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BA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Келісілді</w:t>
      </w:r>
      <w:r w:rsidRPr="00BA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 </w:t>
      </w:r>
      <w:proofErr w:type="gramEnd"/>
      <w:r w:rsidRPr="00BA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«</w:t>
      </w:r>
      <w:r w:rsidRPr="00BA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Бекітемін</w:t>
      </w:r>
      <w:r w:rsidRPr="00BA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Павлодар облысы</w:t>
      </w: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ШЖҚ «ПОЖМЖС»</w:t>
      </w: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Денсаулық сақтау </w:t>
      </w: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ab/>
        <w:t xml:space="preserve">     бас дәрігері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басқармасының басшысы                                             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proofErr w:type="spellStart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___________Қасымов</w:t>
      </w:r>
      <w:proofErr w:type="spellEnd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Н.Қ.                                    </w:t>
      </w:r>
      <w:proofErr w:type="spellStart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_______Ахметжанов</w:t>
      </w:r>
      <w:proofErr w:type="spellEnd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Қ.Қ..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«___»____________2016 жыл                              «___»___________2016 жыл     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</w:t>
      </w: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Ақылы қызмет көрсету жөніндегі Ереже</w:t>
      </w: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        ШЖҚ « Павлодар облыстық жедел </w:t>
      </w:r>
      <w:proofErr w:type="spellStart"/>
      <w:r w:rsidRPr="00BA0F1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медицинаық</w:t>
      </w:r>
      <w:proofErr w:type="spellEnd"/>
      <w:r w:rsidRPr="00BA0F1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A0F1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жәрдем станциясы» КМК </w:t>
      </w: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0F15" w:rsidRPr="00BA0F15" w:rsidRDefault="00BA0F15" w:rsidP="00BA0F15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bookmarkStart w:id="0" w:name="SUB50000"/>
      <w:bookmarkEnd w:id="0"/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г.Павлодар қ. , 2016 жыл</w:t>
      </w:r>
    </w:p>
    <w:p w:rsidR="00BA0F15" w:rsidRPr="00BA0F15" w:rsidRDefault="00BA0F15" w:rsidP="00BA0F1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Нормативтік-құқықтық актілерге сілтемелер</w:t>
      </w:r>
    </w:p>
    <w:p w:rsidR="00BA0F15" w:rsidRPr="00BA0F15" w:rsidRDefault="00BA0F15" w:rsidP="00BA0F15">
      <w:pPr>
        <w:spacing w:after="200" w:line="276" w:lineRule="auto"/>
        <w:ind w:left="12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Павлодар облысының әкімдігі, Павлодар облысы денсаулық сақтау басқармасының ШЖҚ «Павлодар облыстық жедел медициналық жәрдем станциясы» КМК  2009 жылғы 18 қыркүйектегі Қазақстан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Республикасы-ның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«Денсаулық сақтау жүйесі және халық денсаулығы туралы»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Кодек-сіне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2011 жылғы 1 наурыздағы Қазақстан Республикасының «Мемлекеттік мүлік туралы» № 413-IV Заңына,  2014 жылғы 27 қаңтардағы Қазақстан Республикасы Үкіметінің 2009 жылғы 15 желтоқсандағы «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Кепілденген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көлемде тегін медициналық көмектің тізбесін бекіту туралы» № 2136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қау-лысына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өзгерістер енгізу туралы» № 29 қаулысымен, Қазақстан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Респуб-ликасы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Денсаулық сақтау және әлеуметтік даму министрінің  2015 жылғы 1 сәуірдегі «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Кепілденген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көлемде тегін медициналық көмекті алуға құқығы бар, Қазақстан Республикасының аумағында болатын, шетел және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азамат-тығы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жоқ тұлғаларға, қоршаған ортаға қауіп төндіретін, жіті аурулардың тізбесін бекіту туралы» №194 бұйрығына, Қазақстан Республикасы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Ден-саулық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сақтау және әлеуметтік даму министрінің  2015 жылғы 30 сәуірдегі «Денсаулық сақтау ұйымдарында ақылы қызмет көрсетудің шарттары мен Ережесін бекіту туралы» № 304 бұйрығына, Қазақстан Республикасы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Ден-саулық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сақтау министрінің  2013 жылғы 26 маусымдағы  «Қазақстан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Рес-публикасында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санитарлық авиация түрінде медициналық көмекті ұсыну және жедел медициналық көмек көрсетуді ұйымдастыру стандарттарын бекіту туралы» № 365 бұйрығына,  Қазақстан Республикасы Денсаулық сақтау және әлеуметтік даму министрі м.а.  2015 жылғы 28 шілдедегі «Бюджеттік қаражат есебінен денсаулық сақтау ұйымдарының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шығында-рын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өтеу Ережесін бекіту туралы»  № 627 бұйрығына,  Қазақстан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Респуб-ликасы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Денсаулық сақтау және әлеуметтік даму министрінің  2015 жылғы 27 сәуірдегі «Санитарлық авиация түрінде медициналық көмекті ұсыну және жедел медициналық көмек көрсетуді ұйымдастыру стандарттарын бекіту туралы» № 269 бұйрығына, Павлодар облысы Денсаулық сақтау басқармасының 2014 жылғы 6 мамырдағы «ЖМЖБ және тағы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басқала-рының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жұмысы уақытында қауіп төндірмейтін жағдайларда, қауырт медициналық көмек көрсетуі үшін ШЖҚ «Павлодар облыстық жедел медициналық жәрдем станциясы» КМК қаржылық шығындарын өтеу туралы» № 250-ө бұйрығына  сәйкестікте ақылы қызметтер көрсетеді.</w:t>
      </w:r>
    </w:p>
    <w:p w:rsidR="00BA0F15" w:rsidRPr="00BA0F15" w:rsidRDefault="00BA0F15" w:rsidP="00BA0F15">
      <w:pPr>
        <w:spacing w:after="200" w:line="276" w:lineRule="auto"/>
        <w:ind w:firstLine="40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ind w:firstLine="4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2. Ақылы қызмет түрлерінің тізбесі</w:t>
      </w:r>
    </w:p>
    <w:p w:rsidR="00BA0F15" w:rsidRPr="00BA0F15" w:rsidRDefault="00BA0F15" w:rsidP="00BA0F15">
      <w:pPr>
        <w:spacing w:after="200" w:line="276" w:lineRule="auto"/>
        <w:ind w:firstLine="40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ind w:firstLine="4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   Қазақстан Республикасының заңнамаларына сәйкестікте, </w:t>
      </w:r>
      <w:proofErr w:type="spellStart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медицина-лық</w:t>
      </w:r>
      <w:proofErr w:type="spellEnd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сервистік қызметтерді көрсету мен басқадай қосымша шығындарға байланысты, барлық шығындар түрлері есебінен, ақылы қызметтердің бағасы есептеледі.</w:t>
      </w:r>
    </w:p>
    <w:p w:rsidR="00BA0F15" w:rsidRPr="00BA0F15" w:rsidRDefault="00BA0F15" w:rsidP="00BA0F15">
      <w:pPr>
        <w:spacing w:after="200" w:line="276" w:lineRule="auto"/>
        <w:ind w:firstLine="4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Ақылы қызметтер 2002 жылғы 10 қаңтардағы Қазақстан Республикасы Денсаулық сақтау министрлігінің «Денсаулық сақтау ұйымдарында ақылы негізде көрсетілетін қызметтерге төлем мөлшерін анықтау және </w:t>
      </w:r>
      <w:proofErr w:type="spellStart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және</w:t>
      </w:r>
      <w:proofErr w:type="spellEnd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бекі-ту</w:t>
      </w:r>
      <w:proofErr w:type="spellEnd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Ережесі туралы» № 13 </w:t>
      </w: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lastRenderedPageBreak/>
        <w:t xml:space="preserve">бұйрығына және облыстық денсаулық сақтау басқармасымен бекітілген  «Ақылы қызметтерге баға прейскурантынан үзінді» № 1 қосымшасына сәйкес әзірленген, ақылы қызметтерге баға прейскуранттары бойынша ақылы қызметтер көрсетіледі. </w:t>
      </w:r>
    </w:p>
    <w:p w:rsidR="00BA0F15" w:rsidRPr="00BA0F15" w:rsidRDefault="00BA0F15" w:rsidP="00BA0F1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КТМКК шеңберінде көрсетілетін медициналық қызмет түрлерінің тізбесі</w:t>
      </w:r>
    </w:p>
    <w:p w:rsidR="00BA0F15" w:rsidRPr="00BA0F15" w:rsidRDefault="00BA0F15" w:rsidP="00BA0F15">
      <w:pPr>
        <w:autoSpaceDE w:val="0"/>
        <w:autoSpaceDN w:val="0"/>
        <w:adjustRightInd w:val="0"/>
        <w:spacing w:after="20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Кепілденген</w:t>
      </w:r>
      <w:proofErr w:type="spellEnd"/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көлемде тегін медициналық көмек Қазақстан </w:t>
      </w:r>
      <w:proofErr w:type="spellStart"/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Республика-сының</w:t>
      </w:r>
      <w:proofErr w:type="spellEnd"/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азаматтары мен оралмандарға, дәлелденген аса үлкен тиімділікке қабілетті, емдік медициналық және диагностикалық, профилактикалық қызметтер енгізілген және бюджеттік қаражат есебінен ұсынылады. </w:t>
      </w:r>
    </w:p>
    <w:p w:rsidR="00BA0F15" w:rsidRPr="00BA0F15" w:rsidRDefault="00BA0F15" w:rsidP="00BA0F15">
      <w:pPr>
        <w:autoSpaceDE w:val="0"/>
        <w:autoSpaceDN w:val="0"/>
        <w:adjustRightInd w:val="0"/>
        <w:spacing w:after="12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proofErr w:type="spellStart"/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Кепілденген</w:t>
      </w:r>
      <w:proofErr w:type="spellEnd"/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көлемде тегін медициналық көмекке (одан әрі - ККТМК) енгізіледі:</w:t>
      </w:r>
    </w:p>
    <w:p w:rsidR="00BA0F15" w:rsidRPr="00BA0F15" w:rsidRDefault="00BA0F15" w:rsidP="00BA0F15">
      <w:pPr>
        <w:autoSpaceDE w:val="0"/>
        <w:autoSpaceDN w:val="0"/>
        <w:adjustRightInd w:val="0"/>
        <w:spacing w:after="20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1) жедел медициналық көмек.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Қазақстан Республикасының аумағындағы шетел және азаматтығы жоқ тұлғалар,</w:t>
      </w: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қоршаған ортаға қауіп төндіретін, жіті аурулардың бекітілген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тіз-бесіне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сәйкес, </w:t>
      </w:r>
      <w:proofErr w:type="spellStart"/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кепілденген</w:t>
      </w:r>
      <w:proofErr w:type="spellEnd"/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көлемде тегін медициналық көмек алуға құқығы бар. 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(«ККТМК шеңберінде көрсетілетін, медициналық қызметтер түрлерінің тізбесі» № 2 қосымша)</w:t>
      </w:r>
    </w:p>
    <w:p w:rsidR="00BA0F15" w:rsidRPr="00BA0F15" w:rsidRDefault="00BA0F15" w:rsidP="00BA0F15">
      <w:pPr>
        <w:spacing w:after="200" w:line="276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4. Медициналық қызметкерлердің біліктілігі жөніндегі мәліметтер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Пациенттердің талабы бойынша оларға ақылы қызмет көрсетуге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қаты-сатын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медициналық қызметкерлердің біліктілігін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растайтынғ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құжаттар ұсынылады. («Медициналық қызметкерлердің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бііліктілігі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туралы мәліметтер» № 3 қосымша)</w:t>
      </w:r>
    </w:p>
    <w:p w:rsidR="00BA0F15" w:rsidRPr="00BA0F15" w:rsidRDefault="00BA0F15" w:rsidP="00BA0F15">
      <w:pPr>
        <w:spacing w:after="200" w:line="276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5. Ақылы қызметтерді көрсетудің шарттары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Ақылы қызметтер медициналық және дәрігерлік іс-қимылға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лицен-зиясы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бар және аурулардың профиліне сәйкестікте көрсетіледі.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Ақылы қызметтерді көрсету келесідей шарттарда жүзеге асырылады:</w:t>
      </w:r>
    </w:p>
    <w:p w:rsidR="00BA0F15" w:rsidRPr="00BA0F15" w:rsidRDefault="00BA0F15" w:rsidP="00BA0F15">
      <w:pPr>
        <w:autoSpaceDE w:val="0"/>
        <w:autoSpaceDN w:val="0"/>
        <w:adjustRightInd w:val="0"/>
        <w:spacing w:after="0" w:line="171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пациенттердің бастамасы бойынша емдік қызметтерін көрсету;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ШЖҚ «Павлодар облыстық жедел медициналық жәрдем станциясы» КМК емдік Формулярына енгізілмеген, емдік құралдарымен емдеу;</w:t>
      </w:r>
    </w:p>
    <w:p w:rsidR="00BA0F15" w:rsidRPr="00BA0F15" w:rsidRDefault="00BA0F15" w:rsidP="00BA0F15">
      <w:pPr>
        <w:autoSpaceDE w:val="0"/>
        <w:autoSpaceDN w:val="0"/>
        <w:adjustRightInd w:val="0"/>
        <w:spacing w:after="0" w:line="171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ұйыммен жасалған шарт бойынша медициналық көмек көрсету, оның ішінде еркін сақтандыру бойынша;</w:t>
      </w:r>
    </w:p>
    <w:p w:rsidR="00BA0F15" w:rsidRPr="00BA0F15" w:rsidRDefault="00BA0F15" w:rsidP="00BA0F15">
      <w:pPr>
        <w:autoSpaceDE w:val="0"/>
        <w:autoSpaceDN w:val="0"/>
        <w:adjustRightInd w:val="0"/>
        <w:spacing w:after="0" w:line="171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қосымша сервистік қызметтерді ұсыну.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Бюджеттік қаражат есебінен сатып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алынғган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медициналық жабдық, бюджеттік бағдарлама әкімшісінің келісімі бойынша бірінші басшымен бекітілген кесте бойынша, белгілі бір уақытта ақылы қызметтерді көрсету үшін қолданылуы мүмкін («Медициналық жабдықты қолдану кестесі» № 4 қосымша).</w:t>
      </w:r>
    </w:p>
    <w:p w:rsidR="00BA0F15" w:rsidRPr="00BA0F15" w:rsidRDefault="00BA0F15" w:rsidP="00BA0F15">
      <w:pPr>
        <w:spacing w:after="200" w:line="276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6. Жеңілдіктер жөніндегі мәліметтер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Медициналық қызметтерге төлем бойынша жеңілдіктермен қолданады;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ҰОС қатысушылар мен мүгедектер және оларға теңестірілген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тұлғалар-</w:t>
      </w:r>
      <w:proofErr w:type="spellEnd"/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 100%,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- «Алтын Алқа» және «Күміс    Алқа» алқаларымен наградталған көп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балалаы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аналар - 100 %,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жасы бойынша зейнеткерлер</w:t>
      </w:r>
      <w:r w:rsidRPr="00BA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50%,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мүгедектер</w:t>
      </w:r>
      <w:r w:rsidRPr="00BA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50 %,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</w:t>
      </w: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алық қызметкерлер </w:t>
      </w:r>
      <w:r w:rsidRPr="00BA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50 %,</w:t>
      </w:r>
    </w:p>
    <w:p w:rsidR="00BA0F15" w:rsidRPr="00BA0F15" w:rsidRDefault="00BA0F15" w:rsidP="00BA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 жасқа дейінгі балалар</w:t>
      </w:r>
      <w:r w:rsidRPr="00BA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50%.  </w:t>
      </w:r>
    </w:p>
    <w:p w:rsidR="00BA0F15" w:rsidRPr="00BA0F15" w:rsidRDefault="00BA0F15" w:rsidP="00BA0F15">
      <w:pPr>
        <w:spacing w:after="200" w:line="276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</w:t>
      </w:r>
      <w:r w:rsidRPr="00BA0F1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Ақылы қызмет көрсетуге есептесудің процедурасы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ККТМК шеңберінде емдеуде болған, пациенттерге ақылы қызмет </w:t>
      </w:r>
      <w:proofErr w:type="spellStart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көр-сетудің</w:t>
      </w:r>
      <w:proofErr w:type="spellEnd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әр жағдайы, оның ішінде </w:t>
      </w: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«Павлодар облыстық жедел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меди-циналық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жәрдем станциясы» КМК  емдік Формулярына енгізілмеген емдік құралдарымен қамтамасыз ету, </w:t>
      </w:r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2015 жылғы 19 наурыздағы Қазақстан Республикасы Денсаулық сақтау және әлеуметтік даму министрінің 2010 жылғы 23 қарашадағы Қазақстан Республикасы Денсаулық сақтау министрі м.а. «Денсаулық сақтау ұйымдарында бастапқы медициналық </w:t>
      </w:r>
      <w:proofErr w:type="spellStart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құжатамасының</w:t>
      </w:r>
      <w:proofErr w:type="spellEnd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нысанын бекіту туралы» № 907 бұйрығына </w:t>
      </w:r>
      <w:proofErr w:type="spellStart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қосымшаалар</w:t>
      </w:r>
      <w:proofErr w:type="spellEnd"/>
      <w:r w:rsidRPr="00BA0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мен өзгерістер енгізу туралы» № 153 бұйрығымен бекітілген медициналық құжаттамада негізделеді және көрсетіледі.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«Павлодар облыстық жедел медициналық жәрдем станциясы» КМК емдік Формулярына енгізілмеген, емдік құралдарымен пациенттерді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қаматамасыз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ету пациенттің жазбаша келісімімен ақылы негізде жүзеге асырылады.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bookmarkStart w:id="1" w:name="SUB90000"/>
      <w:bookmarkEnd w:id="1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Ақылы негізде медициналық қызмет көрсетуде пациентпен шарт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жа-салады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онда жедел медициналық көмек, медициналық қызмет көрсету шарттары және ережелері көрсетіледі, бағасы мен қызметке төлем жасау тәртібі, Қазақстан Республикасының заңнамаларына сәйкестікте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тарап-тардың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жауапкершілігі мен міндеттері көрсетіледі. («Ақылы қызмет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көр-сетудің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типтік шарты» № 5 қосымша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" w:name="SUB100000"/>
      <w:bookmarkEnd w:id="2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Қолма-қол ақша көмегімен жүзеге асырылатын, пациенттермен есеп айырысу ШЖҚ «Павлодар облыстық жедел медициналық жәрдем станциясы» КМК кассасы арқылы денсаулық сақтауы ұйымының «Ақылы қызметтерден түскен қаражаттар» ағымдағы шотына қолма-қол ақшасыз аударуымен, пациентке бақылау чегін беруімен және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фискальдік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жады бар бақылау-кассалық машинасын қолдануымен жүргізіледі, 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bookmarkStart w:id="3" w:name="SUB150000"/>
      <w:bookmarkEnd w:id="3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Ақылы негізде медициналық көмек алған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пациенттерга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ұсынылады: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көрсетілген медициналық көмекке жұмсалған  шығындары туралы ақпарат.</w:t>
      </w:r>
    </w:p>
    <w:p w:rsidR="00BA0F15" w:rsidRPr="00BA0F15" w:rsidRDefault="00BA0F15" w:rsidP="00BA0F1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8. Ақылы қызмет көрсету бойынша есеп беру </w:t>
      </w:r>
    </w:p>
    <w:p w:rsidR="00BA0F15" w:rsidRPr="00BA0F15" w:rsidRDefault="00BA0F15" w:rsidP="00BA0F1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және жүргізу тәртібі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Ақылы қызметті көрсетудегі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сатистикалық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есеп пен медициналық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құ-жаттамасының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есебін беру мен есебін жүргізу уәкілеттік облыстық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ден-саулық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сақтау органымен белгіленген, нысан бойынша жүзеге асырылады.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Ақылы қызметтер және ККТМК көрсету бойынша бухгалтерлік есеп беру мен есебі есептік саясатқа сәйкестікте, жекелей жүргізіледі.</w:t>
      </w: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0F15" w:rsidRPr="00BA0F15" w:rsidRDefault="00BA0F15" w:rsidP="00BA0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lastRenderedPageBreak/>
        <w:t xml:space="preserve">9. Ақылы қызмет көрсетудің </w:t>
      </w:r>
    </w:p>
    <w:p w:rsidR="00BA0F15" w:rsidRPr="00BA0F15" w:rsidRDefault="00BA0F15" w:rsidP="00BA0F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қаражатын қолдану тәртібі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Ақылы қызмет көрсетуден түскен қаражатты шығындау үшін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шығын-дардың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сметасы жасалады, ол Қазақстан Республикасының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заңнамалары-мен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белгіленген тәртіпте, облыстық денсаулық сақтау басқармасымен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бекі-тіледі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4" w:name="SUB190000"/>
      <w:bookmarkEnd w:id="4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Ақылы медициналық көмек көрсетуден түскен қаражат, келесідей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тәр-тіпте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шығындарды өтеуге бағытталады: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қызметкерлердің еңбекақысына,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өтем сипатындағы ақшалай төлемдерге;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бюджетке салықтар мен басқадай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міндеттілі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төлемдерді төлеуге;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іс-сапар шығындарын төлеуге;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медикаменттер, шығын материалдары мен басқадай медициналық бағыттағы құралдарды сатып алуға;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тағам өнімдерін сатып алуға;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басқадай тауарларды сатып алуға;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негізгі құралдар және ғимараттар,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үйжайлар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жабдықтарды ұстау, қызмет көрсету, ағымдағы жөндеуге;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коммуналдық қызметтерді төлеуге;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кадрлардың біліктілігін арттыру және қайта даярлау;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заңды және жеке тұлғалардың қызметтерін төлеуге;</w:t>
      </w:r>
    </w:p>
    <w:p w:rsidR="00BA0F15" w:rsidRPr="00BA0F15" w:rsidRDefault="00BA0F15" w:rsidP="00BA0F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күрделі сипаттағы шығындар.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5" w:name="SUB200000"/>
      <w:bookmarkEnd w:id="5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Ақылы қызметтерді көрсету үшін жеке штаттық дәрігерлік бірліктері мен орта медициналық қызметкерлер бөлінеді, оларды ұстау  ақылы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қыз-меттерден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алынған,  қаражат есебінен жүзеге асырылады. ККТМК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шең-берінде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ақылы қызмет көрсетуге қатысатын медициналық қызметкерлер, сондай-ақ ақылы қызмет көрсетуге қатыса алады.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Ақылы қызмет көрсетуге қатысатын медициналық қызметкерлердің еңбекақылары шарттық негізде анықталады.Медициналық ұйымның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бас-шысымен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«Ақылы қызметтерден түскен кірістерді анықтау, қалыптастыру және қолдану жөніндегі Қағида» әзірленеді және бекітіледі.</w:t>
      </w:r>
    </w:p>
    <w:p w:rsidR="00BA0F15" w:rsidRPr="00BA0F15" w:rsidRDefault="00BA0F15" w:rsidP="00BA0F15">
      <w:pPr>
        <w:spacing w:after="20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«Павлодар облыстық жедел медициналық жәрдем станциясы» КМК  бірінші басшысы ақылы қызметтерден түскен қаражатты </w:t>
      </w:r>
      <w:proofErr w:type="spellStart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мақсат-тылы</w:t>
      </w:r>
      <w:proofErr w:type="spellEnd"/>
      <w:r w:rsidRPr="00BA0F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пайдалануға жауапкершілікте болады.</w:t>
      </w:r>
    </w:p>
    <w:p w:rsidR="00BA0F15" w:rsidRPr="00BA0F15" w:rsidRDefault="00BA0F15" w:rsidP="00BA0F15">
      <w:pPr>
        <w:shd w:val="clear" w:color="auto" w:fill="FFFFFF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kk-KZ" w:eastAsia="ru-RU"/>
        </w:rPr>
      </w:pPr>
    </w:p>
    <w:p w:rsidR="004615ED" w:rsidRPr="00BA0F15" w:rsidRDefault="004615ED">
      <w:pPr>
        <w:rPr>
          <w:lang w:val="kk-KZ"/>
        </w:rPr>
      </w:pPr>
      <w:bookmarkStart w:id="6" w:name="_GoBack"/>
      <w:bookmarkEnd w:id="6"/>
    </w:p>
    <w:sectPr w:rsidR="004615ED" w:rsidRPr="00BA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F5392"/>
    <w:multiLevelType w:val="hybridMultilevel"/>
    <w:tmpl w:val="F4866A96"/>
    <w:lvl w:ilvl="0" w:tplc="2B8844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57"/>
    <w:rsid w:val="00433357"/>
    <w:rsid w:val="004615ED"/>
    <w:rsid w:val="00B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33247-D62D-4AC2-9E5C-7B7E5AC1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2017-08-28T02:46:00Z</dcterms:created>
  <dcterms:modified xsi:type="dcterms:W3CDTF">2017-08-28T02:46:00Z</dcterms:modified>
</cp:coreProperties>
</file>