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D" w:rsidRPr="003B17F5" w:rsidRDefault="00421931">
      <w:pPr>
        <w:rPr>
          <w:color w:val="333333"/>
          <w:sz w:val="28"/>
          <w:szCs w:val="28"/>
          <w:shd w:val="clear" w:color="auto" w:fill="FFFFFF"/>
        </w:rPr>
      </w:pPr>
      <w:proofErr w:type="gramStart"/>
      <w:r w:rsidRPr="00421931">
        <w:rPr>
          <w:rStyle w:val="a3"/>
          <w:rFonts w:ascii="Helvetica" w:hAnsi="Helvetica"/>
          <w:color w:val="333333"/>
          <w:sz w:val="28"/>
          <w:szCs w:val="28"/>
          <w:shd w:val="clear" w:color="auto" w:fill="FFFFFF"/>
        </w:rPr>
        <w:t>Ожирение</w:t>
      </w:r>
      <w:r w:rsidRPr="00421931"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– 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гетерогенная группа наследственных или приобретенных болезней и патологически состояний, общим и ведущим симптомом которых является </w:t>
      </w:r>
      <w:proofErr w:type="spellStart"/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генерализованное</w:t>
      </w:r>
      <w:proofErr w:type="spellEnd"/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избыточное отложение жира в подкожной жировой клетчатке и других органах и тканях с энергетическим дисбалансом между введением пищи и расходом энергии, обусловленное или осложненное нейрогормональными и метаболическими нарушениями и сопровождающееся изменением функционального состояни</w:t>
      </w:r>
      <w:r w:rsidR="003B6A31">
        <w:rPr>
          <w:rFonts w:ascii="Helvetica" w:hAnsi="Helvetica"/>
          <w:color w:val="333333"/>
          <w:sz w:val="28"/>
          <w:szCs w:val="28"/>
          <w:shd w:val="clear" w:color="auto" w:fill="FFFFFF"/>
        </w:rPr>
        <w:t>я различных органов и систем [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21931" w:rsidRPr="0042193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8"/>
          <w:szCs w:val="28"/>
        </w:rPr>
      </w:pPr>
      <w:r w:rsidRPr="00421931">
        <w:rPr>
          <w:rFonts w:eastAsia="Times New Roman" w:cs="Times New Roman"/>
          <w:b/>
          <w:color w:val="333333"/>
          <w:sz w:val="28"/>
          <w:szCs w:val="28"/>
        </w:rPr>
        <w:t>Клинические симптомы</w:t>
      </w:r>
    </w:p>
    <w:p w:rsidR="00421931" w:rsidRPr="003B17F5" w:rsidRDefault="00421931" w:rsidP="00421931">
      <w:pPr>
        <w:rPr>
          <w:sz w:val="28"/>
          <w:szCs w:val="28"/>
        </w:rPr>
      </w:pPr>
      <w:r w:rsidRPr="003B17F5">
        <w:rPr>
          <w:color w:val="333333"/>
          <w:sz w:val="28"/>
          <w:szCs w:val="28"/>
          <w:shd w:val="clear" w:color="auto" w:fill="FFFFFF"/>
        </w:rPr>
        <w:t>Г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оловные боли, дневная сонливость и храп, апноэ во сне;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боли в животе;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боли в коленных и голеностопных суставах;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нарушения менструального цикла у девочек и/или гирсутизм;</w:t>
      </w:r>
    </w:p>
    <w:p w:rsidR="00421931" w:rsidRDefault="00421931" w:rsidP="00421931">
      <w:pPr>
        <w:spacing w:after="0" w:line="240" w:lineRule="auto"/>
        <w:rPr>
          <w:rFonts w:eastAsia="Times New Roman" w:cs="Times New Roman"/>
          <w:b/>
          <w:bCs/>
          <w:color w:val="333333"/>
          <w:sz w:val="21"/>
        </w:rPr>
      </w:pPr>
    </w:p>
    <w:p w:rsidR="003B17F5" w:rsidRPr="00421931" w:rsidRDefault="00421931" w:rsidP="003B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  <w:t> </w:t>
      </w:r>
      <w:r w:rsidR="003B17F5" w:rsidRPr="003B17F5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Классификация ожирения</w:t>
      </w:r>
    </w:p>
    <w:p w:rsidR="009322A1" w:rsidRPr="003B6A31" w:rsidRDefault="003B17F5" w:rsidP="003B17F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По этиологии: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простое (конституционально-экзогенное,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идиопатическое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гипоталамическое;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ожирение при нейроэндокринных заболеваниях (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гиперкортицизме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гипотиреозе и др.);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ожирение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ятрогенное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(вызванное длительным приемом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глюкокортикоидов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антидепрессантов и других препаратов);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моногенное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ожирение;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синдромальное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ожирение.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По наличию осложнений и </w:t>
      </w:r>
      <w:proofErr w:type="spellStart"/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коморбидных</w:t>
      </w:r>
      <w:proofErr w:type="spellEnd"/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состояний: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нарушения углеводного обмена: нарушение толерантности к глюкозе (НТГ), нарушение гликемии натощак (НГН),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инсулинорезистентность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(ИР);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неалкогольная жировая болезнь печени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дислипидемия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артериальная гипертензия (АГ);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сахарный диабет 2 типа (СД 2);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задержка полового развития;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ускоренное половое развитие;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гинекомастия;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синдром </w:t>
      </w:r>
      <w:proofErr w:type="spellStart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гиперандрогении</w:t>
      </w:r>
      <w:proofErr w:type="spellEnd"/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синдром апноэ;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нарушения опорно-двигательной системы;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желчнокаменная болезнь.</w:t>
      </w:r>
    </w:p>
    <w:p w:rsidR="009322A1" w:rsidRPr="003B6A31" w:rsidRDefault="009322A1" w:rsidP="003B17F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По степени ожирения: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2,0—2,5 — 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2,6—3,0 — II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3,1—3,9 — III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·               SDS ИМТ ≥4,0 — </w:t>
      </w:r>
      <w:proofErr w:type="spellStart"/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морбидное</w:t>
      </w:r>
      <w:proofErr w:type="spellEnd"/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[2]. </w:t>
      </w:r>
    </w:p>
    <w:p w:rsidR="00421931" w:rsidRDefault="00421931" w:rsidP="003B17F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3B6A31">
        <w:rPr>
          <w:rFonts w:ascii="Helvetica" w:eastAsia="Times New Roman" w:hAnsi="Helvetica" w:cs="Times New Roman"/>
          <w:color w:val="333333"/>
          <w:sz w:val="28"/>
          <w:szCs w:val="28"/>
        </w:rPr>
        <w:br/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</w:t>
      </w:r>
      <w:proofErr w:type="spellStart"/>
      <w:r w:rsidRPr="009322A1">
        <w:rPr>
          <w:rFonts w:eastAsia="Times New Roman" w:cs="Times New Roman"/>
          <w:b/>
          <w:bCs/>
          <w:color w:val="333333"/>
          <w:sz w:val="28"/>
          <w:szCs w:val="28"/>
        </w:rPr>
        <w:t>О</w:t>
      </w:r>
      <w:r w:rsidRPr="009322A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сложнени</w:t>
      </w:r>
      <w:r w:rsidR="009322A1">
        <w:rPr>
          <w:rFonts w:eastAsia="Times New Roman" w:cs="Times New Roman"/>
          <w:b/>
          <w:bCs/>
          <w:color w:val="333333"/>
          <w:sz w:val="28"/>
          <w:szCs w:val="28"/>
        </w:rPr>
        <w:t>Я</w:t>
      </w:r>
      <w:proofErr w:type="spellEnd"/>
      <w:r w:rsidRPr="009322A1">
        <w:rPr>
          <w:rFonts w:eastAsia="Times New Roman" w:cs="Times New Roman"/>
          <w:b/>
          <w:bCs/>
          <w:color w:val="333333"/>
          <w:sz w:val="28"/>
          <w:szCs w:val="28"/>
        </w:rPr>
        <w:t xml:space="preserve"> Ожирения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·               нарушения углеводного обмена: нарушение толерантности к глюкозе (НТГ), нарушение гликемии натощак (НГН), </w:t>
      </w:r>
      <w:proofErr w:type="spellStart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инсулинорезистентность</w:t>
      </w:r>
      <w:proofErr w:type="spellEnd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(ИР);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неалкогольная жировая болезнь печени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 xml:space="preserve">·               </w:t>
      </w:r>
      <w:proofErr w:type="spellStart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дислипидемия</w:t>
      </w:r>
      <w:proofErr w:type="spellEnd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артериальная гипертензия (АГ);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сахарный диабет 2 типа (СД 2);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задержка полового развития;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ускоренное половое развитие;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гинекомастия;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 xml:space="preserve">·               синдром </w:t>
      </w:r>
      <w:proofErr w:type="spellStart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гиперандрогении</w:t>
      </w:r>
      <w:proofErr w:type="spellEnd"/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синдром апноэ;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нарушения опорно-двигательной системы;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желчнокаменная болезнь.</w:t>
      </w:r>
    </w:p>
    <w:p w:rsidR="00421931" w:rsidRDefault="00964122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2193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Проф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и</w:t>
      </w:r>
      <w:r w:rsidRPr="0042193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лакти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ка</w:t>
      </w:r>
      <w:proofErr w:type="gramStart"/>
      <w:r w:rsidR="00421931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421931" w:rsidRPr="00421931">
        <w:rPr>
          <w:rFonts w:ascii="Helvetica" w:eastAsia="Times New Roman" w:hAnsi="Helvetica" w:cs="Times New Roman"/>
          <w:b/>
          <w:bCs/>
          <w:color w:val="333333"/>
          <w:sz w:val="21"/>
        </w:rPr>
        <w:t>:</w:t>
      </w:r>
      <w:proofErr w:type="gramEnd"/>
      <w:r w:rsidR="00421931" w:rsidRPr="0042193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1.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рациональное питание,</w:t>
      </w:r>
      <w:r w:rsid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</w:t>
      </w:r>
      <w:r w:rsidR="003B17F5" w:rsidRPr="003B6A31">
        <w:rPr>
          <w:rFonts w:ascii="Arial" w:eastAsia="Times New Roman" w:hAnsi="Arial" w:cs="Arial"/>
          <w:color w:val="333333"/>
          <w:sz w:val="28"/>
          <w:szCs w:val="28"/>
        </w:rPr>
        <w:t xml:space="preserve">диета </w:t>
      </w:r>
      <w:r w:rsidR="009322A1" w:rsidRPr="003B6A31">
        <w:rPr>
          <w:rFonts w:ascii="Arial" w:eastAsia="Times New Roman" w:hAnsi="Arial" w:cs="Arial"/>
          <w:color w:val="333333"/>
          <w:sz w:val="28"/>
          <w:szCs w:val="28"/>
        </w:rPr>
        <w:t>низкокалорийная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2.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активный образ жизни, занятия спортом,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3.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обучение родителей принципам рационального питания.</w:t>
      </w:r>
    </w:p>
    <w:p w:rsidR="009322A1" w:rsidRDefault="003B17F5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4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Психологическая поддержка со стороны родителей и психолога.</w:t>
      </w:r>
    </w:p>
    <w:p w:rsidR="009322A1" w:rsidRDefault="009322A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</w:p>
    <w:p w:rsidR="009322A1" w:rsidRPr="009322A1" w:rsidRDefault="00395EBC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proofErr w:type="spellStart"/>
      <w:proofErr w:type="gramStart"/>
      <w:r>
        <w:rPr>
          <w:rFonts w:ascii="Helvetica" w:eastAsia="Times New Roman" w:hAnsi="Helvetica" w:cs="Times New Roman"/>
          <w:b/>
          <w:color w:val="333333"/>
          <w:sz w:val="28"/>
          <w:szCs w:val="28"/>
        </w:rPr>
        <w:t>Врач-общей</w:t>
      </w:r>
      <w:proofErr w:type="spellEnd"/>
      <w:proofErr w:type="gramEnd"/>
      <w:r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практики</w:t>
      </w:r>
    </w:p>
    <w:p w:rsidR="00421931" w:rsidRPr="001378D9" w:rsidRDefault="009322A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9322A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ВА с </w:t>
      </w:r>
      <w:proofErr w:type="spellStart"/>
      <w:r w:rsidRPr="009322A1">
        <w:rPr>
          <w:rFonts w:ascii="Helvetica" w:eastAsia="Times New Roman" w:hAnsi="Helvetica" w:cs="Times New Roman"/>
          <w:b/>
          <w:color w:val="333333"/>
          <w:sz w:val="28"/>
          <w:szCs w:val="28"/>
        </w:rPr>
        <w:t>Львовка</w:t>
      </w:r>
      <w:proofErr w:type="spellEnd"/>
      <w:r w:rsidR="003B17F5" w:rsidRPr="009322A1">
        <w:rPr>
          <w:rFonts w:ascii="Helvetica" w:eastAsia="Times New Roman" w:hAnsi="Helvetica" w:cs="Times New Roman"/>
          <w:b/>
          <w:color w:val="333333"/>
          <w:sz w:val="28"/>
          <w:szCs w:val="28"/>
        </w:rPr>
        <w:br/>
      </w:r>
      <w:proofErr w:type="spellStart"/>
      <w:r w:rsidR="001378D9" w:rsidRPr="001378D9">
        <w:rPr>
          <w:rFonts w:ascii="Helvetica" w:eastAsia="Times New Roman" w:hAnsi="Helvetica" w:cs="Times New Roman"/>
          <w:b/>
          <w:color w:val="333333"/>
          <w:sz w:val="28"/>
          <w:szCs w:val="28"/>
        </w:rPr>
        <w:t>Еркибаева</w:t>
      </w:r>
      <w:proofErr w:type="spellEnd"/>
      <w:r w:rsidR="001378D9" w:rsidRPr="001378D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А.К</w:t>
      </w:r>
      <w:r w:rsidR="003B17F5" w:rsidRPr="001378D9">
        <w:rPr>
          <w:rFonts w:ascii="Helvetica" w:eastAsia="Times New Roman" w:hAnsi="Helvetica" w:cs="Times New Roman"/>
          <w:b/>
          <w:color w:val="333333"/>
          <w:sz w:val="28"/>
          <w:szCs w:val="28"/>
        </w:rPr>
        <w:br/>
      </w:r>
    </w:p>
    <w:p w:rsidR="00421931" w:rsidRPr="00421931" w:rsidRDefault="00421931" w:rsidP="004219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     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·      </w:t>
      </w:r>
      <w:r w:rsidRPr="00421931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</w:t>
      </w:r>
    </w:p>
    <w:p w:rsidR="003B17F5" w:rsidRPr="00421931" w:rsidRDefault="00421931" w:rsidP="003B17F5">
      <w:pPr>
        <w:shd w:val="clear" w:color="auto" w:fill="FFFFFF"/>
        <w:spacing w:after="150" w:line="240" w:lineRule="auto"/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t>  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  <w:t> 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421931" w:rsidRPr="00421931" w:rsidRDefault="00421931"/>
    <w:sectPr w:rsidR="00421931" w:rsidRPr="00421931" w:rsidSect="00CB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931"/>
    <w:rsid w:val="001378D9"/>
    <w:rsid w:val="00395EBC"/>
    <w:rsid w:val="003B17F5"/>
    <w:rsid w:val="003B6A31"/>
    <w:rsid w:val="00421931"/>
    <w:rsid w:val="009322A1"/>
    <w:rsid w:val="00964122"/>
    <w:rsid w:val="00CB244D"/>
    <w:rsid w:val="00C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931"/>
    <w:rPr>
      <w:b/>
      <w:bCs/>
    </w:rPr>
  </w:style>
  <w:style w:type="paragraph" w:styleId="a4">
    <w:name w:val="Normal (Web)"/>
    <w:basedOn w:val="a"/>
    <w:uiPriority w:val="99"/>
    <w:semiHidden/>
    <w:unhideWhenUsed/>
    <w:rsid w:val="0042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2019-08-12T06:45:00Z</dcterms:created>
  <dcterms:modified xsi:type="dcterms:W3CDTF">2019-08-12T06:45:00Z</dcterms:modified>
</cp:coreProperties>
</file>