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5" w:rsidRDefault="009501A5" w:rsidP="009501A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1A5" w:rsidRPr="006F4AB4" w:rsidRDefault="009501A5" w:rsidP="006F4AB4">
      <w:pPr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Pr="009501A5">
        <w:rPr>
          <w:sz w:val="28"/>
          <w:szCs w:val="28"/>
          <w:lang w:val="kk-KZ"/>
        </w:rPr>
        <w:t xml:space="preserve"> </w:t>
      </w:r>
      <w:r w:rsidRPr="00E51EE0">
        <w:rPr>
          <w:sz w:val="28"/>
          <w:szCs w:val="28"/>
          <w:lang w:val="kk-KZ"/>
        </w:rPr>
        <w:t>«Предупредить проще, чем исправить»</w:t>
      </w:r>
      <w:r>
        <w:rPr>
          <w:sz w:val="28"/>
          <w:szCs w:val="28"/>
          <w:lang w:val="kk-KZ"/>
        </w:rPr>
        <w:t>.</w:t>
      </w:r>
    </w:p>
    <w:p w:rsidR="009501A5" w:rsidRPr="00ED476C" w:rsidRDefault="009501A5" w:rsidP="009501A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римерно в трети случаев смерть от рака обусловлена пятью основными источниками риска, связанными с поведением и рационом питания. Это высокий индекс массы тела, низкий уровень потребления фруктов и овощей, отсутствие физической активности, употребления табака и употребления алкоголя. Употребление табака является самым значительным фактором риска развития рака, на который приходится почти 22% глоб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альных случаев смерти от рака. 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Рак возникает в результате преобразования нормальных клеток в опухолевые клетки в ходе многоэтапного процесса, в ходе которого предраковое поражение переходит в злокачественную опухоль. Эти изменения происходят в результате взаимодействия между генетическими факторами человека и тремя категориями внешних факторов, включающих: физические канцерогены, такие как ультрафиолетовое и ионизирующее излучение; химические канцерогены, такие как асбест, компоненты табачного дыма, афлатоксины (загрязнители пищевых продуктов) и мышьяк (загрязнитель питьевой воды);биологические канцерогены, такие как инфекции, вызываемые некоторыми вирусами, бактериями или паразитами.</w:t>
      </w:r>
    </w:p>
    <w:p w:rsidR="009501A5" w:rsidRPr="00ED476C" w:rsidRDefault="009501A5" w:rsidP="009501A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основополагающим фактором развития рака является старение. С возрастом заболеваемость раком резко возрастает, в связи с накоплением факторов риска развития определенных раковых заболеваний. Общее накопление рисков усугубляется тенденцией к снижению эффективности механизмов обновления клеток по мере старения человека.</w:t>
      </w:r>
    </w:p>
    <w:p w:rsidR="009501A5" w:rsidRDefault="009501A5" w:rsidP="009501A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Профилактика рака молочной железы — это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Pr="00982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 и расширение прав и возможностей женщин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822EB">
        <w:rPr>
          <w:rFonts w:ascii="Times New Roman" w:hAnsi="Times New Roman" w:cs="Times New Roman"/>
          <w:sz w:val="28"/>
          <w:szCs w:val="28"/>
          <w:shd w:val="clear" w:color="auto" w:fill="FFFFFF"/>
        </w:rPr>
        <w:t>решающую роль играет также обеспечение надлежащих профессиональных знаний, навыков и подходов работников здравоохранения.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Стратегии профилактики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включают 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следующее: актив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ED4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избегать факторов риска; проводить вакцинацию против инфекций, вызываемых ВПЧ и вирусом гепатита В; бороться с источниками опасности на рабочем месте; сократить воздействие ультрафиолетового излучения; уменьшать воздействие ионизирующего излучения (на рабочем месте или в процессе медицинской диагностической визуализации).</w:t>
      </w:r>
    </w:p>
    <w:p w:rsidR="009501A5" w:rsidRDefault="009501A5" w:rsidP="009501A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E36">
        <w:rPr>
          <w:rFonts w:ascii="Times New Roman" w:hAnsi="Times New Roman" w:cs="Times New Roman"/>
          <w:sz w:val="28"/>
          <w:szCs w:val="28"/>
        </w:rPr>
        <w:t xml:space="preserve">Руководствуясь этими стратегиями,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9D4E36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4E36">
        <w:rPr>
          <w:rFonts w:ascii="Times New Roman" w:hAnsi="Times New Roman" w:cs="Times New Roman"/>
          <w:sz w:val="28"/>
          <w:szCs w:val="28"/>
        </w:rPr>
        <w:t xml:space="preserve"> незамедлительно увеличить масштабы усилий по преодолению онкологических заболеваний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4E36">
        <w:rPr>
          <w:rFonts w:ascii="Times New Roman" w:hAnsi="Times New Roman" w:cs="Times New Roman"/>
          <w:sz w:val="28"/>
          <w:szCs w:val="28"/>
        </w:rPr>
        <w:t xml:space="preserve"> улучшению здоровья женщин на протяжении всего жизненного цикла</w:t>
      </w:r>
      <w:r>
        <w:rPr>
          <w:rFonts w:ascii="Times New Roman" w:hAnsi="Times New Roman" w:cs="Times New Roman"/>
          <w:sz w:val="28"/>
          <w:szCs w:val="28"/>
        </w:rPr>
        <w:t>, включая изменение поведения в пользу здорового выбора с исключением негативного воздействия таких факторов риска, как</w:t>
      </w:r>
      <w:r w:rsidR="001F0B01">
        <w:rPr>
          <w:rFonts w:ascii="Times New Roman" w:hAnsi="Times New Roman" w:cs="Times New Roman"/>
          <w:sz w:val="28"/>
          <w:szCs w:val="28"/>
        </w:rPr>
        <w:t xml:space="preserve"> </w:t>
      </w:r>
      <w:r w:rsidRPr="00183FDD">
        <w:rPr>
          <w:rFonts w:ascii="Times New Roman" w:hAnsi="Times New Roman" w:cs="Times New Roman"/>
          <w:sz w:val="28"/>
          <w:szCs w:val="28"/>
        </w:rPr>
        <w:t xml:space="preserve">нездоровое питание, </w:t>
      </w:r>
      <w:r>
        <w:rPr>
          <w:rFonts w:ascii="Times New Roman" w:hAnsi="Times New Roman" w:cs="Times New Roman"/>
          <w:sz w:val="28"/>
          <w:szCs w:val="28"/>
        </w:rPr>
        <w:t xml:space="preserve">ожирение, </w:t>
      </w:r>
      <w:r w:rsidRPr="00183FDD">
        <w:rPr>
          <w:rFonts w:ascii="Times New Roman" w:hAnsi="Times New Roman" w:cs="Times New Roman"/>
          <w:sz w:val="28"/>
          <w:szCs w:val="28"/>
        </w:rPr>
        <w:t>отсутствие физической активности</w:t>
      </w:r>
      <w:r>
        <w:rPr>
          <w:rFonts w:ascii="Times New Roman" w:hAnsi="Times New Roman" w:cs="Times New Roman"/>
          <w:sz w:val="28"/>
          <w:szCs w:val="28"/>
        </w:rPr>
        <w:t>, табакокурение</w:t>
      </w:r>
      <w:r w:rsidRPr="00183FDD">
        <w:rPr>
          <w:rFonts w:ascii="Times New Roman" w:hAnsi="Times New Roman" w:cs="Times New Roman"/>
          <w:sz w:val="28"/>
          <w:szCs w:val="28"/>
        </w:rPr>
        <w:t xml:space="preserve"> и вредное употребление алкоголя</w:t>
      </w:r>
      <w:r w:rsidRPr="009D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1A5" w:rsidRDefault="009501A5" w:rsidP="009501A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252BB0">
        <w:rPr>
          <w:rFonts w:eastAsiaTheme="minorEastAsia"/>
          <w:color w:val="000000"/>
          <w:sz w:val="28"/>
          <w:szCs w:val="28"/>
        </w:rPr>
        <w:t xml:space="preserve">Рекомендуемыми стратегиями раннего выявления являются обеспечение осведомленности в отношении ранних признаков и симптомов и скрининг путем клинического обследования молочной железы в </w:t>
      </w:r>
      <w:r>
        <w:rPr>
          <w:rFonts w:eastAsiaTheme="minorEastAsia"/>
          <w:color w:val="000000"/>
          <w:sz w:val="28"/>
          <w:szCs w:val="28"/>
        </w:rPr>
        <w:t>ПМСП</w:t>
      </w:r>
      <w:r w:rsidRPr="00252BB0">
        <w:rPr>
          <w:rFonts w:eastAsiaTheme="minorEastAsia"/>
          <w:color w:val="000000"/>
          <w:sz w:val="28"/>
          <w:szCs w:val="28"/>
        </w:rPr>
        <w:t xml:space="preserve">. Маммография является дорогим видом скрининга, который практически осуществим только </w:t>
      </w:r>
      <w:r w:rsidRPr="00252BB0">
        <w:rPr>
          <w:rFonts w:eastAsiaTheme="minorEastAsia"/>
          <w:color w:val="000000"/>
          <w:sz w:val="28"/>
          <w:szCs w:val="28"/>
        </w:rPr>
        <w:lastRenderedPageBreak/>
        <w:t>в странах с надлежащей инфраструктурой здравоохранения, для которых проведение долгосрочных программ доступно по стоимости. В республике Казахстан  такое обследование не является уникальным и каждая женщина после 50 лет, которая обратилась за медицинской помощью, в обязательном порядке проходит исследование на маммографе.</w:t>
      </w:r>
    </w:p>
    <w:p w:rsidR="001F0B01" w:rsidRDefault="001F0B01" w:rsidP="009501A5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color w:val="000000"/>
          <w:sz w:val="28"/>
          <w:szCs w:val="28"/>
        </w:rPr>
      </w:pPr>
    </w:p>
    <w:p w:rsidR="001F0B01" w:rsidRDefault="001F0B01" w:rsidP="001F0B01">
      <w:pPr>
        <w:pStyle w:val="rtejustify"/>
        <w:shd w:val="clear" w:color="auto" w:fill="FFFFFF"/>
        <w:spacing w:before="0" w:beforeAutospacing="0" w:after="0" w:afterAutospacing="0"/>
        <w:jc w:val="right"/>
        <w:rPr>
          <w:rFonts w:eastAsiaTheme="minorEastAsia"/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</w:rPr>
        <w:t xml:space="preserve">«Больница района  </w:t>
      </w:r>
      <w:r>
        <w:rPr>
          <w:rFonts w:eastAsiaTheme="minorEastAsia"/>
          <w:color w:val="000000"/>
          <w:sz w:val="28"/>
          <w:szCs w:val="28"/>
          <w:lang w:val="kk-KZ"/>
        </w:rPr>
        <w:t>Тереңкөл»</w:t>
      </w:r>
    </w:p>
    <w:p w:rsidR="001F0B01" w:rsidRPr="001F0B01" w:rsidRDefault="001F0B01" w:rsidP="001F0B01">
      <w:pPr>
        <w:pStyle w:val="rtejustify"/>
        <w:shd w:val="clear" w:color="auto" w:fill="FFFFFF"/>
        <w:spacing w:before="0" w:beforeAutospacing="0" w:after="0" w:afterAutospacing="0"/>
        <w:jc w:val="right"/>
        <w:rPr>
          <w:rFonts w:eastAsiaTheme="minorEastAsia"/>
          <w:color w:val="000000"/>
          <w:sz w:val="28"/>
          <w:szCs w:val="28"/>
          <w:lang w:val="kk-KZ"/>
        </w:rPr>
      </w:pPr>
    </w:p>
    <w:p w:rsidR="001F0B01" w:rsidRDefault="001F0B01" w:rsidP="001F0B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Врач-онколог :                       </w:t>
      </w:r>
    </w:p>
    <w:p w:rsidR="001F0B01" w:rsidRPr="00E51EE0" w:rsidRDefault="001F0B01" w:rsidP="001F0B01">
      <w:pPr>
        <w:jc w:val="right"/>
        <w:rPr>
          <w:sz w:val="28"/>
          <w:szCs w:val="28"/>
        </w:rPr>
      </w:pPr>
      <w:r>
        <w:rPr>
          <w:sz w:val="28"/>
          <w:szCs w:val="28"/>
        </w:rPr>
        <w:t>Хомовская Л.Г.</w:t>
      </w:r>
    </w:p>
    <w:p w:rsidR="00CA7E29" w:rsidRDefault="00CA7E29"/>
    <w:sectPr w:rsidR="00CA7E29" w:rsidSect="0019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01A5"/>
    <w:rsid w:val="00191E6F"/>
    <w:rsid w:val="001F0B01"/>
    <w:rsid w:val="006F4AB4"/>
    <w:rsid w:val="009501A5"/>
    <w:rsid w:val="00CA7E29"/>
    <w:rsid w:val="00F6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5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2020-10-06T05:25:00Z</dcterms:created>
  <dcterms:modified xsi:type="dcterms:W3CDTF">2020-10-06T05:25:00Z</dcterms:modified>
</cp:coreProperties>
</file>