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9F7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Тақырыбы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kk-KZ"/>
        </w:rPr>
        <w:t>«Жаның сау болмай, денің сау болмас!»</w:t>
      </w:r>
    </w:p>
    <w:p w:rsidR="00FC79F7" w:rsidRPr="00DD6F34" w:rsidRDefault="00FC79F7" w:rsidP="00FC79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ұранымен 10 қазанда Психикалық денсаулық күнін өткізу жоспарлануда</w:t>
      </w:r>
      <w:r w:rsidRPr="00DD6F34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. </w:t>
      </w:r>
      <w:r w:rsidRPr="00DD6F34">
        <w:rPr>
          <w:rFonts w:ascii="Times New Roman" w:hAnsi="Times New Roman"/>
          <w:color w:val="000000"/>
          <w:sz w:val="27"/>
          <w:szCs w:val="27"/>
          <w:lang w:val="kk-KZ"/>
        </w:rPr>
        <w:t xml:space="preserve"> </w:t>
      </w:r>
    </w:p>
    <w:p w:rsidR="00FC79F7" w:rsidRPr="00D4130C" w:rsidRDefault="00FC79F7" w:rsidP="00FC79F7">
      <w:pPr>
        <w:pStyle w:val="a3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ДДҰ-ның мәліметтері бойынша психикалық бұзылыстардың ауыртпалығы өсуін және әлем бойынша денсаулық сақтау жүйесіне елеулі әсер етуін жалғастырып, әлеуметтік сала, адам құқығы мен экономика үшін салдары қауіпті болады</w:t>
      </w:r>
      <w:r w:rsidRPr="00DD6F34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.</w:t>
      </w:r>
    </w:p>
    <w:p w:rsidR="00FC79F7" w:rsidRPr="00D4130C" w:rsidRDefault="00FC79F7" w:rsidP="00FC79F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Адамдар ішімдік пен психикаға белсенді әсер ететін заттарды тұтыну, зорлық пен суицидтік мінез-құлықпен байланысты депрессиялық қорқынышты жағдай деректерінің өсуіне алып келетін күйзеліс факторларының зиянды әсеріне шалдығады</w:t>
      </w:r>
      <w:r w:rsidRPr="002A13A7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Қазір денсаулыққа зиянды күйзелісті төмендетуге бағытталған шаралардың әлеуетті оң тиімділі және олардың өзіне-өзі қол жұмсау көрсеткіштерін төмендетудегі маңызы белгілі</w:t>
      </w:r>
      <w:r w:rsidRPr="002A13A7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Психикалық мәселелердің дамуына ықпал ететін көптеген әлеуметтік факторлар – жеке адамның рухани зардап шегуінен бастап барлық жергілікті қауымдастық немесе толықтай қоғамға дейін тиетін мәселелер</w:t>
      </w:r>
      <w:r w:rsidRPr="009500F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Бұл себептер түрлі жағдайда және орындарда, оның ішінде оқу орындары, жұмыс орындары және түрлі мекемелерде пайда болуы немесе күшеюі мүмкін</w:t>
      </w:r>
      <w:r w:rsidRPr="00C7766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C79F7" w:rsidRPr="00D4130C" w:rsidRDefault="00FC79F7" w:rsidP="00FC79F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 психикалық денсаулықты нығайту мен психикалық бұзылыстардың алдын алуға бағытталған араласулар мен тәсілдерді тиісті іске асырған жағдайда олардың тиімді және әлеуметтік-экономикалық, сондай-ақ денсаулыққа қатысты да оң нәтижелер қатарына қол жеткізуге мүмкіндік беретінін көрсететін нақты мәліметтер бар</w:t>
      </w:r>
      <w:r w:rsidRPr="00F43A1A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Мұндай тәсілдер емшектегі балаларға, 6 жасқа дейінгі балалар мен мектеп жасындағы балаларға, сондай-ақ балаларға қатал және немқұрайлы қарау, мінез-құлықтың бұзылуы, зорлық пен агрессиялық, өмірдің кез келген кезеңінде тәуелділікті тудыратын заттарды тұтыну, ата-аналар тарапынан қолдаудың назар болуы, күйзеліс, қорқыныш пен депрессия сияқты мәселелерді шешуге бағытталған шаралар кіреді</w:t>
      </w:r>
      <w:r w:rsidRPr="00405771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Сонымен, мысалы, ата-аналар тарапынан қолдаудың назар болуы</w:t>
      </w:r>
      <w:r w:rsidRPr="00231E7A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балаларға қатал болу мен емшектегі және ерте жастағы балалардың ата-аналарының психикалық аурулары осы балалардың өмірінің соңғы кезеңдерінде депрессия мен қорқынышты дамытуға әкелуі мүмкін, сонымен қатар болашақ ұрпақтың ата-аналар мен балалар арасындағы берік байланыстар мен әлеуметтік қолдау мұндай қауіптерді азайтуы мүмкін</w:t>
      </w:r>
      <w:r w:rsidRPr="00231E7A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Жүктілік кезінен бастап ата-аналарды тиімді қолдау мен ағарту - балалардың ауруларға төзімділігін арттыруға, олардың оқудағы жемістері мен психикалық саулығын жақсартуға, сонымен қатар өмірде алаңдаушылық пен депрессияның даму қаупін азайтуға қол жеткізуге мүмкіндік берді</w:t>
      </w:r>
      <w:r w:rsidRPr="00E57952">
        <w:rPr>
          <w:rFonts w:ascii="Times New Roman" w:hAnsi="Times New Roman"/>
          <w:sz w:val="28"/>
          <w:szCs w:val="28"/>
          <w:lang w:val="kk-KZ"/>
        </w:rPr>
        <w:t>.</w:t>
      </w:r>
    </w:p>
    <w:p w:rsidR="00FC79F7" w:rsidRPr="00987704" w:rsidRDefault="00FC79F7" w:rsidP="00FC79F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ҚР Денсаулық сақтау министрлігінің 2016 жылғы ресми статистикалық мәліметтеріне сәйкес алғаш рет анықталған психикалық және мінез-құлықтық бұзылыстармен аурушаңдылық диагнозы елде 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100 </w:t>
      </w:r>
      <w:r w:rsidRPr="00D4130C">
        <w:rPr>
          <w:rFonts w:ascii="Times New Roman" w:hAnsi="Times New Roman"/>
          <w:sz w:val="28"/>
          <w:szCs w:val="28"/>
          <w:lang w:val="kk-KZ"/>
        </w:rPr>
        <w:t>000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шаққанда </w:t>
      </w:r>
      <w:r w:rsidRPr="00E57952">
        <w:rPr>
          <w:rFonts w:ascii="Times New Roman" w:hAnsi="Times New Roman"/>
          <w:sz w:val="28"/>
          <w:szCs w:val="28"/>
          <w:lang w:val="kk-KZ"/>
        </w:rPr>
        <w:t>60,8</w:t>
      </w:r>
      <w:r>
        <w:rPr>
          <w:rFonts w:ascii="Times New Roman" w:hAnsi="Times New Roman"/>
          <w:sz w:val="28"/>
          <w:szCs w:val="28"/>
          <w:lang w:val="kk-KZ"/>
        </w:rPr>
        <w:t xml:space="preserve">-ді құрап, аса көп көрсеткіш Қарағанды облысында 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(100 000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шаққанда 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103,6), </w:t>
      </w:r>
      <w:r>
        <w:rPr>
          <w:rFonts w:ascii="Times New Roman" w:hAnsi="Times New Roman"/>
          <w:sz w:val="28"/>
          <w:szCs w:val="28"/>
          <w:lang w:val="kk-KZ"/>
        </w:rPr>
        <w:t>Оңтүстік Қазақстан облысында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 (100 000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шаққанда 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91,1), </w:t>
      </w:r>
      <w:r>
        <w:rPr>
          <w:rFonts w:ascii="Times New Roman" w:hAnsi="Times New Roman"/>
          <w:sz w:val="28"/>
          <w:szCs w:val="28"/>
          <w:lang w:val="kk-KZ"/>
        </w:rPr>
        <w:t>Қостанай облысында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 (100</w:t>
      </w:r>
      <w:r>
        <w:rPr>
          <w:rFonts w:ascii="Times New Roman" w:hAnsi="Times New Roman"/>
          <w:sz w:val="28"/>
          <w:szCs w:val="28"/>
          <w:lang w:val="kk-KZ"/>
        </w:rPr>
        <w:t> </w:t>
      </w:r>
      <w:r w:rsidRPr="00E57952">
        <w:rPr>
          <w:rFonts w:ascii="Times New Roman" w:hAnsi="Times New Roman"/>
          <w:sz w:val="28"/>
          <w:szCs w:val="28"/>
          <w:lang w:val="kk-KZ"/>
        </w:rPr>
        <w:t>000</w:t>
      </w:r>
      <w:r>
        <w:rPr>
          <w:rFonts w:ascii="Times New Roman" w:hAnsi="Times New Roman"/>
          <w:sz w:val="28"/>
          <w:szCs w:val="28"/>
          <w:lang w:val="kk-KZ"/>
        </w:rPr>
        <w:t xml:space="preserve"> тұрғынға шаққанда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 88,1) 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E57952">
        <w:rPr>
          <w:rFonts w:ascii="Times New Roman" w:hAnsi="Times New Roman"/>
          <w:sz w:val="28"/>
          <w:szCs w:val="28"/>
          <w:lang w:val="kk-KZ"/>
        </w:rPr>
        <w:t>Астана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қаласында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 (100 000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шаққанда </w:t>
      </w:r>
      <w:r w:rsidRPr="00E57952">
        <w:rPr>
          <w:rFonts w:ascii="Times New Roman" w:hAnsi="Times New Roman"/>
          <w:sz w:val="28"/>
          <w:szCs w:val="28"/>
          <w:lang w:val="kk-KZ"/>
        </w:rPr>
        <w:t>63,5)</w:t>
      </w:r>
      <w:r>
        <w:rPr>
          <w:rFonts w:ascii="Times New Roman" w:hAnsi="Times New Roman"/>
          <w:sz w:val="28"/>
          <w:szCs w:val="28"/>
          <w:lang w:val="kk-KZ"/>
        </w:rPr>
        <w:t xml:space="preserve"> құраған</w:t>
      </w:r>
      <w:r w:rsidRPr="00E57952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Динамикалық бақылаудағы </w:t>
      </w:r>
      <w:r w:rsidRPr="00E5795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психикалық және мінез-құлықтық бұзылыстармен ауыратын науқастар к</w:t>
      </w:r>
      <w:r w:rsidRPr="00987704">
        <w:rPr>
          <w:rFonts w:ascii="Times New Roman" w:hAnsi="Times New Roman"/>
          <w:sz w:val="28"/>
          <w:szCs w:val="28"/>
          <w:lang w:val="kk-KZ"/>
        </w:rPr>
        <w:t>онтингент</w:t>
      </w:r>
      <w:r>
        <w:rPr>
          <w:rFonts w:ascii="Times New Roman" w:hAnsi="Times New Roman"/>
          <w:sz w:val="28"/>
          <w:szCs w:val="28"/>
          <w:lang w:val="kk-KZ"/>
        </w:rPr>
        <w:t xml:space="preserve">і 2016 жылы ел бойынша 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 100 000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шаққанда </w:t>
      </w:r>
      <w:r w:rsidRPr="00987704">
        <w:rPr>
          <w:rFonts w:ascii="Times New Roman" w:hAnsi="Times New Roman"/>
          <w:sz w:val="28"/>
          <w:szCs w:val="28"/>
          <w:lang w:val="kk-KZ"/>
        </w:rPr>
        <w:t>1092,1</w:t>
      </w:r>
      <w:r>
        <w:rPr>
          <w:rFonts w:ascii="Times New Roman" w:hAnsi="Times New Roman"/>
          <w:sz w:val="28"/>
          <w:szCs w:val="28"/>
          <w:lang w:val="kk-KZ"/>
        </w:rPr>
        <w:t xml:space="preserve">-ті құрап, аса көп көрсеткіш 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Қарағанды облысында 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(100 000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шаққанда 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1910,4), </w:t>
      </w:r>
      <w:r>
        <w:rPr>
          <w:rFonts w:ascii="Times New Roman" w:hAnsi="Times New Roman"/>
          <w:sz w:val="28"/>
          <w:szCs w:val="28"/>
          <w:lang w:val="kk-KZ"/>
        </w:rPr>
        <w:t xml:space="preserve">Қостанай облысында 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(100 000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шаққанда 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1859,5)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Шығыс Қазақстан облысында</w:t>
      </w:r>
      <w:r w:rsidRPr="00987704">
        <w:rPr>
          <w:rFonts w:ascii="Times New Roman" w:hAnsi="Times New Roman"/>
          <w:sz w:val="28"/>
          <w:szCs w:val="28"/>
          <w:lang w:val="kk-KZ"/>
        </w:rPr>
        <w:t xml:space="preserve"> (100 000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тұрғынға шаққанда </w:t>
      </w:r>
      <w:r w:rsidRPr="00987704">
        <w:rPr>
          <w:rFonts w:ascii="Times New Roman" w:hAnsi="Times New Roman"/>
          <w:sz w:val="28"/>
          <w:szCs w:val="28"/>
          <w:lang w:val="kk-KZ"/>
        </w:rPr>
        <w:t>1421,4)</w:t>
      </w:r>
      <w:r>
        <w:rPr>
          <w:rFonts w:ascii="Times New Roman" w:hAnsi="Times New Roman"/>
          <w:sz w:val="28"/>
          <w:szCs w:val="28"/>
          <w:lang w:val="kk-KZ"/>
        </w:rPr>
        <w:t xml:space="preserve"> анықталған</w:t>
      </w:r>
      <w:r w:rsidRPr="00987704">
        <w:rPr>
          <w:rFonts w:ascii="Times New Roman" w:hAnsi="Times New Roman"/>
          <w:sz w:val="28"/>
          <w:szCs w:val="28"/>
          <w:lang w:val="kk-KZ"/>
        </w:rPr>
        <w:t>.</w:t>
      </w:r>
    </w:p>
    <w:p w:rsidR="00FC79F7" w:rsidRPr="00021052" w:rsidRDefault="00FC79F7" w:rsidP="00FC79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Бас прокуратурасының Құқықтық статистика және арнайы есеп комитетінің мәліметтері бойынша: 2015-2016 жылдар арасында кәмелеттік жасқа толмағандар арасында суицидтің санының </w:t>
      </w:r>
      <w:r w:rsidRPr="007266CA">
        <w:rPr>
          <w:rFonts w:ascii="Times New Roman" w:hAnsi="Times New Roman"/>
          <w:sz w:val="28"/>
          <w:szCs w:val="28"/>
          <w:lang w:val="kk-KZ"/>
        </w:rPr>
        <w:t>13,4%</w:t>
      </w:r>
      <w:r>
        <w:rPr>
          <w:rFonts w:ascii="Times New Roman" w:hAnsi="Times New Roman"/>
          <w:sz w:val="28"/>
          <w:szCs w:val="28"/>
          <w:lang w:val="kk-KZ"/>
        </w:rPr>
        <w:t>-ға төмендеуі байқалады, оның ішінде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балалар арасында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 10,2%, </w:t>
      </w:r>
      <w:r>
        <w:rPr>
          <w:rFonts w:ascii="Times New Roman" w:hAnsi="Times New Roman"/>
          <w:sz w:val="28"/>
          <w:szCs w:val="28"/>
          <w:lang w:val="kk-KZ"/>
        </w:rPr>
        <w:t xml:space="preserve">қыздар арасында 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19% (2013 </w:t>
      </w:r>
      <w:r>
        <w:rPr>
          <w:rFonts w:ascii="Times New Roman" w:hAnsi="Times New Roman"/>
          <w:sz w:val="28"/>
          <w:szCs w:val="28"/>
          <w:lang w:val="kk-KZ"/>
        </w:rPr>
        <w:t>жылдан бастап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 2016 </w:t>
      </w:r>
      <w:r>
        <w:rPr>
          <w:rFonts w:ascii="Times New Roman" w:hAnsi="Times New Roman"/>
          <w:sz w:val="28"/>
          <w:szCs w:val="28"/>
          <w:lang w:val="kk-KZ"/>
        </w:rPr>
        <w:t xml:space="preserve">жылға дейін шамамен екі рет 341-ден </w:t>
      </w:r>
      <w:r w:rsidRPr="007266CA">
        <w:rPr>
          <w:rFonts w:ascii="Times New Roman" w:hAnsi="Times New Roman"/>
          <w:sz w:val="28"/>
          <w:szCs w:val="28"/>
          <w:lang w:val="kk-KZ"/>
        </w:rPr>
        <w:t>175</w:t>
      </w:r>
      <w:r>
        <w:rPr>
          <w:rFonts w:ascii="Times New Roman" w:hAnsi="Times New Roman"/>
          <w:sz w:val="28"/>
          <w:szCs w:val="28"/>
          <w:lang w:val="kk-KZ"/>
        </w:rPr>
        <w:t>-ке дейін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); 35-44 </w:t>
      </w:r>
      <w:r>
        <w:rPr>
          <w:rFonts w:ascii="Times New Roman" w:hAnsi="Times New Roman"/>
          <w:sz w:val="28"/>
          <w:szCs w:val="28"/>
          <w:lang w:val="kk-KZ"/>
        </w:rPr>
        <w:t xml:space="preserve">жастағы тұлғалар жасаған </w:t>
      </w:r>
      <w:r w:rsidRPr="007266CA">
        <w:rPr>
          <w:rFonts w:ascii="Times New Roman" w:hAnsi="Times New Roman"/>
          <w:sz w:val="28"/>
          <w:szCs w:val="28"/>
          <w:lang w:val="kk-KZ"/>
        </w:rPr>
        <w:t>суицид</w:t>
      </w:r>
      <w:r>
        <w:rPr>
          <w:rFonts w:ascii="Times New Roman" w:hAnsi="Times New Roman"/>
          <w:sz w:val="28"/>
          <w:szCs w:val="28"/>
          <w:lang w:val="kk-KZ"/>
        </w:rPr>
        <w:t xml:space="preserve"> саны </w:t>
      </w:r>
      <w:r w:rsidRPr="007266CA">
        <w:rPr>
          <w:rFonts w:ascii="Times New Roman" w:hAnsi="Times New Roman"/>
          <w:sz w:val="28"/>
          <w:szCs w:val="28"/>
          <w:lang w:val="kk-KZ"/>
        </w:rPr>
        <w:t>16,0%</w:t>
      </w:r>
      <w:r>
        <w:rPr>
          <w:rFonts w:ascii="Times New Roman" w:hAnsi="Times New Roman"/>
          <w:sz w:val="28"/>
          <w:szCs w:val="28"/>
          <w:lang w:val="kk-KZ"/>
        </w:rPr>
        <w:t>-ға өскені байқалады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оның ішінде еркектер арасында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 - 755 (652, 15,8%</w:t>
      </w:r>
      <w:r>
        <w:rPr>
          <w:rFonts w:ascii="Times New Roman" w:hAnsi="Times New Roman"/>
          <w:sz w:val="28"/>
          <w:szCs w:val="28"/>
          <w:lang w:val="kk-KZ"/>
        </w:rPr>
        <w:t>-ға өскен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/>
          <w:sz w:val="28"/>
          <w:szCs w:val="28"/>
          <w:lang w:val="kk-KZ"/>
        </w:rPr>
        <w:t>әйелдер арасында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 - 144 (123, 17,1%</w:t>
      </w:r>
      <w:r>
        <w:rPr>
          <w:rFonts w:ascii="Times New Roman" w:hAnsi="Times New Roman"/>
          <w:sz w:val="28"/>
          <w:szCs w:val="28"/>
          <w:lang w:val="kk-KZ"/>
        </w:rPr>
        <w:t>-ға өскен</w:t>
      </w:r>
      <w:r w:rsidRPr="007266CA">
        <w:rPr>
          <w:rFonts w:ascii="Times New Roman" w:hAnsi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/>
          <w:sz w:val="28"/>
          <w:szCs w:val="28"/>
          <w:lang w:val="kk-KZ"/>
        </w:rPr>
        <w:t>Сонымен қатар</w:t>
      </w:r>
      <w:r w:rsidRPr="00021052">
        <w:rPr>
          <w:rFonts w:ascii="Times New Roman" w:hAnsi="Times New Roman"/>
          <w:sz w:val="28"/>
          <w:szCs w:val="28"/>
          <w:lang w:val="kk-KZ"/>
        </w:rPr>
        <w:t xml:space="preserve">, 18-24 </w:t>
      </w:r>
      <w:r>
        <w:rPr>
          <w:rFonts w:ascii="Times New Roman" w:hAnsi="Times New Roman"/>
          <w:sz w:val="28"/>
          <w:szCs w:val="28"/>
          <w:lang w:val="kk-KZ"/>
        </w:rPr>
        <w:t xml:space="preserve">жастағы әйелдер жасаған </w:t>
      </w:r>
      <w:r w:rsidRPr="00021052">
        <w:rPr>
          <w:rFonts w:ascii="Times New Roman" w:hAnsi="Times New Roman"/>
          <w:sz w:val="28"/>
          <w:szCs w:val="28"/>
          <w:lang w:val="kk-KZ"/>
        </w:rPr>
        <w:t>суицид</w:t>
      </w:r>
      <w:r>
        <w:rPr>
          <w:rFonts w:ascii="Times New Roman" w:hAnsi="Times New Roman"/>
          <w:sz w:val="28"/>
          <w:szCs w:val="28"/>
          <w:lang w:val="kk-KZ"/>
        </w:rPr>
        <w:t xml:space="preserve">тің өсуіне назар аудару қажет </w:t>
      </w:r>
      <w:r w:rsidRPr="00021052">
        <w:rPr>
          <w:rFonts w:ascii="Times New Roman" w:hAnsi="Times New Roman"/>
          <w:sz w:val="28"/>
          <w:szCs w:val="28"/>
          <w:lang w:val="kk-KZ"/>
        </w:rPr>
        <w:t>– 116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1052">
        <w:rPr>
          <w:rFonts w:ascii="Times New Roman" w:hAnsi="Times New Roman"/>
          <w:sz w:val="28"/>
          <w:szCs w:val="28"/>
          <w:lang w:val="kk-KZ"/>
        </w:rPr>
        <w:t>(111, 4,5%</w:t>
      </w:r>
      <w:r>
        <w:rPr>
          <w:rFonts w:ascii="Times New Roman" w:hAnsi="Times New Roman"/>
          <w:sz w:val="28"/>
          <w:szCs w:val="28"/>
          <w:lang w:val="kk-KZ"/>
        </w:rPr>
        <w:t>-ға өскен</w:t>
      </w:r>
      <w:r w:rsidRPr="00021052">
        <w:rPr>
          <w:rFonts w:ascii="Times New Roman" w:hAnsi="Times New Roman"/>
          <w:sz w:val="28"/>
          <w:szCs w:val="28"/>
          <w:lang w:val="kk-KZ"/>
        </w:rPr>
        <w:t>).</w:t>
      </w:r>
    </w:p>
    <w:p w:rsidR="00FC79F7" w:rsidRPr="002318DF" w:rsidRDefault="00FC79F7" w:rsidP="00FC79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Психикалық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денсаулық пен 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психи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калық бұзылыстар детерминанттары тек қана, өз ойын, көңіл-күйін, мінез-құлқын және айналадағылармен қарым-қатынасын басқару секілді жекелеген қасиеттерді ғана емес, сондай-ақ 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ұлттық саясат, әлеуметтік қорғау, өмір деңгейі, жұмыс жағдайы мен айналадағыларды қолдау секілді әлеуметтік, мәдени, саяси және экологиялық факторларды қамтиды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.</w:t>
      </w:r>
    </w:p>
    <w:p w:rsidR="00FC79F7" w:rsidRPr="00C8740C" w:rsidRDefault="00FC79F7" w:rsidP="00FC79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Денсаулық сақтау жүйесі психикалық бұзылыстардың ауыртпалығына жеткіліксіз көңіл аударады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Соның нәтижесінде әлемде емге қажеттілік пен көрсетіліп отырған көмек арасында үлкен айырмашылық байқалады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Табыс деңгейі төмен және орташа елдерде психикасы бұзылған 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76%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-дан 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85%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-ға дейін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пациент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ешқандай ем қабылдамайды</w:t>
      </w:r>
      <w:r w:rsidRPr="002318DF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Табыс деңгейі жоғары елдерде мұндай жағдайда осындай бұзылыстармен </w:t>
      </w:r>
      <w:r w:rsidRPr="00C8740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35%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-дан</w:t>
      </w:r>
      <w:r w:rsidRPr="00C8740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50%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-ға дейін тұлғалар </w:t>
      </w:r>
      <w:r w:rsidRPr="00C8740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бар</w:t>
      </w:r>
      <w:r w:rsidRPr="00C8740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.</w:t>
      </w:r>
    </w:p>
    <w:p w:rsidR="00FC79F7" w:rsidRPr="00D4130C" w:rsidRDefault="00FC79F7" w:rsidP="00FC79F7">
      <w:pPr>
        <w:pStyle w:val="a3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Мәселе көрсетілетін күтімнің көбінесе жеткілікті сапалы болмауынан ушығады</w:t>
      </w:r>
      <w:r w:rsidRPr="00534776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.</w:t>
      </w:r>
      <w:r w:rsidRPr="00D4130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Психикасы бұзылған тұлғаларға көмек пен қолдауды денсаулық сақтау құрылымынан басқа айналадағылар да көрсетуі қажет</w:t>
      </w:r>
      <w:r w:rsidRPr="00534776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Мұндай адамдарға олардың қажеттіліктеріне бейінделген оқу бағдарламаларына мүмкіндік алуға, қоғамдық өмірге белсенді қатыса алулары үшін жұмыс пен тұрғын үй іздеуге жиі көмек көрсету қажет</w:t>
      </w:r>
      <w:r w:rsidRPr="001E6B8D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.</w:t>
      </w:r>
    </w:p>
    <w:p w:rsidR="00FC79F7" w:rsidRPr="002E4EB9" w:rsidRDefault="00FC79F7" w:rsidP="00FC79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 елдердің үкіметтері барлық азаматтардың психикасының сау болуларына үлкен мән береді</w:t>
      </w:r>
      <w:r w:rsidRPr="001E6B8D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Бұл</w:t>
      </w:r>
      <w:r w:rsidRPr="007923EA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адамдарға өз өмірлерін тлыққанды және маңызды есептеулерін және қоғамның белсенді және жасампаз мүшесі болуларына мүмкіндік беретін жоғарғы өмір сапасының маңызды құрамы</w:t>
      </w:r>
      <w:r w:rsidRPr="007923EA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Қоғамның психикалық саулығы психикалық саулықты қамтамасыз ететін өмір салтын қабылдауға ықпал етеді</w:t>
      </w:r>
      <w:r w:rsidRPr="0013204E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Психикалық денсаулықты нығайту шаралары барлық халыққа, оның ішінде психикалық мәселелері бар адамдар мен оларға күтім жасайтын тұлғаларға бағытталуы қажет</w:t>
      </w:r>
      <w:r w:rsidRPr="004248B6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Психикалық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денсаулықты нығайтатын тиімді жоспарларды әзірлеу мен жүзеге асыру толықтай қоғамның психикалық саулығының деңгейін арттыруға мүмкіндік береді</w:t>
      </w:r>
      <w:r w:rsidRPr="002E4EB9">
        <w:rPr>
          <w:rFonts w:ascii="Times New Roman" w:hAnsi="Times New Roman"/>
          <w:sz w:val="28"/>
          <w:szCs w:val="28"/>
          <w:lang w:val="kk-KZ"/>
        </w:rPr>
        <w:t>.</w:t>
      </w:r>
    </w:p>
    <w:p w:rsidR="00FC79F7" w:rsidRPr="00D4130C" w:rsidRDefault="00FC79F7" w:rsidP="00FC79F7">
      <w:pPr>
        <w:pStyle w:val="a3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Көп жағдайда психикасы бұзылған адамдардың тән саулығының көрсеткіштері өте төмен, көбінесе темекі шегу, жеткіліксіз дене белсенділігі, дұрыс тамақтанбау мен ішімдікті тұтыну секілді мінез-құлықтық қауіпті факторлары кездеседі</w:t>
      </w:r>
      <w:r w:rsidRPr="0064004D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Соған байланысты психикалық денсаулыққа оң әсер ететін және оны өмір бойын күшейтуге мүмкіндік беретін салауатты өмір салты дағдыларын қалыптастыру қажет</w:t>
      </w:r>
      <w:r w:rsidRPr="0064004D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Өмір салтын өзгерту аспектісі психикалық денсаулығында мәселелері бар адамдарды ағарту мен емдеу бағдарламаларына кіргізілуі қажет</w:t>
      </w:r>
      <w:r w:rsidRPr="000A68CC">
        <w:rPr>
          <w:rFonts w:ascii="Times New Roman" w:hAnsi="Times New Roman"/>
          <w:sz w:val="28"/>
          <w:szCs w:val="28"/>
          <w:lang w:val="kk-KZ"/>
        </w:rPr>
        <w:t>.</w:t>
      </w:r>
    </w:p>
    <w:p w:rsidR="00A85DB1" w:rsidRDefault="00FC79F7" w:rsidP="00A85DB1">
      <w:pPr>
        <w:rPr>
          <w:sz w:val="28"/>
          <w:szCs w:val="28"/>
          <w:lang w:val="kk-KZ"/>
        </w:rPr>
      </w:pPr>
      <w:r w:rsidRPr="000A68CC">
        <w:rPr>
          <w:sz w:val="28"/>
          <w:szCs w:val="28"/>
          <w:lang w:val="kk-KZ"/>
        </w:rPr>
        <w:t xml:space="preserve">    </w:t>
      </w:r>
    </w:p>
    <w:p w:rsidR="00FC79F7" w:rsidRPr="00A85DB1" w:rsidRDefault="00FC79F7" w:rsidP="00FC79F7">
      <w:pPr>
        <w:rPr>
          <w:rFonts w:ascii="Times New Roman" w:hAnsi="Times New Roman"/>
          <w:b/>
          <w:sz w:val="28"/>
          <w:szCs w:val="28"/>
          <w:lang w:val="kk-KZ"/>
        </w:rPr>
      </w:pPr>
      <w:r w:rsidRPr="000A68CC">
        <w:rPr>
          <w:sz w:val="28"/>
          <w:szCs w:val="28"/>
          <w:lang w:val="kk-KZ"/>
        </w:rPr>
        <w:t xml:space="preserve"> </w:t>
      </w:r>
      <w:r w:rsidR="00A85DB1">
        <w:rPr>
          <w:rFonts w:ascii="Times New Roman" w:hAnsi="Times New Roman" w:cs="Times New Roman"/>
          <w:sz w:val="28"/>
          <w:szCs w:val="28"/>
          <w:lang w:val="kk-KZ"/>
        </w:rPr>
        <w:t>Новикова Л.А.</w:t>
      </w:r>
    </w:p>
    <w:p w:rsidR="00A85DB1" w:rsidRDefault="00A85DB1" w:rsidP="00A85DB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0BC9">
        <w:rPr>
          <w:rFonts w:ascii="Times New Roman" w:hAnsi="Times New Roman" w:cs="Times New Roman"/>
          <w:sz w:val="28"/>
          <w:szCs w:val="28"/>
          <w:lang w:val="kk-KZ"/>
        </w:rPr>
        <w:t>Тереңкөл аудандық аурухана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сы» </w:t>
      </w:r>
    </w:p>
    <w:p w:rsidR="0099634B" w:rsidRDefault="00A85DB1" w:rsidP="00A85D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ШЖҚ КМК Психиатр</w:t>
      </w:r>
      <w:r w:rsidRPr="004A0BC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Нарколог </w:t>
      </w:r>
      <w:r w:rsidRPr="004A0BC9">
        <w:rPr>
          <w:rFonts w:ascii="Times New Roman" w:hAnsi="Times New Roman" w:cs="Times New Roman"/>
          <w:sz w:val="28"/>
          <w:szCs w:val="28"/>
          <w:lang w:val="kk-KZ"/>
        </w:rPr>
        <w:t>дәрігері</w:t>
      </w:r>
    </w:p>
    <w:p w:rsidR="00FC79F7" w:rsidRPr="00FC79F7" w:rsidRDefault="00FC79F7">
      <w:pPr>
        <w:rPr>
          <w:lang w:val="kk-KZ"/>
        </w:rPr>
      </w:pPr>
    </w:p>
    <w:sectPr w:rsidR="00FC79F7" w:rsidRPr="00FC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9F7"/>
    <w:rsid w:val="0099634B"/>
    <w:rsid w:val="00A85DB1"/>
    <w:rsid w:val="00B14257"/>
    <w:rsid w:val="00F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Айгерим,норма,Без интервала11"/>
    <w:link w:val="a4"/>
    <w:uiPriority w:val="1"/>
    <w:qFormat/>
    <w:rsid w:val="00FC79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бя Знак,мелкий Знак,Айгерим Знак,норма Знак,Без интервала11 Знак"/>
    <w:link w:val="a3"/>
    <w:uiPriority w:val="1"/>
    <w:locked/>
    <w:rsid w:val="00FC79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2020-09-23T05:49:00Z</dcterms:created>
  <dcterms:modified xsi:type="dcterms:W3CDTF">2020-09-23T05:49:00Z</dcterms:modified>
</cp:coreProperties>
</file>