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F4" w:rsidRDefault="00FC50F4" w:rsidP="00FC50F4">
      <w:pPr>
        <w:tabs>
          <w:tab w:val="left" w:pos="2316"/>
          <w:tab w:val="center" w:pos="496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5D50DB3" wp14:editId="697B7CA4">
            <wp:extent cx="1372302" cy="5732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az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518" cy="57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0F4" w:rsidRPr="00DE7333" w:rsidRDefault="00FC50F4" w:rsidP="00FC50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Баспасөз релизі</w:t>
      </w:r>
    </w:p>
    <w:p w:rsidR="00FC50F4" w:rsidRDefault="00FC50F4" w:rsidP="00FC50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FC50F4" w:rsidRPr="007F09B1" w:rsidRDefault="00FC50F4" w:rsidP="00FC50F4">
      <w:pPr>
        <w:tabs>
          <w:tab w:val="left" w:pos="2316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kk-KZ"/>
        </w:rPr>
        <w:t xml:space="preserve">Дәрілік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препарат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kk-KZ"/>
        </w:rPr>
        <w:t>тың ж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kk-KZ"/>
        </w:rPr>
        <w:t xml:space="preserve">ғымсыз әсері туралы ақпаратты енді </w:t>
      </w:r>
      <w:r w:rsidRPr="008E5B19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kk-KZ"/>
        </w:rPr>
        <w:t xml:space="preserve">DariKZ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kk-KZ"/>
        </w:rPr>
        <w:t>қосымшасы арқылы жолдауға болады</w:t>
      </w:r>
      <w:r w:rsidRPr="008E5B19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kk-KZ"/>
        </w:rPr>
        <w:t xml:space="preserve"> </w:t>
      </w:r>
    </w:p>
    <w:p w:rsidR="00FC50F4" w:rsidRPr="008E5B19" w:rsidRDefault="00FC50F4" w:rsidP="00FC5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</w:pPr>
    </w:p>
    <w:p w:rsidR="00FC50F4" w:rsidRPr="00665091" w:rsidRDefault="00FC50F4" w:rsidP="00FC5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</w:pPr>
      <w:r w:rsidRPr="008E5B1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Қ</w:t>
      </w:r>
      <w:r w:rsidRPr="003A5A1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қ</w:t>
      </w:r>
      <w:r w:rsidRPr="003A5A1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дықтарға </w:t>
      </w:r>
      <w:r w:rsidRPr="003A5A1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DariKZ мобиль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ді қосымшасының жаңартылған </w:t>
      </w:r>
      <w:r w:rsidRPr="003A5A1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ұсқасы қ</w:t>
      </w:r>
      <w:r w:rsidRPr="003A5A1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лжетімді болды</w:t>
      </w:r>
      <w:r w:rsidRPr="003A5A1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Енді жаңаша жолға қойылған қызмет</w:t>
      </w:r>
      <w:r w:rsidRPr="0066509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айдаланушыларға дәрілік заттардың жағымсыз </w:t>
      </w:r>
      <w:r w:rsidRPr="0066509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реакция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лары жөнінде дербес мәлімдеу мүмкіндігін береді</w:t>
      </w:r>
      <w:r w:rsidRPr="0066509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.</w:t>
      </w:r>
    </w:p>
    <w:p w:rsidR="00FC50F4" w:rsidRPr="00D05AA1" w:rsidRDefault="00FC50F4" w:rsidP="00FC5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Д</w:t>
      </w:r>
      <w:r w:rsidRPr="0066509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әрілік зат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тың </w:t>
      </w:r>
      <w:r w:rsidRPr="0066509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жағымсыз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әсерін баяндалатын</w:t>
      </w:r>
      <w:r w:rsidRPr="0066509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 </w:t>
      </w:r>
      <w:r w:rsidRPr="00D05A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карт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а</w:t>
      </w:r>
      <w:r w:rsidRPr="00D05A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ха</w:t>
      </w:r>
      <w:r w:rsidRPr="00D05A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арламалар немесе</w:t>
      </w:r>
      <w:r w:rsidRPr="00D05A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сары</w:t>
      </w:r>
      <w:r w:rsidRPr="00D05A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 карт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алар</w:t>
      </w:r>
      <w:r w:rsidRPr="00D05A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деп аталатын ақпарат парақт</w:t>
      </w:r>
      <w:r w:rsidRPr="00D05A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ын жіберуге арналған жаңа қызмет Дәрілік заттар мен </w:t>
      </w:r>
      <w:r w:rsidRPr="00D05A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медицин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алық бұйымдарды сараптау ұлттық орталығына д</w:t>
      </w:r>
      <w:r w:rsidRPr="00D05A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әрілік зат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тардың қолд</w:t>
      </w:r>
      <w:r w:rsidRPr="00D05A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нудан кейінгі</w:t>
      </w:r>
      <w:r w:rsidRPr="00D05A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 жағымсыз реакциялар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ы</w:t>
      </w:r>
      <w:r w:rsidRPr="00D05A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 жөнінде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гі ақпаратты </w:t>
      </w:r>
      <w:r w:rsidRPr="00D05A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онлайн режим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д</w:t>
      </w:r>
      <w:r w:rsidRPr="00D05A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жеделдікпен қабылдау мүмкіндігін береді</w:t>
      </w:r>
      <w:r w:rsidRPr="00D05A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.</w:t>
      </w:r>
    </w:p>
    <w:p w:rsidR="00FC50F4" w:rsidRPr="00D05AA1" w:rsidRDefault="00FC50F4" w:rsidP="00FC5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К</w:t>
      </w:r>
      <w:r w:rsidRPr="00D05A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арта-хабарлама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ны жіберу үшін </w:t>
      </w:r>
      <w:r w:rsidRPr="00D05A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«</w:t>
      </w:r>
      <w:r w:rsidRPr="000B14D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Жанама әсері</w:t>
      </w:r>
      <w:r w:rsidRPr="00D05A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 бөлімін ашу, хабарламаны жөнелтуші, </w:t>
      </w:r>
      <w:r w:rsidRPr="00D05A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пациент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 п</w:t>
      </w:r>
      <w:r w:rsidRPr="00D05A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н</w:t>
      </w:r>
      <w:r w:rsidRPr="00D05A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 препарат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 туралы мәліметтерді толтыру, сондай-ақ кері байланыс және қажет болған жағдайда ақпаратты нақтылау үшін байланыс деректерін көрсету, одан кейін «Жіберу» тетігін басу қажет</w:t>
      </w:r>
      <w:r w:rsidRPr="00D05A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.</w:t>
      </w:r>
    </w:p>
    <w:p w:rsidR="00FC50F4" w:rsidRPr="00027D4C" w:rsidRDefault="00FC50F4" w:rsidP="00FC5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ДЗСҰО Ф</w:t>
      </w:r>
      <w:r w:rsidRPr="00027D4C">
        <w:rPr>
          <w:rFonts w:ascii="Times New Roman" w:eastAsia="Times New Roman" w:hAnsi="Times New Roman" w:cs="Times New Roman"/>
          <w:sz w:val="28"/>
          <w:szCs w:val="28"/>
          <w:lang w:val="kk-KZ"/>
        </w:rPr>
        <w:t>армако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логиялық қадағалау </w:t>
      </w:r>
      <w:r w:rsidRPr="00027D4C">
        <w:rPr>
          <w:rFonts w:ascii="Times New Roman" w:eastAsia="Times New Roman" w:hAnsi="Times New Roman" w:cs="Times New Roman"/>
          <w:sz w:val="28"/>
          <w:szCs w:val="28"/>
          <w:lang w:val="kk-KZ"/>
        </w:rPr>
        <w:t>департамент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інің басшысы, </w:t>
      </w:r>
      <w:r w:rsidRPr="00027D4C">
        <w:rPr>
          <w:rFonts w:ascii="Times New Roman" w:eastAsia="Times New Roman" w:hAnsi="Times New Roman" w:cs="Times New Roman"/>
          <w:sz w:val="28"/>
          <w:szCs w:val="28"/>
          <w:lang w:val="kk-KZ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ғ.к</w:t>
      </w:r>
      <w:r w:rsidRPr="00027D4C">
        <w:rPr>
          <w:rFonts w:ascii="Times New Roman" w:eastAsia="Times New Roman" w:hAnsi="Times New Roman" w:cs="Times New Roman"/>
          <w:sz w:val="28"/>
          <w:szCs w:val="28"/>
          <w:lang w:val="kk-KZ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ә</w:t>
      </w:r>
      <w:r w:rsidRPr="00027D4C">
        <w:rPr>
          <w:rFonts w:ascii="Times New Roman" w:eastAsia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і</w:t>
      </w:r>
      <w:r w:rsidRPr="00027D4C"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Ә</w:t>
      </w:r>
      <w:r w:rsidRPr="00027D4C">
        <w:rPr>
          <w:rFonts w:ascii="Times New Roman" w:eastAsia="Times New Roman" w:hAnsi="Times New Roman" w:cs="Times New Roman"/>
          <w:sz w:val="28"/>
          <w:szCs w:val="28"/>
          <w:lang w:val="kk-KZ"/>
        </w:rPr>
        <w:t>бд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і</w:t>
      </w:r>
      <w:r w:rsidRPr="00027D4C">
        <w:rPr>
          <w:rFonts w:ascii="Times New Roman" w:eastAsia="Times New Roman" w:hAnsi="Times New Roman" w:cs="Times New Roman"/>
          <w:sz w:val="28"/>
          <w:szCs w:val="28"/>
          <w:lang w:val="kk-KZ"/>
        </w:rPr>
        <w:t>рахманов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тың айтуы бойынша, </w:t>
      </w:r>
      <w:r w:rsidRPr="00027D4C">
        <w:rPr>
          <w:rFonts w:ascii="Times New Roman" w:eastAsia="Times New Roman" w:hAnsi="Times New Roman" w:cs="Times New Roman"/>
          <w:sz w:val="28"/>
          <w:szCs w:val="28"/>
          <w:lang w:val="kk-KZ"/>
        </w:rPr>
        <w:t>мобиль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ді қосымшадағы жаңа қызмет дәрілік </w:t>
      </w:r>
      <w:r w:rsidRPr="00027D4C">
        <w:rPr>
          <w:rFonts w:ascii="Times New Roman" w:eastAsia="Times New Roman" w:hAnsi="Times New Roman" w:cs="Times New Roman"/>
          <w:sz w:val="28"/>
          <w:szCs w:val="28"/>
          <w:lang w:val="kk-KZ"/>
        </w:rPr>
        <w:t>препарат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тардың қауіпсіздігін бақылау жүйесі үшін және ф</w:t>
      </w:r>
      <w:r w:rsidRPr="00027D4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армакологиялық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r w:rsidRPr="00027D4C">
        <w:rPr>
          <w:rFonts w:ascii="Times New Roman" w:eastAsia="Times New Roman" w:hAnsi="Times New Roman" w:cs="Times New Roman"/>
          <w:sz w:val="28"/>
          <w:szCs w:val="28"/>
          <w:lang w:val="kk-KZ"/>
        </w:rPr>
        <w:t>ары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 айналымына қатысушылармен, о</w:t>
      </w:r>
      <w:r w:rsidRPr="00027D4C"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ың ішінде ақпараттың бастапқы дереккөзі ретінде тұрғылықты халықпен өзара байланысуға арналған </w:t>
      </w:r>
      <w:r w:rsidRPr="00027D4C">
        <w:rPr>
          <w:rFonts w:ascii="Times New Roman" w:eastAsia="Times New Roman" w:hAnsi="Times New Roman" w:cs="Times New Roman"/>
          <w:sz w:val="28"/>
          <w:szCs w:val="28"/>
          <w:lang w:val="kk-KZ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імді құрал қызметін атқарады</w:t>
      </w:r>
      <w:r w:rsidRPr="00027D4C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FC50F4" w:rsidRPr="00027D4C" w:rsidRDefault="00FC50F4" w:rsidP="00FC5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</w:pPr>
    </w:p>
    <w:p w:rsidR="00FC50F4" w:rsidRPr="00027D4C" w:rsidRDefault="00FC50F4" w:rsidP="00FC5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Соны</w:t>
      </w:r>
      <w:r w:rsidRPr="00027D4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н бірг</w:t>
      </w:r>
      <w:r w:rsidRPr="00027D4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е, </w:t>
      </w:r>
      <w:r w:rsidRPr="005922C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DariKZ </w:t>
      </w:r>
      <w:r w:rsidRPr="00027D4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мобильді қосымшасының жаңа нұсқасын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да дәріханалардағы дәрі-дәрмектерге шекті рұқсатты бағалардан асыра қойылған жағдайларға шағымдар түсіру қызметі іске қосылды және жаңартылды</w:t>
      </w:r>
      <w:r w:rsidRPr="00027D4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.</w:t>
      </w:r>
    </w:p>
    <w:p w:rsidR="00FC50F4" w:rsidRPr="00B93805" w:rsidRDefault="00FC50F4" w:rsidP="00FC5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</w:pPr>
      <w:r w:rsidRPr="00027D4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Пайдаланушыға осы немесе өзге дәрі бағасының асыра қойылуы жөнінде мәлімдеуге ыңғайлы болу үшін әзірлеушілер</w:t>
      </w:r>
      <w:r w:rsidRPr="00027D4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 команда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сы шағым түсіру қызметін айтарлықтай жетілдірді және оңайлатты</w:t>
      </w:r>
      <w:r w:rsidRPr="00027D4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Қолайлы болу үшін </w:t>
      </w:r>
      <w:r w:rsidRPr="00973A7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Шағым</w:t>
      </w:r>
      <w:r w:rsidRPr="00973A7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нысанына кері байланыс үшін енгізілген</w:t>
      </w:r>
      <w:r w:rsidRPr="00973A7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 мобиль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ді</w:t>
      </w:r>
      <w:r w:rsidRPr="00973A7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 телефон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 нөмірінің дұрыстығын тексеру, аймақ пен шекті бағаны </w:t>
      </w:r>
      <w:r w:rsidRPr="00973A7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бірдей баға қойылғанда</w:t>
      </w:r>
      <w:r w:rsidRPr="00973A7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 </w:t>
      </w:r>
      <w:r w:rsidRPr="00973A7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автомат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ты толтыру тетігі қосылған. Бұдан бөлек</w:t>
      </w:r>
      <w:r w:rsidRPr="00B9380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айда</w:t>
      </w:r>
      <w:r w:rsidRPr="00B9380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анушы сәтті жіберілім жөнінде ақпараттық мәлімдеме алады</w:t>
      </w:r>
      <w:r w:rsidRPr="00B9380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Жалпы</w:t>
      </w:r>
      <w:r w:rsidRPr="00B9380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әріханадағы бағаға шағым түсіру үшін бірнеше қарапайым қадам жасау қажет</w:t>
      </w:r>
      <w:r w:rsidRPr="00B9380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:</w:t>
      </w:r>
    </w:p>
    <w:p w:rsidR="00FC50F4" w:rsidRPr="00B93805" w:rsidRDefault="00FC50F4" w:rsidP="00FC5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</w:pPr>
      <w:r w:rsidRPr="00B9380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1. </w:t>
      </w:r>
      <w:r w:rsidRPr="00973A7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DariKZ мобильді қосымшасын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ан шекті бағасы белгіленген қажетті препаратты табу</w:t>
      </w:r>
      <w:r w:rsidRPr="00B9380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;</w:t>
      </w:r>
    </w:p>
    <w:p w:rsidR="00FC50F4" w:rsidRPr="004D1B42" w:rsidRDefault="00FC50F4" w:rsidP="00FC5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</w:pPr>
      <w:r w:rsidRPr="004D1B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lastRenderedPageBreak/>
        <w:t>2.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Бағаға шағым түсіру</w:t>
      </w:r>
      <w:r w:rsidRPr="004D1B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 тетігін басу</w:t>
      </w:r>
      <w:r w:rsidRPr="004D1B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қажетті ж</w:t>
      </w:r>
      <w:r w:rsidRPr="004D1B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ақ</w:t>
      </w:r>
      <w:r w:rsidRPr="004D1B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арды толтыру және хабарлама жолдау</w:t>
      </w:r>
      <w:r w:rsidRPr="004D1B4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.</w:t>
      </w:r>
    </w:p>
    <w:p w:rsidR="00FC50F4" w:rsidRPr="000D6BC6" w:rsidRDefault="00FC50F4" w:rsidP="00FC5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Бұдан бөлек</w:t>
      </w:r>
      <w:r w:rsidRPr="00310D4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, DariKZ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 қосымшасының көмегімен пайдаланушылардың ұқсас </w:t>
      </w:r>
      <w:r w:rsidRPr="00310D4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препарат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тарға қойылатын бағаларды салыстыра алатынын</w:t>
      </w:r>
      <w:r w:rsidRPr="00310D4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 дәрінің</w:t>
      </w:r>
      <w:r w:rsidRPr="00310D4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 рецепт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 арқылы әлде рецептісіз берілетінін тексеруіне, сәйкестік </w:t>
      </w:r>
      <w:r w:rsidRPr="000D6BC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сертификат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ын тексеруге</w:t>
      </w:r>
      <w:r w:rsidRPr="000D6BC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сондай-ақ дәрінің өндірушісі, </w:t>
      </w:r>
      <w:r w:rsidRPr="000D6BC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медицин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алық қолданылуы</w:t>
      </w:r>
      <w:r w:rsidRPr="000D6BC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сақтау мерзімі туралы және т.б. деректерді білуіне болатынын естеріңізге саламыз.</w:t>
      </w:r>
      <w:r w:rsidRPr="000D6BC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 </w:t>
      </w:r>
    </w:p>
    <w:p w:rsidR="00FC50F4" w:rsidRPr="00ED47E0" w:rsidRDefault="00FC50F4" w:rsidP="00FC5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Қосымшаны </w:t>
      </w:r>
      <w:r w:rsidRPr="00ED47E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iOS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және</w:t>
      </w:r>
      <w:r w:rsidRPr="00ED47E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 Android платформа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ларында </w:t>
      </w:r>
      <w:r w:rsidRPr="00ED47E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мобиль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ді қосымшалардан қарауға және оны төмендегі сілтемелер бойынша жүктеп алуға болады</w:t>
      </w:r>
      <w:r w:rsidRPr="00ED47E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>:</w:t>
      </w:r>
    </w:p>
    <w:p w:rsidR="00FC50F4" w:rsidRDefault="00FC50F4" w:rsidP="00FC50F4">
      <w:pPr>
        <w:tabs>
          <w:tab w:val="left" w:pos="210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kk-KZ"/>
        </w:rPr>
      </w:pPr>
      <w:r w:rsidRPr="00ED47E0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kk-KZ"/>
        </w:rPr>
        <w:tab/>
      </w:r>
    </w:p>
    <w:p w:rsidR="00FC50F4" w:rsidRPr="00ED47E0" w:rsidRDefault="00FC50F4" w:rsidP="00FC50F4">
      <w:pPr>
        <w:tabs>
          <w:tab w:val="left" w:pos="210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kk-KZ"/>
        </w:rPr>
      </w:pPr>
    </w:p>
    <w:p w:rsidR="00FC50F4" w:rsidRDefault="00FC50F4" w:rsidP="00FC5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Play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Market</w:t>
      </w:r>
      <w:proofErr w:type="spellEnd"/>
    </w:p>
    <w:p w:rsidR="00FC50F4" w:rsidRDefault="00FC50F4" w:rsidP="00FC5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  <w:drawing>
          <wp:inline distT="0" distB="0" distL="0" distR="0" wp14:anchorId="4169A001" wp14:editId="0C2C2CF2">
            <wp:extent cx="1699499" cy="1699499"/>
            <wp:effectExtent l="0" t="0" r="0" b="0"/>
            <wp:docPr id="7" name="image1.gif" descr="C:\Users\t.zhumakhayev\Downloads\МП ДАРИКЗ\Android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C:\Users\t.zhumakhayev\Downloads\МП ДАРИКЗ\Android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9499" cy="16994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50F4" w:rsidRDefault="00FC50F4" w:rsidP="00FC50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https://play.google.com/store/apps/details?id=kz.dari</w:t>
        </w:r>
      </w:hyperlink>
    </w:p>
    <w:p w:rsidR="00FC50F4" w:rsidRDefault="00FC50F4" w:rsidP="00FC5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0F4" w:rsidRDefault="00FC50F4" w:rsidP="00FC5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AppStore</w:t>
      </w:r>
      <w:proofErr w:type="spellEnd"/>
    </w:p>
    <w:p w:rsidR="00FC50F4" w:rsidRDefault="00FC50F4" w:rsidP="00FC5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5C4E694" wp14:editId="3DCE8B1D">
            <wp:extent cx="1706880" cy="1706880"/>
            <wp:effectExtent l="0" t="0" r="0" b="0"/>
            <wp:docPr id="6" name="image2.gif" descr="QR-код для скачивания iOS 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QR-код для скачивания iOS new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706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50F4" w:rsidRDefault="00FC50F4" w:rsidP="00FC5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hyperlink r:id="rId9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https://apps.apple.com/kz/app/darikz/id1518808783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highlight w:val="white"/>
          <w:u w:val="single"/>
        </w:rPr>
        <w:t xml:space="preserve"> </w:t>
      </w:r>
    </w:p>
    <w:p w:rsidR="00FC50F4" w:rsidRDefault="00FC50F4" w:rsidP="00FC5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191DB4" w:rsidRDefault="00191DB4"/>
    <w:p w:rsidR="00FC50F4" w:rsidRDefault="00FC50F4"/>
    <w:p w:rsidR="00FC50F4" w:rsidRDefault="00FC50F4"/>
    <w:p w:rsidR="00FC50F4" w:rsidRDefault="00FC50F4"/>
    <w:p w:rsidR="00FC50F4" w:rsidRDefault="00FC50F4"/>
    <w:p w:rsidR="00FC50F4" w:rsidRDefault="00FC50F4"/>
    <w:p w:rsidR="00FC50F4" w:rsidRDefault="00FC50F4" w:rsidP="00FC50F4">
      <w:pPr>
        <w:tabs>
          <w:tab w:val="left" w:pos="2316"/>
          <w:tab w:val="center" w:pos="496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4FF8A8C1" wp14:editId="116EC57D">
            <wp:extent cx="1632116" cy="688173"/>
            <wp:effectExtent l="0" t="0" r="0" b="0"/>
            <wp:docPr id="5" name="image3.png" descr="C:\Users\t.zhumakhayev\Desktop\logo_r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t.zhumakhayev\Desktop\logo_ru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2116" cy="688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50F4" w:rsidRDefault="00FC50F4" w:rsidP="00FC50F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Пресс-релиз</w:t>
      </w:r>
    </w:p>
    <w:p w:rsidR="00FC50F4" w:rsidRDefault="00FC50F4" w:rsidP="00FC50F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FC50F4" w:rsidRDefault="00FC50F4" w:rsidP="00FC50F4">
      <w:pPr>
        <w:tabs>
          <w:tab w:val="left" w:pos="2316"/>
          <w:tab w:val="center" w:pos="496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Отправить информацию о побочном действии лекарственного препарата теперь можно через приложение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DariKZ</w:t>
      </w:r>
      <w:proofErr w:type="spellEnd"/>
    </w:p>
    <w:p w:rsidR="00FC50F4" w:rsidRDefault="00FC50F4" w:rsidP="00FC50F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FC50F4" w:rsidRDefault="00FC50F4" w:rsidP="00FC50F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Казахстанцам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стала доступна обновленная версия мобильного приложения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DariKZ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Теперь его функционал позволяет пользователям самостоятельно сообщать о нежелательных реакциях на лекарственные средства.</w:t>
      </w:r>
    </w:p>
    <w:p w:rsidR="00FC50F4" w:rsidRDefault="00FC50F4" w:rsidP="00FC50F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Новый функционал по отправке карт-сообщений или так называемых «желтых карт» на побочное действие лекарственного средства дает возможность Национальному центру экспертизы лекарственных средств и медицинских изделий еще более оперативно в режиме онлайн получать информацию о нежелательных реакциях на лекарственные средства после их применения.</w:t>
      </w:r>
    </w:p>
    <w:p w:rsidR="00FC50F4" w:rsidRDefault="00FC50F4" w:rsidP="00FC50F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Для подачи карты-сообщения необходимо открыть раздел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«Желтые карты»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заполнить сведения об отправителе сообщения, пациенте и препарате, а также указать контактные данные для обратной связи и уточнений в случае необходимости, после чего нажать на кнопку «Отправить».</w:t>
      </w:r>
    </w:p>
    <w:p w:rsidR="00FC50F4" w:rsidRDefault="00FC50F4" w:rsidP="00FC5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словам руководителя департамента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фармаконадзора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НЦЭЛС и МИ, к.м.н. Малика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Абдрахманова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новая функция в мобильном приложении будет служить эффективным инструментом для системы контроля безопасности лекарственных препаратов и взаимодействия с участниками обращения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фармрынка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 том числе с населением как первоисточником информации.</w:t>
      </w:r>
    </w:p>
    <w:p w:rsidR="00FC50F4" w:rsidRDefault="00FC50F4" w:rsidP="00FC50F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FC50F4" w:rsidRDefault="00FC50F4" w:rsidP="00FC50F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Вместе с тем, в новой версии мобильного приложения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DariKz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реализована и обновлена функция по подаче жалобы на превышение предельно допустимых цен на лекарства в аптеках.</w:t>
      </w:r>
    </w:p>
    <w:p w:rsidR="00FC50F4" w:rsidRDefault="00FC50F4" w:rsidP="00FC50F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  <w:t>Чтобы пользователю было удобно сообщить о завышении цены на то или иное лекарство, команда разработчиков существенно доработала и упростила функцию подачи жалобы. Для удобства в форму «Жалоба» добавлена проверка корректности введенного номера мобильного телефона для обратной связи, автоматическое заполнение региона и предельной цены (при наличии одной цены). Кроме того, пользователь получит информационное оповещение об успешной отправке. В целом, для подачи жалобы на цену в аптеке необходимо выполнит несколько простых шагов:</w:t>
      </w:r>
    </w:p>
    <w:p w:rsidR="00FC50F4" w:rsidRDefault="00FC50F4" w:rsidP="00FC50F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1. Найти необходимый препарат с предельной ценой в мобильном приложении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DariKz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</w:t>
      </w:r>
    </w:p>
    <w:p w:rsidR="00FC50F4" w:rsidRDefault="00FC50F4" w:rsidP="00FC50F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Нажать на кнопку «Подать жалобу на цену», заполнить необходимые поля и отправить сообщение.</w:t>
      </w:r>
    </w:p>
    <w:p w:rsidR="00FC50F4" w:rsidRDefault="00FC50F4" w:rsidP="00FC50F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Кроме того, напомним, что с помощью приложения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DariKZ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пользователи могут сравнить цены на аналогичные препараты, проверить, является ли лекарство рецептурным, проверить сертификат соответствия, а также узнать данные о производителе, медицинском применении, сроке хранения лекарства и др.</w:t>
      </w:r>
    </w:p>
    <w:p w:rsidR="00FC50F4" w:rsidRDefault="00FC50F4" w:rsidP="00FC50F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Приложение доступно для мобильных устройств на платформах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iOS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Android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скачать его можно по ссылкам:</w:t>
      </w:r>
    </w:p>
    <w:p w:rsidR="00FC50F4" w:rsidRDefault="00FC50F4" w:rsidP="00FC50F4">
      <w:pPr>
        <w:tabs>
          <w:tab w:val="left" w:pos="2106"/>
        </w:tabs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ab/>
      </w:r>
    </w:p>
    <w:p w:rsidR="00FC50F4" w:rsidRDefault="00FC50F4" w:rsidP="00FC50F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Play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Market</w:t>
      </w:r>
      <w:proofErr w:type="spellEnd"/>
    </w:p>
    <w:p w:rsidR="00FC50F4" w:rsidRDefault="00FC50F4" w:rsidP="00FC50F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  <w:drawing>
          <wp:inline distT="0" distB="0" distL="0" distR="0" wp14:anchorId="619B09ED" wp14:editId="13D8A7CF">
            <wp:extent cx="1699499" cy="1699499"/>
            <wp:effectExtent l="0" t="0" r="0" b="0"/>
            <wp:docPr id="2" name="image1.gif" descr="C:\Users\t.zhumakhayev\Downloads\МП ДАРИКЗ\Android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C:\Users\t.zhumakhayev\Downloads\МП ДАРИКЗ\Android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9499" cy="16994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50F4" w:rsidRDefault="00FC50F4" w:rsidP="00FC50F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https://play.google.com/store/apps/details?id=kz.dari</w:t>
        </w:r>
      </w:hyperlink>
    </w:p>
    <w:p w:rsidR="00FC50F4" w:rsidRDefault="00FC50F4" w:rsidP="00FC50F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0F4" w:rsidRDefault="00FC50F4" w:rsidP="00FC50F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AppStore</w:t>
      </w:r>
      <w:proofErr w:type="spellEnd"/>
    </w:p>
    <w:p w:rsidR="00FC50F4" w:rsidRDefault="00FC50F4" w:rsidP="00FC50F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9AA7A73" wp14:editId="1C288E35">
            <wp:extent cx="1706880" cy="1706880"/>
            <wp:effectExtent l="0" t="0" r="0" b="0"/>
            <wp:docPr id="3" name="image2.gif" descr="QR-код для скачивания iOS 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QR-код для скачивания iOS new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706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50F4" w:rsidRDefault="00FC50F4" w:rsidP="00FC50F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https://apps.apple.com/kz/app/darikz/id1518808783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highlight w:val="white"/>
          <w:u w:val="single"/>
        </w:rPr>
        <w:t xml:space="preserve"> </w:t>
      </w:r>
    </w:p>
    <w:p w:rsidR="00FC50F4" w:rsidRDefault="00FC50F4" w:rsidP="00FC50F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FC50F4" w:rsidRDefault="00FC50F4" w:rsidP="00FC50F4">
      <w:pPr>
        <w:tabs>
          <w:tab w:val="left" w:pos="2106"/>
        </w:tabs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</w:p>
    <w:p w:rsidR="00FC50F4" w:rsidRDefault="00FC50F4" w:rsidP="00FC50F4">
      <w:pPr>
        <w:tabs>
          <w:tab w:val="left" w:pos="2106"/>
        </w:tabs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</w:p>
    <w:p w:rsidR="00FC50F4" w:rsidRDefault="00FC50F4" w:rsidP="00FC50F4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FC50F4" w:rsidRDefault="00FC50F4">
      <w:bookmarkStart w:id="1" w:name="_GoBack"/>
      <w:bookmarkEnd w:id="1"/>
    </w:p>
    <w:sectPr w:rsidR="00FC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77"/>
    <w:rsid w:val="00191DB4"/>
    <w:rsid w:val="004B413E"/>
    <w:rsid w:val="00640277"/>
    <w:rsid w:val="00F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F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F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F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F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kz.dari&amp;hl=ru" TargetMode="External"/><Relationship Id="rId12" Type="http://schemas.openxmlformats.org/officeDocument/2006/relationships/hyperlink" Target="https://apps.apple.com/kz/app/darikz/id15188087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s://play.google.com/store/apps/details?id=kz.dari&amp;hl=r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apps.apple.com/kz/app/darikz/id15188087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2023-06-23T10:27:00Z</dcterms:created>
  <dcterms:modified xsi:type="dcterms:W3CDTF">2023-06-23T10:28:00Z</dcterms:modified>
</cp:coreProperties>
</file>