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BF2A" w14:textId="5100B4A8" w:rsidR="00574D40" w:rsidRDefault="00574D40" w:rsidP="0057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25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14:paraId="587C88B2" w14:textId="77777777" w:rsidR="00574D40" w:rsidRPr="00E1547A" w:rsidRDefault="00574D40" w:rsidP="00574D4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557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97"/>
        <w:gridCol w:w="453"/>
        <w:gridCol w:w="254"/>
        <w:gridCol w:w="3392"/>
        <w:gridCol w:w="608"/>
        <w:gridCol w:w="534"/>
        <w:gridCol w:w="567"/>
        <w:gridCol w:w="1450"/>
        <w:gridCol w:w="709"/>
        <w:gridCol w:w="5204"/>
        <w:gridCol w:w="578"/>
        <w:gridCol w:w="981"/>
        <w:gridCol w:w="443"/>
      </w:tblGrid>
      <w:tr w:rsidR="00574D40" w:rsidRPr="006A4883" w14:paraId="15683510" w14:textId="77777777" w:rsidTr="00DB0678">
        <w:trPr>
          <w:gridAfter w:val="1"/>
          <w:wAfter w:w="443" w:type="dxa"/>
          <w:trHeight w:val="40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94F7B8" w14:textId="4748BE8B" w:rsidR="00574D40" w:rsidRPr="006579D6" w:rsidRDefault="00574D40" w:rsidP="00DB0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9D6">
              <w:rPr>
                <w:rFonts w:ascii="Times New Roman" w:hAnsi="Times New Roman" w:cs="Times New Roman"/>
              </w:rPr>
              <w:br w:type="page"/>
            </w:r>
            <w:r w:rsidR="00DB0678">
              <w:rPr>
                <w:rFonts w:ascii="Times New Roman" w:eastAsia="Times New Roman" w:hAnsi="Times New Roman" w:cs="Times New Roman"/>
                <w:b/>
              </w:rPr>
              <w:t>Лот№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F02CA1" w14:textId="77777777" w:rsidR="00574D40" w:rsidRPr="006579D6" w:rsidRDefault="00574D40" w:rsidP="006A4883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79D6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CEDB6" w14:textId="77777777" w:rsidR="00574D40" w:rsidRPr="006579D6" w:rsidRDefault="00574D40" w:rsidP="006A4883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79D6"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574D40" w:rsidRPr="00D07B4D" w14:paraId="445C8003" w14:textId="77777777" w:rsidTr="00DB0678">
        <w:trPr>
          <w:gridAfter w:val="1"/>
          <w:wAfter w:w="443" w:type="dxa"/>
          <w:trHeight w:val="105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6766" w14:textId="77777777" w:rsidR="00574D40" w:rsidRPr="006579D6" w:rsidRDefault="00574D40" w:rsidP="006A4883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79D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CE8D" w14:textId="77777777" w:rsidR="00D9280C" w:rsidRPr="00D9280C" w:rsidRDefault="00D9280C" w:rsidP="00D9280C">
            <w:pPr>
              <w:tabs>
                <w:tab w:val="left" w:pos="45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D9280C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Наименование медицинских изделий (далее – МИ)</w:t>
            </w:r>
          </w:p>
          <w:p w14:paraId="702475D7" w14:textId="3ECAE571" w:rsidR="00574D40" w:rsidRPr="006579D6" w:rsidRDefault="00D9280C" w:rsidP="00D928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280C">
              <w:rPr>
                <w:rFonts w:ascii="Times New Roman" w:eastAsia="Times New Roman" w:hAnsi="Times New Roman" w:cs="Times New Roman"/>
                <w:i/>
                <w:lang w:eastAsia="en-US"/>
              </w:rPr>
              <w:t>(в соответствии с государственным реестром МИ)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04C2" w14:textId="6CE6E6CA" w:rsidR="00955CD0" w:rsidRPr="003A37B2" w:rsidRDefault="001B2C97" w:rsidP="00D07B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C97">
              <w:rPr>
                <w:rFonts w:ascii="Times New Roman" w:hAnsi="Times New Roman"/>
                <w:sz w:val="24"/>
                <w:szCs w:val="24"/>
                <w:lang w:eastAsia="en-US"/>
              </w:rPr>
              <w:t>Шприцевой насос с принадлежностями</w:t>
            </w:r>
            <w:r w:rsidRPr="001B2C97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. </w:t>
            </w:r>
          </w:p>
        </w:tc>
      </w:tr>
      <w:tr w:rsidR="00574D40" w:rsidRPr="006A4883" w14:paraId="428FFCCB" w14:textId="77777777" w:rsidTr="00DB0678">
        <w:trPr>
          <w:gridAfter w:val="1"/>
          <w:wAfter w:w="443" w:type="dxa"/>
          <w:trHeight w:val="611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BE8B" w14:textId="4CC2BBAD" w:rsidR="00574D40" w:rsidRPr="006579D6" w:rsidRDefault="00574D40" w:rsidP="006A48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B0F6" w14:textId="77777777" w:rsidR="00574D40" w:rsidRPr="006579D6" w:rsidRDefault="00574D40" w:rsidP="006A488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6579D6">
              <w:rPr>
                <w:rFonts w:ascii="Times New Roman" w:eastAsia="Times New Roman" w:hAnsi="Times New Roman" w:cs="Times New Roman"/>
                <w:b/>
              </w:rPr>
              <w:t>Требования к комплектации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BEBC" w14:textId="77777777" w:rsidR="00574D40" w:rsidRPr="006579D6" w:rsidRDefault="00574D40" w:rsidP="006A48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579D6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14:paraId="5F7C0551" w14:textId="77777777" w:rsidR="00574D40" w:rsidRPr="006579D6" w:rsidRDefault="00574D40" w:rsidP="006A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579D6">
              <w:rPr>
                <w:rFonts w:ascii="Times New Roman" w:eastAsia="Times New Roman" w:hAnsi="Times New Roman" w:cs="Times New Roman"/>
                <w:i/>
              </w:rPr>
              <w:t>п/п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D828" w14:textId="0340F6BC" w:rsidR="00574D40" w:rsidRPr="006579D6" w:rsidRDefault="00D9280C" w:rsidP="006A4883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280C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Наименование комплектующего к МИ (в соответствии с государственным реестром МИ)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5474D" w14:textId="2617FEC6" w:rsidR="00574D40" w:rsidRPr="006579D6" w:rsidRDefault="00D9280C" w:rsidP="006A4883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280C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Техническая характеристика комплектующего к 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4DD6" w14:textId="77777777" w:rsidR="00574D40" w:rsidRPr="006579D6" w:rsidRDefault="00574D40" w:rsidP="006A4883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579D6">
              <w:rPr>
                <w:rFonts w:ascii="Times New Roman" w:eastAsia="Times New Roman" w:hAnsi="Times New Roman" w:cs="Times New Roman"/>
                <w:i/>
              </w:rPr>
              <w:t>Требуемое количество</w:t>
            </w:r>
          </w:p>
          <w:p w14:paraId="002FBDC6" w14:textId="77777777" w:rsidR="00574D40" w:rsidRPr="006579D6" w:rsidRDefault="00574D40" w:rsidP="006A4883">
            <w:pPr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579D6">
              <w:rPr>
                <w:rFonts w:ascii="Times New Roman" w:eastAsia="Times New Roman" w:hAnsi="Times New Roman" w:cs="Times New Roman"/>
                <w:i/>
              </w:rPr>
              <w:t>(с указанием единицы измерения)</w:t>
            </w:r>
          </w:p>
        </w:tc>
      </w:tr>
      <w:tr w:rsidR="00574D40" w:rsidRPr="006A4883" w14:paraId="1DBA087F" w14:textId="77777777" w:rsidTr="00DB0678">
        <w:trPr>
          <w:gridAfter w:val="1"/>
          <w:wAfter w:w="443" w:type="dxa"/>
          <w:trHeight w:val="141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C380" w14:textId="77777777" w:rsidR="00574D40" w:rsidRPr="006A4883" w:rsidRDefault="00574D40" w:rsidP="006A48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DFDC" w14:textId="77777777" w:rsidR="00574D40" w:rsidRPr="006A4883" w:rsidRDefault="00574D40" w:rsidP="006A488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FD5E" w14:textId="645428D8" w:rsidR="00574D40" w:rsidRPr="006579D6" w:rsidRDefault="00574D40" w:rsidP="006A4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579D6">
              <w:rPr>
                <w:rFonts w:ascii="Times New Roman" w:eastAsia="Times New Roman" w:hAnsi="Times New Roman" w:cs="Times New Roman"/>
                <w:i/>
              </w:rPr>
              <w:t>Основные комплектующие</w:t>
            </w:r>
            <w:r w:rsidR="0015251A" w:rsidRPr="006579D6"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1B2C97" w:rsidRPr="006A4883" w14:paraId="08E456AD" w14:textId="77777777" w:rsidTr="00DB0678">
        <w:trPr>
          <w:gridAfter w:val="1"/>
          <w:wAfter w:w="443" w:type="dxa"/>
          <w:trHeight w:val="274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34FE" w14:textId="77777777" w:rsidR="001B2C97" w:rsidRPr="006A4883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EA49" w14:textId="77777777" w:rsidR="001B2C97" w:rsidRPr="006A4883" w:rsidRDefault="001B2C97" w:rsidP="001B2C9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CF94" w14:textId="21BE9D36" w:rsidR="001B2C97" w:rsidRPr="006579D6" w:rsidRDefault="001B2C97" w:rsidP="001B2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5188" w14:textId="7C7C7E42" w:rsidR="001B2C97" w:rsidRPr="006579D6" w:rsidRDefault="001B2C97" w:rsidP="001B2C97">
            <w:pPr>
              <w:pStyle w:val="a8"/>
              <w:rPr>
                <w:rFonts w:ascii="Times New Roman" w:hAnsi="Times New Roman" w:cs="Times New Roman"/>
              </w:rPr>
            </w:pPr>
            <w:r w:rsidRPr="001B2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Шприцевой насос (основной блок)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B669" w14:textId="5B11705F" w:rsidR="001B2C97" w:rsidRPr="00D9280C" w:rsidRDefault="001B2C97" w:rsidP="0091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автоматического шприцевого</w:t>
            </w:r>
            <w:r w:rsidRPr="00E24442">
              <w:rPr>
                <w:rFonts w:ascii="Times New Roman" w:hAnsi="Times New Roman" w:cs="Times New Roman"/>
              </w:rPr>
              <w:t xml:space="preserve"> насос</w:t>
            </w:r>
            <w:r>
              <w:rPr>
                <w:rFonts w:ascii="Times New Roman" w:hAnsi="Times New Roman" w:cs="Times New Roman"/>
              </w:rPr>
              <w:t>а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</w:t>
            </w:r>
            <w:r w:rsidRPr="00E24442">
              <w:rPr>
                <w:rFonts w:ascii="Times New Roman" w:hAnsi="Times New Roman" w:cs="Times New Roman"/>
              </w:rPr>
              <w:t xml:space="preserve">ремя работы от аккумулятора, подходящее для неотложных ситуаций и транспортировки пациентов. </w:t>
            </w:r>
            <w:r>
              <w:rPr>
                <w:rFonts w:ascii="Times New Roman" w:hAnsi="Times New Roman" w:cs="Times New Roman"/>
              </w:rPr>
              <w:t>Наличие защиты</w:t>
            </w:r>
            <w:r w:rsidRPr="00E24442">
              <w:rPr>
                <w:rFonts w:ascii="Times New Roman" w:hAnsi="Times New Roman" w:cs="Times New Roman"/>
              </w:rPr>
              <w:t xml:space="preserve"> от влаги и пыли (класс</w:t>
            </w:r>
            <w:r>
              <w:rPr>
                <w:rFonts w:ascii="Times New Roman" w:hAnsi="Times New Roman" w:cs="Times New Roman"/>
              </w:rPr>
              <w:t xml:space="preserve"> не хуже</w:t>
            </w:r>
            <w:r w:rsidRPr="00E24442">
              <w:rPr>
                <w:rFonts w:ascii="Times New Roman" w:hAnsi="Times New Roman" w:cs="Times New Roman"/>
              </w:rPr>
              <w:t xml:space="preserve"> IP24), </w:t>
            </w:r>
            <w:r>
              <w:rPr>
                <w:rFonts w:ascii="Times New Roman" w:hAnsi="Times New Roman" w:cs="Times New Roman"/>
              </w:rPr>
              <w:t>наличие возможности</w:t>
            </w:r>
            <w:r w:rsidRPr="00E24442">
              <w:rPr>
                <w:rFonts w:ascii="Times New Roman" w:hAnsi="Times New Roman" w:cs="Times New Roman"/>
              </w:rPr>
              <w:t xml:space="preserve"> промывки водой. Размер</w:t>
            </w:r>
            <w:r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более</w:t>
            </w:r>
            <w:r>
              <w:rPr>
                <w:rFonts w:ascii="Times New Roman" w:hAnsi="Times New Roman" w:cs="Times New Roman"/>
              </w:rPr>
              <w:t>: 330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126x</w:t>
            </w:r>
            <w:r w:rsidRPr="00E24442">
              <w:rPr>
                <w:rFonts w:ascii="Times New Roman" w:hAnsi="Times New Roman" w:cs="Times New Roman"/>
              </w:rPr>
              <w:t>110 мм. Вес</w:t>
            </w:r>
            <w:r w:rsidR="009C0AA6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более 1,8 кг.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>Небо</w:t>
            </w:r>
            <w:r w:rsidR="009C0AA6">
              <w:rPr>
                <w:rFonts w:ascii="Times New Roman" w:hAnsi="Times New Roman" w:cs="Times New Roman"/>
              </w:rPr>
              <w:t>льшая масса и компактный дизайн должны обеспечивать</w:t>
            </w:r>
            <w:r w:rsidRPr="00E24442">
              <w:rPr>
                <w:rFonts w:ascii="Times New Roman" w:hAnsi="Times New Roman" w:cs="Times New Roman"/>
              </w:rPr>
              <w:t xml:space="preserve"> удобство переноски. </w:t>
            </w:r>
            <w:r w:rsidRPr="00E24442">
              <w:rPr>
                <w:rFonts w:ascii="Times New Roman" w:hAnsi="Times New Roman" w:cs="Times New Roman"/>
                <w:bCs/>
              </w:rPr>
              <w:t>Классификация:</w:t>
            </w:r>
            <w:r w:rsidRPr="00E24442">
              <w:rPr>
                <w:rFonts w:ascii="Times New Roman" w:hAnsi="Times New Roman" w:cs="Times New Roman"/>
              </w:rPr>
              <w:t xml:space="preserve"> Тип CF, защита от разряда дефибриллятора, класс I.</w:t>
            </w:r>
            <w:r w:rsidRPr="00E24442">
              <w:rPr>
                <w:rFonts w:ascii="Times New Roman" w:hAnsi="Times New Roman" w:cs="Times New Roman"/>
                <w:bCs/>
              </w:rPr>
              <w:t xml:space="preserve"> </w:t>
            </w:r>
            <w:r w:rsidR="009C0AA6" w:rsidRPr="009C0AA6">
              <w:rPr>
                <w:rFonts w:ascii="Times New Roman" w:hAnsi="Times New Roman" w:cs="Times New Roman"/>
                <w:bCs/>
              </w:rPr>
              <w:t xml:space="preserve">Наличие </w:t>
            </w:r>
            <w:r w:rsidR="009C0AA6">
              <w:rPr>
                <w:rFonts w:ascii="Times New Roman" w:hAnsi="Times New Roman" w:cs="Times New Roman"/>
                <w:bCs/>
              </w:rPr>
              <w:t>дисплея</w:t>
            </w:r>
            <w:r w:rsidRPr="00E24442">
              <w:rPr>
                <w:rFonts w:ascii="Times New Roman" w:hAnsi="Times New Roman" w:cs="Times New Roman"/>
                <w:bCs/>
              </w:rPr>
              <w:t>: монохромный ЖК дисплей диагональю</w:t>
            </w:r>
            <w:r w:rsidR="009C0AA6">
              <w:rPr>
                <w:rFonts w:ascii="Times New Roman" w:hAnsi="Times New Roman" w:cs="Times New Roman"/>
                <w:bCs/>
              </w:rPr>
              <w:t>,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не менее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E2444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дюйм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E24442">
              <w:rPr>
                <w:rFonts w:ascii="Times New Roman" w:hAnsi="Times New Roman" w:cs="Times New Roman"/>
                <w:bCs/>
              </w:rPr>
              <w:t>, разрешение</w:t>
            </w:r>
            <w:r w:rsidR="009C0AA6">
              <w:rPr>
                <w:rFonts w:ascii="Times New Roman" w:hAnsi="Times New Roman" w:cs="Times New Roman"/>
                <w:bCs/>
              </w:rPr>
              <w:t>,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не менее</w:t>
            </w:r>
            <w:r w:rsidR="009C0AA6">
              <w:rPr>
                <w:rFonts w:ascii="Times New Roman" w:hAnsi="Times New Roman" w:cs="Times New Roman"/>
                <w:bCs/>
              </w:rPr>
              <w:t>: 240</w:t>
            </w:r>
            <w:r w:rsidR="009C0AA6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E24442">
              <w:rPr>
                <w:rFonts w:ascii="Times New Roman" w:hAnsi="Times New Roman" w:cs="Times New Roman"/>
                <w:bCs/>
              </w:rPr>
              <w:t>128 пикс</w:t>
            </w:r>
            <w:r w:rsidR="009C0AA6">
              <w:rPr>
                <w:rFonts w:ascii="Times New Roman" w:hAnsi="Times New Roman" w:cs="Times New Roman"/>
                <w:bCs/>
              </w:rPr>
              <w:t>елей</w:t>
            </w:r>
            <w:r w:rsidRPr="00E24442">
              <w:rPr>
                <w:rFonts w:ascii="Times New Roman" w:hAnsi="Times New Roman" w:cs="Times New Roman"/>
                <w:bCs/>
              </w:rPr>
              <w:t xml:space="preserve">. </w:t>
            </w:r>
            <w:r w:rsidR="009C0AA6">
              <w:rPr>
                <w:rFonts w:ascii="Times New Roman" w:hAnsi="Times New Roman" w:cs="Times New Roman"/>
                <w:bCs/>
              </w:rPr>
              <w:t>Наличие регулировки</w:t>
            </w:r>
            <w:r w:rsidRPr="00E24442">
              <w:rPr>
                <w:rFonts w:ascii="Times New Roman" w:hAnsi="Times New Roman" w:cs="Times New Roman"/>
                <w:bCs/>
              </w:rPr>
              <w:t xml:space="preserve"> яркости</w:t>
            </w:r>
            <w:r w:rsidR="009C0AA6">
              <w:rPr>
                <w:rFonts w:ascii="Times New Roman" w:hAnsi="Times New Roman" w:cs="Times New Roman"/>
                <w:bCs/>
              </w:rPr>
              <w:t>,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не менее 8 уровней настройки. </w:t>
            </w:r>
            <w:r w:rsidR="009C0AA6">
              <w:rPr>
                <w:rFonts w:ascii="Times New Roman" w:hAnsi="Times New Roman" w:cs="Times New Roman"/>
                <w:bCs/>
              </w:rPr>
              <w:t>Наличие информации на дисплее</w:t>
            </w:r>
            <w:r w:rsidRPr="00E24442">
              <w:rPr>
                <w:rFonts w:ascii="Times New Roman" w:hAnsi="Times New Roman" w:cs="Times New Roman"/>
                <w:bCs/>
              </w:rPr>
              <w:t xml:space="preserve">: </w:t>
            </w:r>
            <w:r w:rsidRPr="000B365A">
              <w:rPr>
                <w:rFonts w:ascii="Times New Roman" w:hAnsi="Times New Roman" w:cs="Times New Roman"/>
                <w:bCs/>
              </w:rPr>
              <w:t xml:space="preserve">скорость подачи, объем </w:t>
            </w:r>
            <w:proofErr w:type="spellStart"/>
            <w:r w:rsidRPr="000B365A">
              <w:rPr>
                <w:rFonts w:ascii="Times New Roman" w:hAnsi="Times New Roman" w:cs="Times New Roman"/>
                <w:bCs/>
              </w:rPr>
              <w:t>инфузии</w:t>
            </w:r>
            <w:proofErr w:type="spellEnd"/>
            <w:r w:rsidRPr="000B365A">
              <w:rPr>
                <w:rFonts w:ascii="Times New Roman" w:hAnsi="Times New Roman" w:cs="Times New Roman"/>
                <w:bCs/>
              </w:rPr>
              <w:t>, общий объем, предельное давление и состояние, название препарата, оставшееся время, состояние сигнала тревоги, состояние аккумулятора, размер шприца, марка шприца</w:t>
            </w:r>
            <w:r w:rsidRPr="00E24442">
              <w:rPr>
                <w:rFonts w:ascii="Times New Roman" w:hAnsi="Times New Roman" w:cs="Times New Roman"/>
                <w:bCs/>
              </w:rPr>
              <w:t xml:space="preserve">. </w:t>
            </w:r>
            <w:r w:rsidRPr="00E24442">
              <w:rPr>
                <w:rFonts w:ascii="Times New Roman" w:hAnsi="Times New Roman" w:cs="Times New Roman"/>
              </w:rPr>
              <w:t xml:space="preserve">Высокая точность,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E24442">
              <w:rPr>
                <w:rFonts w:ascii="Times New Roman" w:hAnsi="Times New Roman" w:cs="Times New Roman"/>
              </w:rPr>
              <w:t xml:space="preserve"> ±2% (достаточно для неонатального применения). </w:t>
            </w:r>
            <w:r w:rsidR="009C0AA6">
              <w:rPr>
                <w:rFonts w:ascii="Times New Roman" w:hAnsi="Times New Roman" w:cs="Times New Roman"/>
              </w:rPr>
              <w:t>Наличие измерения</w:t>
            </w:r>
            <w:r w:rsidRPr="00E24442">
              <w:rPr>
                <w:rFonts w:ascii="Times New Roman" w:hAnsi="Times New Roman" w:cs="Times New Roman"/>
              </w:rPr>
              <w:t xml:space="preserve"> ди</w:t>
            </w:r>
            <w:r w:rsidR="009C0AA6">
              <w:rPr>
                <w:rFonts w:ascii="Times New Roman" w:hAnsi="Times New Roman" w:cs="Times New Roman"/>
              </w:rPr>
              <w:t xml:space="preserve">намического давления, функции </w:t>
            </w:r>
            <w:proofErr w:type="spellStart"/>
            <w:r w:rsidR="009C0AA6">
              <w:rPr>
                <w:rFonts w:ascii="Times New Roman" w:hAnsi="Times New Roman" w:cs="Times New Roman"/>
              </w:rPr>
              <w:t>Anti-bolus</w:t>
            </w:r>
            <w:proofErr w:type="spellEnd"/>
            <w:r w:rsidR="009C0AA6">
              <w:rPr>
                <w:rFonts w:ascii="Times New Roman" w:hAnsi="Times New Roman" w:cs="Times New Roman"/>
              </w:rPr>
              <w:t>, конфигурации</w:t>
            </w:r>
            <w:r w:rsidRPr="00E24442">
              <w:rPr>
                <w:rFonts w:ascii="Times New Roman" w:hAnsi="Times New Roman" w:cs="Times New Roman"/>
              </w:rPr>
              <w:t xml:space="preserve"> по </w:t>
            </w:r>
            <w:r w:rsidR="009C0AA6">
              <w:rPr>
                <w:rFonts w:ascii="Times New Roman" w:hAnsi="Times New Roman" w:cs="Times New Roman"/>
              </w:rPr>
              <w:t>последним параметрам, библиотеки</w:t>
            </w:r>
            <w:r w:rsidRPr="00E24442">
              <w:rPr>
                <w:rFonts w:ascii="Times New Roman" w:hAnsi="Times New Roman" w:cs="Times New Roman"/>
              </w:rPr>
              <w:t xml:space="preserve"> препаратов, журнал</w:t>
            </w:r>
            <w:r w:rsidR="009C0AA6">
              <w:rPr>
                <w:rFonts w:ascii="Times New Roman" w:hAnsi="Times New Roman" w:cs="Times New Roman"/>
              </w:rPr>
              <w:t>а</w:t>
            </w:r>
            <w:r w:rsidRPr="00E24442">
              <w:rPr>
                <w:rFonts w:ascii="Times New Roman" w:hAnsi="Times New Roman" w:cs="Times New Roman"/>
              </w:rPr>
              <w:t xml:space="preserve"> событий. Н</w:t>
            </w:r>
            <w:r w:rsidR="009C0AA6">
              <w:rPr>
                <w:rFonts w:ascii="Times New Roman" w:hAnsi="Times New Roman" w:cs="Times New Roman"/>
              </w:rPr>
              <w:t>аличие н</w:t>
            </w:r>
            <w:r w:rsidRPr="00E24442">
              <w:rPr>
                <w:rFonts w:ascii="Times New Roman" w:hAnsi="Times New Roman" w:cs="Times New Roman"/>
              </w:rPr>
              <w:t xml:space="preserve">е менее </w:t>
            </w:r>
            <w:r>
              <w:rPr>
                <w:rFonts w:ascii="Times New Roman" w:hAnsi="Times New Roman" w:cs="Times New Roman"/>
              </w:rPr>
              <w:t>9</w:t>
            </w:r>
            <w:r w:rsidRPr="00E24442">
              <w:rPr>
                <w:rFonts w:ascii="Times New Roman" w:hAnsi="Times New Roman" w:cs="Times New Roman"/>
              </w:rPr>
              <w:t xml:space="preserve"> режимов работы: </w:t>
            </w:r>
            <w:r w:rsidRPr="000B365A">
              <w:rPr>
                <w:rFonts w:ascii="Times New Roman" w:hAnsi="Times New Roman" w:cs="Times New Roman"/>
              </w:rPr>
              <w:t>«Скорость», «Время», «Масса тела», «Увеличение/уменьшение», «Последовательный», «</w:t>
            </w:r>
            <w:proofErr w:type="spellStart"/>
            <w:r w:rsidRPr="000B365A">
              <w:rPr>
                <w:rFonts w:ascii="Times New Roman" w:hAnsi="Times New Roman" w:cs="Times New Roman"/>
              </w:rPr>
              <w:t>Микроинфузия</w:t>
            </w:r>
            <w:proofErr w:type="spellEnd"/>
            <w:r w:rsidRPr="000B365A">
              <w:rPr>
                <w:rFonts w:ascii="Times New Roman" w:hAnsi="Times New Roman" w:cs="Times New Roman"/>
              </w:rPr>
              <w:t>», «Загрузка дозы», «Прерывистый»</w:t>
            </w:r>
            <w:r w:rsidR="009C0AA6">
              <w:rPr>
                <w:rFonts w:ascii="Times New Roman" w:hAnsi="Times New Roman" w:cs="Times New Roman"/>
              </w:rPr>
              <w:t>, анестезиологический режим</w:t>
            </w:r>
            <w:r>
              <w:rPr>
                <w:rFonts w:ascii="Times New Roman" w:hAnsi="Times New Roman" w:cs="Times New Roman"/>
              </w:rPr>
              <w:t>.</w:t>
            </w:r>
            <w:r w:rsidRPr="00E24442">
              <w:rPr>
                <w:rFonts w:ascii="Times New Roman" w:hAnsi="Times New Roman" w:cs="Times New Roman"/>
              </w:rPr>
              <w:t xml:space="preserve"> Скорость потока</w:t>
            </w:r>
            <w:r w:rsidR="009C0AA6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менее</w:t>
            </w:r>
            <w:r w:rsidR="009C0AA6">
              <w:rPr>
                <w:rFonts w:ascii="Times New Roman" w:hAnsi="Times New Roman" w:cs="Times New Roman"/>
              </w:rPr>
              <w:t>:</w:t>
            </w:r>
            <w:r w:rsidRPr="00E24442">
              <w:rPr>
                <w:rFonts w:ascii="Times New Roman" w:hAnsi="Times New Roman" w:cs="Times New Roman"/>
              </w:rPr>
              <w:t xml:space="preserve"> 0,1–</w:t>
            </w:r>
            <w:r w:rsidRPr="00E24442">
              <w:rPr>
                <w:rFonts w:ascii="Times New Roman" w:hAnsi="Times New Roman" w:cs="Times New Roman"/>
                <w:lang w:val="kk-KZ"/>
              </w:rPr>
              <w:t>2000</w:t>
            </w:r>
            <w:r w:rsidRPr="00E24442">
              <w:rPr>
                <w:rFonts w:ascii="Times New Roman" w:hAnsi="Times New Roman" w:cs="Times New Roman"/>
              </w:rPr>
              <w:t xml:space="preserve"> мл/ч</w:t>
            </w:r>
            <w:r>
              <w:rPr>
                <w:rFonts w:ascii="Times New Roman" w:hAnsi="Times New Roman" w:cs="Times New Roman"/>
              </w:rPr>
              <w:t>, с шагом</w:t>
            </w:r>
            <w:r w:rsidR="009C0AA6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Pr="00E24442">
              <w:rPr>
                <w:rFonts w:ascii="Times New Roman" w:hAnsi="Times New Roman" w:cs="Times New Roman"/>
              </w:rPr>
              <w:t>1 мл</w:t>
            </w:r>
            <w:r>
              <w:rPr>
                <w:rFonts w:ascii="Times New Roman" w:hAnsi="Times New Roman" w:cs="Times New Roman"/>
              </w:rPr>
              <w:t>.</w:t>
            </w:r>
            <w:r w:rsidRPr="00E24442"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  <w:bCs/>
              </w:rPr>
              <w:t>Заданный объем</w:t>
            </w:r>
            <w:r w:rsidR="009C0AA6">
              <w:rPr>
                <w:rFonts w:ascii="Times New Roman" w:hAnsi="Times New Roman" w:cs="Times New Roman"/>
                <w:bCs/>
              </w:rPr>
              <w:t xml:space="preserve">, </w:t>
            </w:r>
            <w:r w:rsidRPr="00E24442">
              <w:rPr>
                <w:rFonts w:ascii="Times New Roman" w:hAnsi="Times New Roman" w:cs="Times New Roman"/>
                <w:bCs/>
              </w:rPr>
              <w:lastRenderedPageBreak/>
              <w:t>не менее</w:t>
            </w:r>
            <w:r w:rsidR="009C0AA6">
              <w:rPr>
                <w:rFonts w:ascii="Times New Roman" w:hAnsi="Times New Roman" w:cs="Times New Roman"/>
                <w:bCs/>
              </w:rPr>
              <w:t>:</w:t>
            </w:r>
            <w:r w:rsidRPr="00E24442">
              <w:rPr>
                <w:rFonts w:ascii="Times New Roman" w:hAnsi="Times New Roman" w:cs="Times New Roman"/>
                <w:bCs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>0,1–9999 мл (шаг</w:t>
            </w:r>
            <w:r w:rsidR="009C0AA6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более 0,1 мл). Заданное время</w:t>
            </w:r>
            <w:r w:rsidR="009C0AA6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менее</w:t>
            </w:r>
            <w:r w:rsidR="009C0AA6">
              <w:rPr>
                <w:rFonts w:ascii="Times New Roman" w:hAnsi="Times New Roman" w:cs="Times New Roman"/>
              </w:rPr>
              <w:t>:</w:t>
            </w:r>
            <w:r w:rsidRPr="00E24442">
              <w:rPr>
                <w:rFonts w:ascii="Times New Roman" w:hAnsi="Times New Roman" w:cs="Times New Roman"/>
              </w:rPr>
              <w:t xml:space="preserve"> 00:00:01-99:59:59, </w:t>
            </w:r>
            <w:r w:rsidR="009C0AA6">
              <w:rPr>
                <w:rFonts w:ascii="Times New Roman" w:hAnsi="Times New Roman" w:cs="Times New Roman"/>
              </w:rPr>
              <w:t>наличие возможности настройки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 w:rsidRPr="00E24442">
              <w:rPr>
                <w:rFonts w:ascii="Times New Roman" w:hAnsi="Times New Roman" w:cs="Times New Roman"/>
                <w:bCs/>
              </w:rPr>
              <w:t>Суммарный объем</w:t>
            </w:r>
            <w:r w:rsidR="009C0AA6">
              <w:rPr>
                <w:rFonts w:ascii="Times New Roman" w:hAnsi="Times New Roman" w:cs="Times New Roman"/>
                <w:bCs/>
              </w:rPr>
              <w:t>,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не менее</w:t>
            </w:r>
            <w:r w:rsidR="009C0AA6">
              <w:rPr>
                <w:rFonts w:ascii="Times New Roman" w:hAnsi="Times New Roman" w:cs="Times New Roman"/>
                <w:bCs/>
              </w:rPr>
              <w:t>:</w:t>
            </w:r>
            <w:r w:rsidRPr="00E24442">
              <w:rPr>
                <w:rFonts w:ascii="Times New Roman" w:hAnsi="Times New Roman" w:cs="Times New Roman"/>
                <w:bCs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 xml:space="preserve">0,1–9999 мл. </w:t>
            </w:r>
            <w:r w:rsidR="009C0AA6">
              <w:rPr>
                <w:rFonts w:ascii="Times New Roman" w:hAnsi="Times New Roman" w:cs="Times New Roman"/>
                <w:bCs/>
              </w:rPr>
              <w:t xml:space="preserve">Режим открытой вены, </w:t>
            </w:r>
            <w:r w:rsidRPr="00E24442">
              <w:rPr>
                <w:rFonts w:ascii="Times New Roman" w:hAnsi="Times New Roman" w:cs="Times New Roman"/>
                <w:bCs/>
              </w:rPr>
              <w:t xml:space="preserve">не </w:t>
            </w:r>
            <w:r>
              <w:rPr>
                <w:rFonts w:ascii="Times New Roman" w:hAnsi="Times New Roman" w:cs="Times New Roman"/>
                <w:bCs/>
              </w:rPr>
              <w:t>менее</w:t>
            </w:r>
            <w:r w:rsidR="009C0AA6">
              <w:rPr>
                <w:rFonts w:ascii="Times New Roman" w:hAnsi="Times New Roman" w:cs="Times New Roman"/>
                <w:bCs/>
              </w:rPr>
              <w:t xml:space="preserve">: </w:t>
            </w:r>
            <w:r w:rsidRPr="00E24442">
              <w:rPr>
                <w:rFonts w:ascii="Times New Roman" w:hAnsi="Times New Roman" w:cs="Times New Roman"/>
              </w:rPr>
              <w:t>0,1–</w:t>
            </w:r>
            <w:r>
              <w:rPr>
                <w:rFonts w:ascii="Times New Roman" w:hAnsi="Times New Roman" w:cs="Times New Roman"/>
              </w:rPr>
              <w:t>30</w:t>
            </w:r>
            <w:r w:rsidR="009C0AA6">
              <w:rPr>
                <w:rFonts w:ascii="Times New Roman" w:hAnsi="Times New Roman" w:cs="Times New Roman"/>
              </w:rPr>
              <w:t>,0 мл/ч, с наличием возможности</w:t>
            </w:r>
            <w:r w:rsidRPr="00E24442">
              <w:rPr>
                <w:rFonts w:ascii="Times New Roman" w:hAnsi="Times New Roman" w:cs="Times New Roman"/>
              </w:rPr>
              <w:t xml:space="preserve"> регулировки. Скорость продувки</w:t>
            </w:r>
            <w:r w:rsidR="009C0A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 менее</w:t>
            </w:r>
            <w:r w:rsidR="009C0A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 xml:space="preserve">0,1–2000 мл/ч. </w:t>
            </w:r>
            <w:r w:rsidRPr="00E24442">
              <w:rPr>
                <w:rFonts w:ascii="Times New Roman" w:hAnsi="Times New Roman" w:cs="Times New Roman"/>
                <w:bCs/>
              </w:rPr>
              <w:t>Скорость подачи болюса</w:t>
            </w:r>
            <w:r w:rsidR="009C0AA6">
              <w:rPr>
                <w:rFonts w:ascii="Times New Roman" w:hAnsi="Times New Roman" w:cs="Times New Roman"/>
                <w:bCs/>
              </w:rPr>
              <w:t>,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не менее</w:t>
            </w:r>
            <w:r w:rsidR="009C0AA6">
              <w:rPr>
                <w:rFonts w:ascii="Times New Roman" w:hAnsi="Times New Roman" w:cs="Times New Roman"/>
                <w:bCs/>
              </w:rPr>
              <w:t>:</w:t>
            </w:r>
            <w:r w:rsidRPr="00E24442">
              <w:rPr>
                <w:rFonts w:ascii="Times New Roman" w:hAnsi="Times New Roman" w:cs="Times New Roman"/>
                <w:bCs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 xml:space="preserve">0,1–2000 мл/ч (задается автоматически или </w:t>
            </w:r>
            <w:r w:rsidR="009C0AA6">
              <w:rPr>
                <w:rFonts w:ascii="Times New Roman" w:hAnsi="Times New Roman" w:cs="Times New Roman"/>
              </w:rPr>
              <w:t xml:space="preserve">вручную). Наличие обнаружения окклюзии, </w:t>
            </w:r>
            <w:r w:rsidRPr="00E24442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14</w:t>
            </w:r>
            <w:r w:rsidRPr="00E24442">
              <w:rPr>
                <w:rFonts w:ascii="Times New Roman" w:hAnsi="Times New Roman" w:cs="Times New Roman"/>
              </w:rPr>
              <w:t xml:space="preserve"> уровней на выбор (</w:t>
            </w:r>
            <w:r w:rsidRPr="00A16909">
              <w:rPr>
                <w:rFonts w:ascii="Times New Roman" w:hAnsi="Times New Roman" w:cs="Times New Roman"/>
              </w:rPr>
              <w:t>75/150/225/300/375/450/525/600/675/750/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909">
              <w:rPr>
                <w:rFonts w:ascii="Times New Roman" w:hAnsi="Times New Roman" w:cs="Times New Roman"/>
              </w:rPr>
              <w:t>825/900/975/1050</w:t>
            </w:r>
            <w:r w:rsidRPr="00E24442">
              <w:rPr>
                <w:rFonts w:ascii="Times New Roman" w:hAnsi="Times New Roman" w:cs="Times New Roman"/>
              </w:rPr>
              <w:t xml:space="preserve"> мм.</w:t>
            </w:r>
            <w:r w:rsidR="009C0AA6"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>рт.</w:t>
            </w:r>
            <w:r w:rsidR="009C0AA6"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 xml:space="preserve">ст.). </w:t>
            </w:r>
            <w:r w:rsidR="009C0AA6">
              <w:rPr>
                <w:rFonts w:ascii="Times New Roman" w:hAnsi="Times New Roman" w:cs="Times New Roman"/>
              </w:rPr>
              <w:t>Наличие в</w:t>
            </w:r>
            <w:r w:rsidRPr="00E24442">
              <w:rPr>
                <w:rFonts w:ascii="Times New Roman" w:hAnsi="Times New Roman" w:cs="Times New Roman"/>
              </w:rPr>
              <w:t>ыбор</w:t>
            </w:r>
            <w:r w:rsidR="009C0AA6">
              <w:rPr>
                <w:rFonts w:ascii="Times New Roman" w:hAnsi="Times New Roman" w:cs="Times New Roman"/>
              </w:rPr>
              <w:t>а единиц измерения, не менее 4,</w:t>
            </w:r>
            <w:r w:rsidRPr="00E24442">
              <w:rPr>
                <w:rFonts w:ascii="Times New Roman" w:hAnsi="Times New Roman" w:cs="Times New Roman"/>
              </w:rPr>
              <w:t xml:space="preserve"> по выбору пользователя (мм.</w:t>
            </w:r>
            <w:r w:rsidR="009C0AA6"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>рт.</w:t>
            </w:r>
            <w:r w:rsidR="009C0AA6"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>ст./КПа/Бар/фунты на кв.</w:t>
            </w:r>
            <w:r w:rsidR="009C0AA6">
              <w:rPr>
                <w:rFonts w:ascii="Times New Roman" w:hAnsi="Times New Roman" w:cs="Times New Roman"/>
              </w:rPr>
              <w:t xml:space="preserve"> дюйм)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 w:rsidR="009C0AA6" w:rsidRPr="009C0AA6">
              <w:rPr>
                <w:rFonts w:ascii="Times New Roman" w:hAnsi="Times New Roman" w:cs="Times New Roman"/>
              </w:rPr>
              <w:t xml:space="preserve">Наличие </w:t>
            </w:r>
            <w:r w:rsidR="009C0AA6">
              <w:rPr>
                <w:rFonts w:ascii="Times New Roman" w:hAnsi="Times New Roman" w:cs="Times New Roman"/>
              </w:rPr>
              <w:t>ф</w:t>
            </w:r>
            <w:r w:rsidR="00ED6D80">
              <w:rPr>
                <w:rFonts w:ascii="Times New Roman" w:hAnsi="Times New Roman" w:cs="Times New Roman"/>
              </w:rPr>
              <w:t xml:space="preserve">ункции </w:t>
            </w:r>
            <w:proofErr w:type="spellStart"/>
            <w:r w:rsidR="00ED6D80">
              <w:rPr>
                <w:rFonts w:ascii="Times New Roman" w:hAnsi="Times New Roman" w:cs="Times New Roman"/>
              </w:rPr>
              <w:t>Anti-bolus</w:t>
            </w:r>
            <w:proofErr w:type="spellEnd"/>
            <w:r w:rsidR="00ED6D80"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</w:rPr>
              <w:t>(при окклюзии происходит уменьшение объема болюса). Единицы измерения дозирования</w:t>
            </w:r>
            <w:r w:rsidR="00ED6D80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хуже: </w:t>
            </w:r>
            <w:r w:rsidRPr="00A16909">
              <w:rPr>
                <w:rFonts w:ascii="Times New Roman" w:hAnsi="Times New Roman" w:cs="Times New Roman"/>
              </w:rPr>
              <w:t>мкг/кг/мин, мкг/кг/ч, мкг/кг/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сут</w:t>
            </w:r>
            <w:proofErr w:type="spellEnd"/>
            <w:r w:rsidRPr="00A16909">
              <w:rPr>
                <w:rFonts w:ascii="Times New Roman" w:hAnsi="Times New Roman" w:cs="Times New Roman"/>
              </w:rPr>
              <w:t>., мг/кг/мин, мг/кг/ч, мг/кг/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сут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., г/кг/мин, г/кг/ч,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нг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нг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мЕ</w:t>
            </w:r>
            <w:proofErr w:type="spellEnd"/>
            <w:r w:rsidRPr="00A16909">
              <w:rPr>
                <w:rFonts w:ascii="Times New Roman" w:hAnsi="Times New Roman" w:cs="Times New Roman"/>
              </w:rPr>
              <w:t>/кг/ч, Е/кг/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мин,Е</w:t>
            </w:r>
            <w:proofErr w:type="spellEnd"/>
            <w:r w:rsidRPr="00A16909">
              <w:rPr>
                <w:rFonts w:ascii="Times New Roman" w:hAnsi="Times New Roman" w:cs="Times New Roman"/>
              </w:rPr>
              <w:t>/кг/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ч,Е</w:t>
            </w:r>
            <w:proofErr w:type="spellEnd"/>
            <w:r w:rsidRPr="00A16909">
              <w:rPr>
                <w:rFonts w:ascii="Times New Roman" w:hAnsi="Times New Roman" w:cs="Times New Roman"/>
              </w:rPr>
              <w:t>/кг/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сут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кЕ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кЕ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/кг/ч, ЕЭ/кг/мин, ЕЭ/кг/ч,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A16909">
              <w:rPr>
                <w:rFonts w:ascii="Times New Roman" w:hAnsi="Times New Roman" w:cs="Times New Roman"/>
              </w:rPr>
              <w:t>/кг/ч, моль/кг/мин, моль/кг/ч, ккал/кг/мин, ккал/кг/ч, ккал/кг/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сут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мЭкв</w:t>
            </w:r>
            <w:proofErr w:type="spellEnd"/>
            <w:r w:rsidRPr="00A16909">
              <w:rPr>
                <w:rFonts w:ascii="Times New Roman" w:hAnsi="Times New Roman" w:cs="Times New Roman"/>
              </w:rPr>
              <w:t>/кг/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мин,мЭкв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мМЕ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мМЕ</w:t>
            </w:r>
            <w:proofErr w:type="spellEnd"/>
            <w:r w:rsidRPr="00A16909">
              <w:rPr>
                <w:rFonts w:ascii="Times New Roman" w:hAnsi="Times New Roman" w:cs="Times New Roman"/>
              </w:rPr>
              <w:t>/кг/ч, МЕ/кг/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мин,МЕ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кМЕ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/кг/мин,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кМЕ</w:t>
            </w:r>
            <w:proofErr w:type="spellEnd"/>
            <w:r w:rsidRPr="00A16909">
              <w:rPr>
                <w:rFonts w:ascii="Times New Roman" w:hAnsi="Times New Roman" w:cs="Times New Roman"/>
              </w:rPr>
              <w:t>/кг/ч, мкг/мин, мкг/</w:t>
            </w:r>
            <w:proofErr w:type="spellStart"/>
            <w:r w:rsidRPr="00A16909">
              <w:rPr>
                <w:rFonts w:ascii="Times New Roman" w:hAnsi="Times New Roman" w:cs="Times New Roman"/>
              </w:rPr>
              <w:t>ч,мг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/мин, мг/ч, г/мин, г/ч,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нг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нг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мМЕ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мМЕ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/ч, МЕ/мин, МЕ/ч, моль/мин, моль/ч,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/ч, ккал/мин, ккал/ч,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мЭкв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мЭкв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кМЕ</w:t>
            </w:r>
            <w:proofErr w:type="spellEnd"/>
            <w:r w:rsidRPr="00A16909">
              <w:rPr>
                <w:rFonts w:ascii="Times New Roman" w:hAnsi="Times New Roman" w:cs="Times New Roman"/>
              </w:rPr>
              <w:t xml:space="preserve">/мин, </w:t>
            </w:r>
            <w:proofErr w:type="spellStart"/>
            <w:r w:rsidRPr="00A16909">
              <w:rPr>
                <w:rFonts w:ascii="Times New Roman" w:hAnsi="Times New Roman" w:cs="Times New Roman"/>
              </w:rPr>
              <w:t>кМЕ</w:t>
            </w:r>
            <w:proofErr w:type="spellEnd"/>
            <w:r w:rsidRPr="00A16909">
              <w:rPr>
                <w:rFonts w:ascii="Times New Roman" w:hAnsi="Times New Roman" w:cs="Times New Roman"/>
              </w:rPr>
              <w:t>/ч, КЕ/мин, КЕ/ч, ЕЭ/мин, ЕЭ/ч, Е/мин, Е/ч</w:t>
            </w:r>
            <w:r w:rsidRPr="00E24442">
              <w:rPr>
                <w:rFonts w:ascii="Times New Roman" w:hAnsi="Times New Roman" w:cs="Times New Roman"/>
              </w:rPr>
              <w:t>. Время автоматической блокировки</w:t>
            </w:r>
            <w:r w:rsidR="00ED6D80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менее</w:t>
            </w:r>
            <w:r w:rsidR="00ED6D80">
              <w:rPr>
                <w:rFonts w:ascii="Times New Roman" w:hAnsi="Times New Roman" w:cs="Times New Roman"/>
              </w:rPr>
              <w:t>:</w:t>
            </w:r>
            <w:r w:rsidRPr="00E24442">
              <w:rPr>
                <w:rFonts w:ascii="Times New Roman" w:hAnsi="Times New Roman" w:cs="Times New Roman"/>
              </w:rPr>
              <w:t xml:space="preserve"> 1-5 мин, </w:t>
            </w:r>
            <w:r w:rsidR="00ED6D80">
              <w:rPr>
                <w:rFonts w:ascii="Times New Roman" w:hAnsi="Times New Roman" w:cs="Times New Roman"/>
              </w:rPr>
              <w:t>наличие возможности:</w:t>
            </w:r>
            <w:r w:rsidRPr="00E24442">
              <w:rPr>
                <w:rFonts w:ascii="Times New Roman" w:hAnsi="Times New Roman" w:cs="Times New Roman"/>
              </w:rPr>
              <w:t xml:space="preserve"> ВКЛ/ВЫКЛ. </w:t>
            </w:r>
            <w:r w:rsidR="00ED6D80">
              <w:rPr>
                <w:rFonts w:ascii="Times New Roman" w:hAnsi="Times New Roman" w:cs="Times New Roman"/>
              </w:rPr>
              <w:t>Наличие библиотеки</w:t>
            </w:r>
            <w:r w:rsidRPr="00E24442">
              <w:rPr>
                <w:rFonts w:ascii="Times New Roman" w:hAnsi="Times New Roman" w:cs="Times New Roman"/>
              </w:rPr>
              <w:t xml:space="preserve"> препаратов</w:t>
            </w:r>
            <w:r w:rsidR="00ED6D80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менее 200 наименований препаратов. </w:t>
            </w:r>
            <w:r w:rsidR="00ED6D80">
              <w:rPr>
                <w:rFonts w:ascii="Times New Roman" w:hAnsi="Times New Roman" w:cs="Times New Roman"/>
              </w:rPr>
              <w:t>Наличие ж</w:t>
            </w:r>
            <w:r w:rsidRPr="00E24442">
              <w:rPr>
                <w:rFonts w:ascii="Times New Roman" w:hAnsi="Times New Roman" w:cs="Times New Roman"/>
              </w:rPr>
              <w:t>урнал</w:t>
            </w:r>
            <w:r w:rsidR="00ED6D80">
              <w:rPr>
                <w:rFonts w:ascii="Times New Roman" w:hAnsi="Times New Roman" w:cs="Times New Roman"/>
              </w:rPr>
              <w:t>а</w:t>
            </w:r>
            <w:r w:rsidRPr="00E24442">
              <w:rPr>
                <w:rFonts w:ascii="Times New Roman" w:hAnsi="Times New Roman" w:cs="Times New Roman"/>
              </w:rPr>
              <w:t xml:space="preserve"> истории</w:t>
            </w:r>
            <w:r w:rsidR="00ED6D80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менее 1500 записей. Объем </w:t>
            </w:r>
            <w:proofErr w:type="spellStart"/>
            <w:r w:rsidRPr="00E24442">
              <w:rPr>
                <w:rFonts w:ascii="Times New Roman" w:hAnsi="Times New Roman" w:cs="Times New Roman"/>
              </w:rPr>
              <w:t>инфузии</w:t>
            </w:r>
            <w:proofErr w:type="spellEnd"/>
            <w:r w:rsidR="00ED6D80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менее 4 режимов: объем за 24 часа, текущий общий объем, период, объем за время. </w:t>
            </w:r>
            <w:r w:rsidRPr="00E24442">
              <w:rPr>
                <w:rFonts w:ascii="Times New Roman" w:hAnsi="Times New Roman" w:cs="Times New Roman"/>
                <w:bCs/>
              </w:rPr>
              <w:t>Объем шприца</w:t>
            </w:r>
            <w:r w:rsidR="00ED6D80">
              <w:rPr>
                <w:rFonts w:ascii="Times New Roman" w:hAnsi="Times New Roman" w:cs="Times New Roman"/>
                <w:bCs/>
              </w:rPr>
              <w:t>,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не менее: </w:t>
            </w:r>
            <w:r w:rsidRPr="00E24442">
              <w:rPr>
                <w:rFonts w:ascii="Times New Roman" w:hAnsi="Times New Roman" w:cs="Times New Roman"/>
              </w:rPr>
              <w:t xml:space="preserve">5, 10, 20, 30, 50, 60 мл. </w:t>
            </w:r>
            <w:r w:rsidR="00ED6D80">
              <w:rPr>
                <w:rFonts w:ascii="Times New Roman" w:hAnsi="Times New Roman" w:cs="Times New Roman"/>
              </w:rPr>
              <w:t>Наличие а</w:t>
            </w:r>
            <w:r w:rsidR="00ED6D80">
              <w:rPr>
                <w:rFonts w:ascii="Times New Roman" w:hAnsi="Times New Roman" w:cs="Times New Roman"/>
                <w:bCs/>
              </w:rPr>
              <w:t>втоматического распознания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объема шприца</w:t>
            </w:r>
            <w:r w:rsidR="00ED6D80">
              <w:rPr>
                <w:rFonts w:ascii="Times New Roman" w:hAnsi="Times New Roman" w:cs="Times New Roman"/>
              </w:rPr>
              <w:t xml:space="preserve">. Заданный тип шприца, </w:t>
            </w:r>
            <w:r w:rsidRPr="00E24442">
              <w:rPr>
                <w:rFonts w:ascii="Times New Roman" w:hAnsi="Times New Roman" w:cs="Times New Roman"/>
              </w:rPr>
              <w:t>не менее 8 типов</w:t>
            </w:r>
            <w:r w:rsidRPr="00E24442">
              <w:rPr>
                <w:rFonts w:ascii="Times New Roman" w:hAnsi="Times New Roman" w:cs="Times New Roman"/>
                <w:bCs/>
              </w:rPr>
              <w:t xml:space="preserve">, </w:t>
            </w:r>
            <w:r w:rsidR="00ED6D80">
              <w:rPr>
                <w:rFonts w:ascii="Times New Roman" w:hAnsi="Times New Roman" w:cs="Times New Roman"/>
                <w:bCs/>
              </w:rPr>
              <w:t xml:space="preserve">наличие </w:t>
            </w:r>
            <w:r w:rsidRPr="00E24442">
              <w:rPr>
                <w:rFonts w:ascii="Times New Roman" w:hAnsi="Times New Roman" w:cs="Times New Roman"/>
                <w:bCs/>
              </w:rPr>
              <w:t>возможно</w:t>
            </w:r>
            <w:r w:rsidR="00ED6D80">
              <w:rPr>
                <w:rFonts w:ascii="Times New Roman" w:hAnsi="Times New Roman" w:cs="Times New Roman"/>
                <w:bCs/>
              </w:rPr>
              <w:t>сти задания</w:t>
            </w:r>
            <w:r w:rsidRPr="00E24442">
              <w:rPr>
                <w:rFonts w:ascii="Times New Roman" w:hAnsi="Times New Roman" w:cs="Times New Roman"/>
                <w:bCs/>
              </w:rPr>
              <w:t xml:space="preserve"> конфигурации пользователем,</w:t>
            </w:r>
            <w:r w:rsidRPr="00E24442">
              <w:rPr>
                <w:rFonts w:ascii="Times New Roman" w:hAnsi="Times New Roman" w:cs="Times New Roman"/>
              </w:rPr>
              <w:t xml:space="preserve"> </w:t>
            </w:r>
            <w:r w:rsidRPr="00E24442">
              <w:rPr>
                <w:rFonts w:ascii="Times New Roman" w:hAnsi="Times New Roman" w:cs="Times New Roman"/>
                <w:bCs/>
              </w:rPr>
              <w:t xml:space="preserve">в том числе настройки для BD, B. </w:t>
            </w:r>
            <w:proofErr w:type="spellStart"/>
            <w:r w:rsidRPr="00E24442">
              <w:rPr>
                <w:rFonts w:ascii="Times New Roman" w:hAnsi="Times New Roman" w:cs="Times New Roman"/>
                <w:bCs/>
              </w:rPr>
              <w:t>Braun</w:t>
            </w:r>
            <w:proofErr w:type="spellEnd"/>
            <w:r w:rsidRPr="00E2444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24442">
              <w:rPr>
                <w:rFonts w:ascii="Times New Roman" w:hAnsi="Times New Roman" w:cs="Times New Roman"/>
                <w:bCs/>
              </w:rPr>
              <w:t>Terumo</w:t>
            </w:r>
            <w:proofErr w:type="spellEnd"/>
            <w:r w:rsidRPr="00E24442">
              <w:rPr>
                <w:rFonts w:ascii="Times New Roman" w:hAnsi="Times New Roman" w:cs="Times New Roman"/>
                <w:bCs/>
              </w:rPr>
              <w:t xml:space="preserve">, </w:t>
            </w:r>
            <w:r w:rsidR="00ED6D80">
              <w:rPr>
                <w:rFonts w:ascii="Times New Roman" w:hAnsi="Times New Roman" w:cs="Times New Roman"/>
                <w:bCs/>
              </w:rPr>
              <w:t xml:space="preserve">наличие </w:t>
            </w:r>
            <w:r w:rsidR="00ED6D80">
              <w:rPr>
                <w:rFonts w:ascii="Times New Roman" w:hAnsi="Times New Roman" w:cs="Times New Roman"/>
              </w:rPr>
              <w:t>возможности</w:t>
            </w:r>
            <w:r w:rsidRPr="00E24442">
              <w:rPr>
                <w:rFonts w:ascii="Times New Roman" w:hAnsi="Times New Roman" w:cs="Times New Roman"/>
              </w:rPr>
              <w:t xml:space="preserve"> использования стандартных шприцев других производителей. </w:t>
            </w:r>
            <w:r w:rsidR="00ED6D80">
              <w:rPr>
                <w:rFonts w:ascii="Times New Roman" w:hAnsi="Times New Roman" w:cs="Times New Roman"/>
              </w:rPr>
              <w:t>Наличие сигналов тревог звуковых и визуальных</w:t>
            </w:r>
            <w:r w:rsidRPr="00E24442">
              <w:rPr>
                <w:rFonts w:ascii="Times New Roman" w:hAnsi="Times New Roman" w:cs="Times New Roman"/>
              </w:rPr>
              <w:t>. Не менее 3 уровней: высокий – окклюзия/нет питания/</w:t>
            </w:r>
            <w:r w:rsidR="00913340" w:rsidRPr="00913340">
              <w:rPr>
                <w:rFonts w:ascii="Times New Roman" w:hAnsi="Times New Roman" w:cs="Times New Roman"/>
                <w:bCs/>
                <w:lang w:eastAsia="en-US"/>
              </w:rPr>
              <w:t xml:space="preserve"> Заданный объем</w:t>
            </w:r>
            <w:r w:rsidR="00913340">
              <w:rPr>
                <w:rFonts w:ascii="Times New Roman" w:hAnsi="Times New Roman" w:cs="Times New Roman"/>
              </w:rPr>
              <w:t xml:space="preserve"> завершен</w:t>
            </w:r>
            <w:r w:rsidRPr="00E24442">
              <w:rPr>
                <w:rFonts w:ascii="Times New Roman" w:hAnsi="Times New Roman" w:cs="Times New Roman"/>
              </w:rPr>
              <w:t>/ шприц пуст/шприц отсутствует/</w:t>
            </w:r>
            <w:r w:rsidR="00913340" w:rsidRPr="00913340">
              <w:rPr>
                <w:rFonts w:ascii="Times New Roman" w:hAnsi="Times New Roman" w:cs="Times New Roman"/>
                <w:bCs/>
                <w:lang w:eastAsia="en-US"/>
              </w:rPr>
              <w:t xml:space="preserve"> Режим открытой вены</w:t>
            </w:r>
            <w:r w:rsidRPr="00E24442">
              <w:rPr>
                <w:rFonts w:ascii="Times New Roman" w:hAnsi="Times New Roman" w:cs="Times New Roman"/>
              </w:rPr>
              <w:t xml:space="preserve"> завершен/системная ошибка, среднее – отклонение в системе/время ожидания истекло, низкий – напоминание/низкий заряд аккумулятора/шприц почти пуст/время скоро истечет/отключение от источника питания переменного тока. Н</w:t>
            </w:r>
            <w:r w:rsidR="00ED6D80">
              <w:rPr>
                <w:rFonts w:ascii="Times New Roman" w:hAnsi="Times New Roman" w:cs="Times New Roman"/>
              </w:rPr>
              <w:t>аличие н</w:t>
            </w:r>
            <w:r w:rsidRPr="00E24442">
              <w:rPr>
                <w:rFonts w:ascii="Times New Roman" w:hAnsi="Times New Roman" w:cs="Times New Roman"/>
              </w:rPr>
              <w:t xml:space="preserve">е менее 8 уровней громкости. </w:t>
            </w:r>
            <w:r w:rsidR="00ED6D80">
              <w:rPr>
                <w:rFonts w:ascii="Times New Roman" w:hAnsi="Times New Roman" w:cs="Times New Roman"/>
              </w:rPr>
              <w:t>Наличие титрования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 w:rsidR="00ED6D80">
              <w:rPr>
                <w:rFonts w:ascii="Times New Roman" w:hAnsi="Times New Roman" w:cs="Times New Roman"/>
              </w:rPr>
              <w:t>Наличие блокировки клавиатуры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 w:rsidR="00ED6D80">
              <w:rPr>
                <w:rFonts w:ascii="Times New Roman" w:hAnsi="Times New Roman" w:cs="Times New Roman"/>
              </w:rPr>
              <w:t>Наличие п</w:t>
            </w:r>
            <w:r w:rsidRPr="00E24442">
              <w:rPr>
                <w:rFonts w:ascii="Times New Roman" w:hAnsi="Times New Roman" w:cs="Times New Roman"/>
              </w:rPr>
              <w:t>ауз</w:t>
            </w:r>
            <w:r w:rsidR="00ED6D80">
              <w:rPr>
                <w:rFonts w:ascii="Times New Roman" w:hAnsi="Times New Roman" w:cs="Times New Roman"/>
              </w:rPr>
              <w:t>ы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 w:rsidR="00ED6D80">
              <w:rPr>
                <w:rFonts w:ascii="Times New Roman" w:hAnsi="Times New Roman" w:cs="Times New Roman"/>
              </w:rPr>
              <w:t>Наличие системы самодиагностики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 w:rsidR="00ED6D80">
              <w:rPr>
                <w:rFonts w:ascii="Times New Roman" w:hAnsi="Times New Roman" w:cs="Times New Roman"/>
              </w:rPr>
              <w:t>Наличие конфигурации</w:t>
            </w:r>
            <w:r w:rsidRPr="00E24442">
              <w:rPr>
                <w:rFonts w:ascii="Times New Roman" w:hAnsi="Times New Roman" w:cs="Times New Roman"/>
              </w:rPr>
              <w:t xml:space="preserve"> п</w:t>
            </w:r>
            <w:r w:rsidR="00ED6D80">
              <w:rPr>
                <w:rFonts w:ascii="Times New Roman" w:hAnsi="Times New Roman" w:cs="Times New Roman"/>
              </w:rPr>
              <w:t>о последним параметрам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 w:rsidR="00ED6D80">
              <w:rPr>
                <w:rFonts w:ascii="Times New Roman" w:hAnsi="Times New Roman" w:cs="Times New Roman"/>
              </w:rPr>
              <w:t>Наличие рукоятки</w:t>
            </w:r>
            <w:r w:rsidRPr="00E24442">
              <w:rPr>
                <w:rFonts w:ascii="Times New Roman" w:hAnsi="Times New Roman" w:cs="Times New Roman"/>
              </w:rPr>
              <w:t xml:space="preserve">. </w:t>
            </w:r>
            <w:r w:rsidR="00ED6D80">
              <w:rPr>
                <w:rFonts w:ascii="Times New Roman" w:hAnsi="Times New Roman" w:cs="Times New Roman"/>
              </w:rPr>
              <w:t>Наличие крепления</w:t>
            </w:r>
            <w:r w:rsidRPr="00E24442">
              <w:rPr>
                <w:rFonts w:ascii="Times New Roman" w:hAnsi="Times New Roman" w:cs="Times New Roman"/>
              </w:rPr>
              <w:t>: Стандартное</w:t>
            </w:r>
            <w:r w:rsidR="00ED6D80">
              <w:rPr>
                <w:rFonts w:ascii="Times New Roman" w:hAnsi="Times New Roman" w:cs="Times New Roman"/>
              </w:rPr>
              <w:t xml:space="preserve"> – на вертикальном кронштейне, д</w:t>
            </w:r>
            <w:r w:rsidRPr="00E24442">
              <w:rPr>
                <w:rFonts w:ascii="Times New Roman" w:hAnsi="Times New Roman" w:cs="Times New Roman"/>
              </w:rPr>
              <w:t xml:space="preserve">ополнительно (опционально) – на горизонтальном кронштейне. </w:t>
            </w:r>
            <w:r w:rsidR="00ED6D80">
              <w:rPr>
                <w:rFonts w:ascii="Times New Roman" w:hAnsi="Times New Roman" w:cs="Times New Roman"/>
              </w:rPr>
              <w:t>Наличие а</w:t>
            </w:r>
            <w:r w:rsidRPr="00E24442">
              <w:rPr>
                <w:rFonts w:ascii="Times New Roman" w:hAnsi="Times New Roman" w:cs="Times New Roman"/>
              </w:rPr>
              <w:t>ккумулятор</w:t>
            </w:r>
            <w:r w:rsidR="00ED6D80">
              <w:rPr>
                <w:rFonts w:ascii="Times New Roman" w:hAnsi="Times New Roman" w:cs="Times New Roman"/>
              </w:rPr>
              <w:t>а литиевого</w:t>
            </w:r>
            <w:r w:rsidRPr="00E24442">
              <w:rPr>
                <w:rFonts w:ascii="Times New Roman" w:hAnsi="Times New Roman" w:cs="Times New Roman"/>
              </w:rPr>
              <w:t>. Время работы от аккумулятора: Стандартное</w:t>
            </w:r>
            <w:r w:rsidR="00ED6D80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менее 6 часов при скорости потока в 5 мл/час. Опциональное</w:t>
            </w:r>
            <w:r w:rsidR="00ED6D80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менее 12 часов при скорости потока в 5 мл/час. Время до полной зарядки</w:t>
            </w:r>
            <w:r w:rsidR="00ED6D80">
              <w:rPr>
                <w:rFonts w:ascii="Times New Roman" w:hAnsi="Times New Roman" w:cs="Times New Roman"/>
              </w:rPr>
              <w:t>,</w:t>
            </w:r>
            <w:r w:rsidRPr="00E24442">
              <w:rPr>
                <w:rFonts w:ascii="Times New Roman" w:hAnsi="Times New Roman" w:cs="Times New Roman"/>
              </w:rPr>
              <w:t xml:space="preserve"> не более 5 часов.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921E" w14:textId="72EAE6BE" w:rsidR="001B2C97" w:rsidRPr="006579D6" w:rsidRDefault="001B2C97" w:rsidP="001B2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1B2C97" w:rsidRPr="006A4883" w14:paraId="3129F04A" w14:textId="77777777" w:rsidTr="00DB0678">
        <w:trPr>
          <w:gridAfter w:val="1"/>
          <w:wAfter w:w="443" w:type="dxa"/>
          <w:trHeight w:val="274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DA11" w14:textId="77777777" w:rsidR="001B2C97" w:rsidRPr="006A4883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661EA" w14:textId="77777777" w:rsidR="001B2C97" w:rsidRPr="006A4883" w:rsidRDefault="001B2C97" w:rsidP="001B2C9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59B9" w14:textId="43BE8504" w:rsidR="001B2C97" w:rsidRPr="006579D6" w:rsidRDefault="001B2C97" w:rsidP="001B2C9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579D6">
              <w:rPr>
                <w:rFonts w:ascii="Times New Roman" w:eastAsia="Times New Roman" w:hAnsi="Times New Roman" w:cs="Times New Roman"/>
                <w:i/>
              </w:rPr>
              <w:t>Дополнительные комплектующие:</w:t>
            </w:r>
          </w:p>
        </w:tc>
      </w:tr>
      <w:tr w:rsidR="00943449" w:rsidRPr="006A4883" w14:paraId="40222F54" w14:textId="77777777" w:rsidTr="00DB0678">
        <w:trPr>
          <w:gridAfter w:val="1"/>
          <w:wAfter w:w="443" w:type="dxa"/>
          <w:trHeight w:val="274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F0F9" w14:textId="77777777" w:rsidR="00943449" w:rsidRPr="006A4883" w:rsidRDefault="00943449" w:rsidP="00943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4BE9" w14:textId="77777777" w:rsidR="00943449" w:rsidRPr="006A4883" w:rsidRDefault="00943449" w:rsidP="0094344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01C" w14:textId="149D7756" w:rsidR="00943449" w:rsidRPr="006579D6" w:rsidRDefault="00943449" w:rsidP="00943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389" w14:textId="7B2F3AC0" w:rsidR="00943449" w:rsidRPr="006579D6" w:rsidRDefault="00943449" w:rsidP="00943449">
            <w:pPr>
              <w:pStyle w:val="a8"/>
              <w:rPr>
                <w:rFonts w:ascii="Times New Roman" w:hAnsi="Times New Roman" w:cs="Times New Roman"/>
              </w:rPr>
            </w:pPr>
            <w:r w:rsidRPr="00CA5C7A">
              <w:rPr>
                <w:rFonts w:ascii="Times New Roman" w:eastAsia="Times New Roman" w:hAnsi="Times New Roman" w:cs="Times New Roman"/>
              </w:rPr>
              <w:t xml:space="preserve">Датчик потока </w:t>
            </w:r>
            <w:proofErr w:type="spellStart"/>
            <w:r w:rsidRPr="00CA5C7A">
              <w:rPr>
                <w:rFonts w:ascii="Times New Roman" w:eastAsia="Times New Roman" w:hAnsi="Times New Roman" w:cs="Times New Roman"/>
              </w:rPr>
              <w:t>инфузии</w:t>
            </w:r>
            <w:proofErr w:type="spellEnd"/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827" w14:textId="5E98EA2E" w:rsidR="00943449" w:rsidRPr="006579D6" w:rsidRDefault="00943449" w:rsidP="0094344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д</w:t>
            </w:r>
            <w:r w:rsidRPr="00CA5C7A">
              <w:rPr>
                <w:rFonts w:ascii="Times New Roman" w:eastAsia="Times New Roman" w:hAnsi="Times New Roman" w:cs="Times New Roman"/>
              </w:rPr>
              <w:t>атчик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A5C7A">
              <w:rPr>
                <w:rFonts w:ascii="Times New Roman" w:eastAsia="Times New Roman" w:hAnsi="Times New Roman" w:cs="Times New Roman"/>
              </w:rPr>
              <w:t xml:space="preserve"> потока </w:t>
            </w:r>
            <w:proofErr w:type="spellStart"/>
            <w:r w:rsidRPr="00CA5C7A">
              <w:rPr>
                <w:rFonts w:ascii="Times New Roman" w:eastAsia="Times New Roman" w:hAnsi="Times New Roman" w:cs="Times New Roman"/>
              </w:rPr>
              <w:t>инфузии</w:t>
            </w:r>
            <w:proofErr w:type="spellEnd"/>
            <w:r w:rsidRPr="00CA5C7A">
              <w:rPr>
                <w:rFonts w:ascii="Times New Roman" w:eastAsia="Times New Roman" w:hAnsi="Times New Roman" w:cs="Times New Roman"/>
              </w:rPr>
              <w:t>. Скорость потока</w:t>
            </w:r>
            <w:r>
              <w:rPr>
                <w:rFonts w:ascii="Times New Roman" w:eastAsia="Times New Roman" w:hAnsi="Times New Roman" w:cs="Times New Roman"/>
              </w:rPr>
              <w:t>, не менее</w:t>
            </w:r>
            <w:r w:rsidRPr="00CA5C7A">
              <w:rPr>
                <w:rFonts w:ascii="Times New Roman" w:eastAsia="Times New Roman" w:hAnsi="Times New Roman" w:cs="Times New Roman"/>
              </w:rPr>
              <w:t>: 0,1–2000 мл/ч.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13E7" w14:textId="5EFA2378" w:rsidR="00943449" w:rsidRPr="00D54D85" w:rsidRDefault="00943449" w:rsidP="00943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7A">
              <w:rPr>
                <w:rFonts w:ascii="Times New Roman" w:hAnsi="Times New Roman"/>
              </w:rPr>
              <w:t>1 шт</w:t>
            </w:r>
            <w:r w:rsidR="00D54D85">
              <w:rPr>
                <w:rFonts w:ascii="Times New Roman" w:hAnsi="Times New Roman"/>
              </w:rPr>
              <w:t>.</w:t>
            </w:r>
          </w:p>
        </w:tc>
      </w:tr>
      <w:tr w:rsidR="00943449" w:rsidRPr="006A4883" w14:paraId="7B25BA1C" w14:textId="77777777" w:rsidTr="00DB0678">
        <w:trPr>
          <w:gridAfter w:val="1"/>
          <w:wAfter w:w="443" w:type="dxa"/>
          <w:trHeight w:val="274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9E337" w14:textId="77777777" w:rsidR="00943449" w:rsidRPr="006A4883" w:rsidRDefault="00943449" w:rsidP="00943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8574" w14:textId="77777777" w:rsidR="00943449" w:rsidRPr="006A4883" w:rsidRDefault="00943449" w:rsidP="0094344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021" w14:textId="31306926" w:rsidR="00943449" w:rsidRPr="006579D6" w:rsidRDefault="00943449" w:rsidP="00943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56D" w14:textId="63DDB4B1" w:rsidR="00943449" w:rsidRPr="006579D6" w:rsidRDefault="00943449" w:rsidP="00943449">
            <w:pPr>
              <w:pStyle w:val="a8"/>
              <w:rPr>
                <w:rFonts w:ascii="Times New Roman" w:hAnsi="Times New Roman" w:cs="Times New Roman"/>
              </w:rPr>
            </w:pPr>
            <w:r w:rsidRPr="00CA5C7A">
              <w:rPr>
                <w:rFonts w:ascii="Times New Roman" w:eastAsia="Times New Roman" w:hAnsi="Times New Roman" w:cs="Times New Roman"/>
              </w:rPr>
              <w:t>Стандартный зажим стойки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C5C" w14:textId="6415696E" w:rsidR="00943449" w:rsidRPr="006579D6" w:rsidRDefault="00943449" w:rsidP="0094344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з</w:t>
            </w:r>
            <w:r w:rsidRPr="00CA5C7A">
              <w:rPr>
                <w:rFonts w:ascii="Times New Roman" w:eastAsia="Times New Roman" w:hAnsi="Times New Roman" w:cs="Times New Roman"/>
              </w:rPr>
              <w:t>ажим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A5C7A">
              <w:rPr>
                <w:rFonts w:ascii="Times New Roman" w:eastAsia="Times New Roman" w:hAnsi="Times New Roman" w:cs="Times New Roman"/>
              </w:rPr>
              <w:t xml:space="preserve"> для крепления прибора на вертикальном кронштейне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D04" w14:textId="3D2FAAB4" w:rsidR="00943449" w:rsidRPr="006579D6" w:rsidRDefault="00943449" w:rsidP="00943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7A">
              <w:rPr>
                <w:rFonts w:ascii="Times New Roman" w:hAnsi="Times New Roman"/>
              </w:rPr>
              <w:t>1 шт</w:t>
            </w:r>
            <w:r w:rsidR="00D54D85">
              <w:rPr>
                <w:rFonts w:ascii="Times New Roman" w:hAnsi="Times New Roman"/>
              </w:rPr>
              <w:t>.</w:t>
            </w:r>
          </w:p>
        </w:tc>
      </w:tr>
      <w:tr w:rsidR="00943449" w:rsidRPr="006A4883" w14:paraId="0016B0EA" w14:textId="77777777" w:rsidTr="00DB0678">
        <w:trPr>
          <w:gridAfter w:val="1"/>
          <w:wAfter w:w="443" w:type="dxa"/>
          <w:trHeight w:val="274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51C7" w14:textId="43957156" w:rsidR="00943449" w:rsidRPr="006A4883" w:rsidRDefault="00943449" w:rsidP="00943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61502" w14:textId="77777777" w:rsidR="00943449" w:rsidRPr="006A4883" w:rsidRDefault="00943449" w:rsidP="0094344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622" w14:textId="10597E2E" w:rsidR="00943449" w:rsidRPr="006579D6" w:rsidRDefault="00943449" w:rsidP="009434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296" w14:textId="4778E1AA" w:rsidR="00943449" w:rsidRPr="006579D6" w:rsidRDefault="00943449" w:rsidP="0094344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A5C7A">
              <w:rPr>
                <w:rFonts w:ascii="Times New Roman" w:eastAsia="Times New Roman" w:hAnsi="Times New Roman" w:cs="Times New Roman"/>
              </w:rPr>
              <w:t>Аккумуляторная батарея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E44" w14:textId="6B25441F" w:rsidR="00943449" w:rsidRPr="006579D6" w:rsidRDefault="00943449" w:rsidP="0094344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литий-ионной аккумуляторной батареи</w:t>
            </w:r>
            <w:r w:rsidRPr="00CA5C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не менее</w:t>
            </w:r>
            <w:r w:rsidR="00913340">
              <w:rPr>
                <w:rFonts w:ascii="Times New Roman" w:eastAsia="Times New Roman" w:hAnsi="Times New Roman" w:cs="Times New Roman"/>
              </w:rPr>
              <w:t xml:space="preserve"> 7,4</w:t>
            </w:r>
            <w:r w:rsidRPr="00CA5C7A">
              <w:rPr>
                <w:rFonts w:ascii="Times New Roman" w:eastAsia="Times New Roman" w:hAnsi="Times New Roman" w:cs="Times New Roman"/>
              </w:rPr>
              <w:t>В пост. тока, емкость</w:t>
            </w:r>
            <w:r>
              <w:rPr>
                <w:rFonts w:ascii="Times New Roman" w:eastAsia="Times New Roman" w:hAnsi="Times New Roman" w:cs="Times New Roman"/>
              </w:rPr>
              <w:t>, не менее</w:t>
            </w:r>
            <w:r w:rsidRPr="00CA5C7A">
              <w:rPr>
                <w:rFonts w:ascii="Times New Roman" w:eastAsia="Times New Roman" w:hAnsi="Times New Roman" w:cs="Times New Roman"/>
              </w:rPr>
              <w:t xml:space="preserve"> 2600 </w:t>
            </w:r>
            <w:proofErr w:type="spellStart"/>
            <w:r w:rsidRPr="00CA5C7A">
              <w:rPr>
                <w:rFonts w:ascii="Times New Roman" w:eastAsia="Times New Roman" w:hAnsi="Times New Roman" w:cs="Times New Roman"/>
              </w:rPr>
              <w:t>мА·ч</w:t>
            </w:r>
            <w:proofErr w:type="spellEnd"/>
            <w:r w:rsidRPr="00CA5C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FBE7" w14:textId="68B49BBF" w:rsidR="00943449" w:rsidRPr="006579D6" w:rsidRDefault="00943449" w:rsidP="00943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7A">
              <w:rPr>
                <w:rFonts w:ascii="Times New Roman" w:hAnsi="Times New Roman"/>
              </w:rPr>
              <w:t>1 шт</w:t>
            </w:r>
            <w:r w:rsidR="00D54D85">
              <w:rPr>
                <w:rFonts w:ascii="Times New Roman" w:hAnsi="Times New Roman"/>
              </w:rPr>
              <w:t>.</w:t>
            </w:r>
          </w:p>
        </w:tc>
      </w:tr>
      <w:tr w:rsidR="001B2C97" w:rsidRPr="006A4883" w14:paraId="45CEE8DF" w14:textId="77777777" w:rsidTr="00DB0678">
        <w:trPr>
          <w:gridAfter w:val="1"/>
          <w:wAfter w:w="443" w:type="dxa"/>
          <w:trHeight w:val="141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F1FD" w14:textId="36B3232B" w:rsidR="001B2C97" w:rsidRPr="006A4883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2C56" w14:textId="77777777" w:rsidR="001B2C97" w:rsidRPr="006A4883" w:rsidRDefault="001B2C97" w:rsidP="001B2C9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B1C6" w14:textId="77777777" w:rsidR="001B2C97" w:rsidRPr="006579D6" w:rsidRDefault="001B2C97" w:rsidP="001B2C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579D6">
              <w:rPr>
                <w:rFonts w:ascii="Times New Roman" w:hAnsi="Times New Roman" w:cs="Times New Roman"/>
                <w:i/>
              </w:rPr>
              <w:t>Расходные материалы и изнашиваемые узлы:</w:t>
            </w:r>
          </w:p>
        </w:tc>
      </w:tr>
      <w:tr w:rsidR="001B2C97" w:rsidRPr="006A4883" w14:paraId="619F14DD" w14:textId="77777777" w:rsidTr="00DB0678">
        <w:trPr>
          <w:gridAfter w:val="1"/>
          <w:wAfter w:w="443" w:type="dxa"/>
          <w:trHeight w:val="141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0D3F" w14:textId="77777777" w:rsidR="001B2C97" w:rsidRPr="006A4883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06B8" w14:textId="77777777" w:rsidR="001B2C97" w:rsidRPr="006A4883" w:rsidRDefault="001B2C97" w:rsidP="001B2C9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C311" w14:textId="73D6430B" w:rsidR="001B2C97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57B1" w14:textId="387DA4BA" w:rsidR="001B2C97" w:rsidRPr="006579D6" w:rsidRDefault="00943449" w:rsidP="001B2C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E616" w14:textId="6CC7BD0A" w:rsidR="001B2C97" w:rsidRDefault="001B2C97" w:rsidP="001B2C9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AA17" w14:textId="26462A0B" w:rsidR="001B2C97" w:rsidRPr="006579D6" w:rsidRDefault="001B2C97" w:rsidP="001B2C9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C97" w:rsidRPr="006A4883" w14:paraId="498213C0" w14:textId="77777777" w:rsidTr="00DB0678">
        <w:trPr>
          <w:gridAfter w:val="1"/>
          <w:wAfter w:w="443" w:type="dxa"/>
          <w:trHeight w:val="4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58AF" w14:textId="65A6CC3D" w:rsidR="001B2C97" w:rsidRPr="006579D6" w:rsidRDefault="001B2C97" w:rsidP="001B2C97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D71D" w14:textId="77777777" w:rsidR="001B2C97" w:rsidRPr="006579D6" w:rsidRDefault="001B2C97" w:rsidP="001B2C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79D6">
              <w:rPr>
                <w:rFonts w:ascii="Times New Roman" w:eastAsia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AA5D" w14:textId="241CD4C9" w:rsidR="00943449" w:rsidRPr="00943449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Рабочие условия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</w:p>
          <w:p w14:paraId="4C847AFD" w14:textId="011BD633" w:rsidR="00943449" w:rsidRPr="00943449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5–40 ºC</w:t>
            </w:r>
          </w:p>
          <w:p w14:paraId="116F2783" w14:textId="23F51854" w:rsidR="00943449" w:rsidRPr="00943449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Влажность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15–95%, без конденсации</w:t>
            </w:r>
          </w:p>
          <w:p w14:paraId="704B79C5" w14:textId="0CB31208" w:rsidR="00943449" w:rsidRPr="00943449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Атмосферное давление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57–106 кПа</w:t>
            </w:r>
          </w:p>
          <w:p w14:paraId="786305F8" w14:textId="77777777" w:rsidR="00943449" w:rsidRPr="00943449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Источник питания переменного тока</w:t>
            </w:r>
          </w:p>
          <w:p w14:paraId="09E8FB3A" w14:textId="77777777" w:rsidR="00943449" w:rsidRPr="00943449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Напряжение 100–240 В~</w:t>
            </w:r>
          </w:p>
          <w:p w14:paraId="49FA848F" w14:textId="77777777" w:rsidR="00943449" w:rsidRPr="00943449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Частота 50/60 Гц</w:t>
            </w:r>
          </w:p>
          <w:p w14:paraId="2ABC4D66" w14:textId="77777777" w:rsidR="00943449" w:rsidRPr="00943449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Ток 0,40–0,14 А</w:t>
            </w:r>
          </w:p>
          <w:p w14:paraId="3B69161C" w14:textId="14F207AB" w:rsidR="001B2C97" w:rsidRPr="006579D6" w:rsidRDefault="00943449" w:rsidP="0094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4344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Предохранитель Низкий номинальный ток отключения, T5AL/250 В</w:t>
            </w:r>
          </w:p>
        </w:tc>
      </w:tr>
      <w:tr w:rsidR="001B2C97" w:rsidRPr="006A4883" w14:paraId="3F1167B2" w14:textId="77777777" w:rsidTr="00DB0678">
        <w:trPr>
          <w:gridAfter w:val="1"/>
          <w:wAfter w:w="443" w:type="dxa"/>
          <w:trHeight w:val="4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C95F4" w14:textId="4AF62BAF" w:rsidR="001B2C97" w:rsidRPr="006579D6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6605" w14:textId="40E85F4F" w:rsidR="001B2C97" w:rsidRPr="006579D6" w:rsidRDefault="001B2C97" w:rsidP="001B2C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79D6">
              <w:rPr>
                <w:rFonts w:ascii="Times New Roman" w:hAnsi="Times New Roman" w:cs="Times New Roman"/>
                <w:b/>
              </w:rPr>
              <w:t>Условия осуществления поставки медицинской техники</w:t>
            </w:r>
          </w:p>
          <w:p w14:paraId="6EC38004" w14:textId="77777777" w:rsidR="001B2C97" w:rsidRPr="006579D6" w:rsidRDefault="001B2C97" w:rsidP="001B2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  <w:i/>
              </w:rPr>
              <w:t>(в соответствии с ИНКОТЕРМС 2010)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0E1D" w14:textId="3A398877" w:rsidR="001B2C97" w:rsidRPr="006579D6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D6">
              <w:rPr>
                <w:rFonts w:ascii="Times New Roman" w:eastAsia="Times New Roman" w:hAnsi="Times New Roman" w:cs="Times New Roman"/>
              </w:rPr>
              <w:t xml:space="preserve">DDP </w:t>
            </w:r>
            <w:r>
              <w:rPr>
                <w:rFonts w:ascii="Times New Roman" w:eastAsia="Times New Roman" w:hAnsi="Times New Roman" w:cs="Times New Roman"/>
              </w:rPr>
              <w:t>конечный пользователь</w:t>
            </w:r>
            <w:r w:rsidRPr="006579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2C97" w:rsidRPr="006A4883" w14:paraId="39BBB4C6" w14:textId="77777777" w:rsidTr="00DB0678">
        <w:trPr>
          <w:gridAfter w:val="1"/>
          <w:wAfter w:w="443" w:type="dxa"/>
          <w:trHeight w:val="4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E67E" w14:textId="60F6A526" w:rsidR="001B2C97" w:rsidRPr="006579D6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268D" w14:textId="01453887" w:rsidR="001B2C97" w:rsidRPr="006579D6" w:rsidRDefault="001B2C97" w:rsidP="001B2C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  <w:b/>
              </w:rPr>
              <w:t>Срок поставки медицинской техники и место дислокации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8947" w14:textId="77777777" w:rsidR="00B57721" w:rsidRPr="00B57721" w:rsidRDefault="00B57721" w:rsidP="00B57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721">
              <w:rPr>
                <w:rFonts w:ascii="Times New Roman" w:eastAsia="Times New Roman" w:hAnsi="Times New Roman" w:cs="Times New Roman"/>
              </w:rPr>
              <w:t xml:space="preserve">60 календарных дней  </w:t>
            </w:r>
          </w:p>
          <w:p w14:paraId="202EAD51" w14:textId="7AAF1F7D" w:rsidR="001B2C97" w:rsidRPr="006579D6" w:rsidRDefault="00B57721" w:rsidP="00B57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721">
              <w:rPr>
                <w:rFonts w:ascii="Times New Roman" w:eastAsia="Times New Roman" w:hAnsi="Times New Roman" w:cs="Times New Roman"/>
              </w:rPr>
              <w:t>Адрес:  Павлодарская область город Аксу</w:t>
            </w:r>
            <w:proofErr w:type="gramStart"/>
            <w:r w:rsidRPr="00B5772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57721">
              <w:rPr>
                <w:rFonts w:ascii="Times New Roman" w:eastAsia="Times New Roman" w:hAnsi="Times New Roman" w:cs="Times New Roman"/>
              </w:rPr>
              <w:t xml:space="preserve"> улица </w:t>
            </w:r>
            <w:proofErr w:type="spellStart"/>
            <w:r w:rsidRPr="00B57721">
              <w:rPr>
                <w:rFonts w:ascii="Times New Roman" w:eastAsia="Times New Roman" w:hAnsi="Times New Roman" w:cs="Times New Roman"/>
              </w:rPr>
              <w:t>Камзина</w:t>
            </w:r>
            <w:proofErr w:type="spellEnd"/>
            <w:r w:rsidRPr="00B57721">
              <w:rPr>
                <w:rFonts w:ascii="Times New Roman" w:eastAsia="Times New Roman" w:hAnsi="Times New Roman" w:cs="Times New Roman"/>
              </w:rPr>
              <w:t xml:space="preserve"> 53</w:t>
            </w:r>
            <w:bookmarkStart w:id="0" w:name="_GoBack"/>
            <w:bookmarkEnd w:id="0"/>
          </w:p>
        </w:tc>
      </w:tr>
      <w:tr w:rsidR="001B2C97" w:rsidRPr="006A4883" w14:paraId="06B594B2" w14:textId="77777777" w:rsidTr="00DB0678">
        <w:trPr>
          <w:gridAfter w:val="1"/>
          <w:wAfter w:w="443" w:type="dxa"/>
          <w:trHeight w:val="3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DA2E" w14:textId="712A9511" w:rsidR="001B2C97" w:rsidRPr="006579D6" w:rsidRDefault="001B2C97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1722" w14:textId="396A2185" w:rsidR="001B2C97" w:rsidRPr="006579D6" w:rsidRDefault="001B2C97" w:rsidP="001B2C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8071" w14:textId="5E8801CB" w:rsidR="001B2C97" w:rsidRPr="006579D6" w:rsidRDefault="001B2C97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579D6">
              <w:rPr>
                <w:rFonts w:ascii="Times New Roman" w:hAnsi="Times New Roman" w:cs="Times New Roman"/>
              </w:rPr>
              <w:t>Гарантийное сервисное обслуживание медицинской техники не менее 37 месяцев</w:t>
            </w:r>
            <w:r w:rsidRPr="006579D6">
              <w:rPr>
                <w:rFonts w:ascii="Times New Roman" w:hAnsi="Times New Roman" w:cs="Times New Roman"/>
                <w:i/>
              </w:rPr>
              <w:t>.</w:t>
            </w:r>
          </w:p>
          <w:p w14:paraId="0D914A18" w14:textId="77777777" w:rsidR="001B2C97" w:rsidRPr="006579D6" w:rsidRDefault="001B2C97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14:paraId="19D4226F" w14:textId="77777777" w:rsidR="001B2C97" w:rsidRPr="006579D6" w:rsidRDefault="001B2C97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14:paraId="7A39BA23" w14:textId="77777777" w:rsidR="001B2C97" w:rsidRPr="006579D6" w:rsidRDefault="001B2C97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14:paraId="13A6CB4D" w14:textId="46F56249" w:rsidR="001B2C97" w:rsidRPr="006579D6" w:rsidRDefault="001B2C97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>- замене или восстановлении отдельных частей медицинской техники;</w:t>
            </w:r>
          </w:p>
          <w:p w14:paraId="00D202BF" w14:textId="77777777" w:rsidR="001B2C97" w:rsidRPr="006579D6" w:rsidRDefault="001B2C97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>- настройку и регулировку изделия; специфические для данного изделия работы и т.п.;</w:t>
            </w:r>
          </w:p>
          <w:p w14:paraId="13C00E97" w14:textId="77777777" w:rsidR="001B2C97" w:rsidRPr="006579D6" w:rsidRDefault="001B2C97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14:paraId="49FC68FC" w14:textId="77777777" w:rsidR="001B2C97" w:rsidRPr="006579D6" w:rsidRDefault="001B2C97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6579D6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6579D6">
              <w:rPr>
                <w:rFonts w:ascii="Times New Roman" w:hAnsi="Times New Roman" w:cs="Times New Roman"/>
              </w:rPr>
              <w:t>-узловой разборкой);</w:t>
            </w:r>
          </w:p>
          <w:p w14:paraId="73545E61" w14:textId="77777777" w:rsidR="001B2C97" w:rsidRPr="006579D6" w:rsidRDefault="001B2C97" w:rsidP="001B2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9D6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DB0678" w:rsidRPr="006A4883" w14:paraId="77B25BE2" w14:textId="77777777" w:rsidTr="00DB0678">
        <w:trPr>
          <w:gridAfter w:val="1"/>
          <w:wAfter w:w="443" w:type="dxa"/>
          <w:trHeight w:val="3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C2D1" w14:textId="77777777" w:rsidR="00DB0678" w:rsidRPr="006579D6" w:rsidRDefault="00DB0678" w:rsidP="001B2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B75F" w14:textId="77777777" w:rsidR="00DB0678" w:rsidRPr="006579D6" w:rsidRDefault="00DB0678" w:rsidP="001B2C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A3A2" w14:textId="77777777" w:rsidR="00DB0678" w:rsidRPr="006579D6" w:rsidRDefault="00DB0678" w:rsidP="001B2C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678" w:rsidRPr="008A1CF6" w14:paraId="3F67AC68" w14:textId="77777777" w:rsidTr="00DB0678">
        <w:trPr>
          <w:gridAfter w:val="1"/>
          <w:wAfter w:w="443" w:type="dxa"/>
          <w:trHeight w:val="3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E718" w14:textId="164F64A7" w:rsidR="00DB0678" w:rsidRPr="00DB0678" w:rsidRDefault="00DB0678" w:rsidP="00DB06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Лот№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638D" w14:textId="77777777" w:rsidR="00DB0678" w:rsidRPr="00DB0678" w:rsidRDefault="00DB0678" w:rsidP="00DB0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678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FE47" w14:textId="77777777" w:rsidR="00DB0678" w:rsidRPr="00DB0678" w:rsidRDefault="00DB0678" w:rsidP="00DB0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67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B0678" w:rsidRPr="008A1CF6" w14:paraId="5BF4F30E" w14:textId="77777777" w:rsidTr="00DB0678">
        <w:trPr>
          <w:gridAfter w:val="1"/>
          <w:wAfter w:w="443" w:type="dxa"/>
          <w:trHeight w:val="3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D79E" w14:textId="0C1CC752" w:rsidR="00DB0678" w:rsidRPr="00DB0678" w:rsidRDefault="00DB0678" w:rsidP="00DB06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86F7" w14:textId="77777777" w:rsidR="00DB0678" w:rsidRPr="00DB0678" w:rsidRDefault="00DB0678" w:rsidP="00DB0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678">
              <w:rPr>
                <w:rFonts w:ascii="Times New Roman" w:hAnsi="Times New Roman" w:cs="Times New Roman"/>
                <w:b/>
              </w:rPr>
              <w:t>Наименование медицинских изделий (далее – МИ)</w:t>
            </w:r>
          </w:p>
          <w:p w14:paraId="7C277EE7" w14:textId="77777777" w:rsidR="00DB0678" w:rsidRPr="00DB0678" w:rsidRDefault="00DB0678" w:rsidP="00DB0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678">
              <w:rPr>
                <w:rFonts w:ascii="Times New Roman" w:hAnsi="Times New Roman" w:cs="Times New Roman"/>
                <w:b/>
              </w:rPr>
              <w:t>(в соответствии с государственным реестром МИ)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6792" w14:textId="77777777" w:rsidR="00DB0678" w:rsidRPr="00DB0678" w:rsidRDefault="00DB0678" w:rsidP="00DB0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678">
              <w:rPr>
                <w:rFonts w:ascii="Times New Roman" w:hAnsi="Times New Roman" w:cs="Times New Roman"/>
              </w:rPr>
              <w:t>Кровать-</w:t>
            </w:r>
            <w:proofErr w:type="spellStart"/>
            <w:r w:rsidRPr="00DB0678">
              <w:rPr>
                <w:rFonts w:ascii="Times New Roman" w:hAnsi="Times New Roman" w:cs="Times New Roman"/>
              </w:rPr>
              <w:t>трансформер</w:t>
            </w:r>
            <w:proofErr w:type="spellEnd"/>
            <w:r w:rsidRPr="00DB0678">
              <w:rPr>
                <w:rFonts w:ascii="Times New Roman" w:hAnsi="Times New Roman" w:cs="Times New Roman"/>
              </w:rPr>
              <w:t xml:space="preserve"> для родов</w:t>
            </w:r>
          </w:p>
          <w:p w14:paraId="325E0510" w14:textId="77777777" w:rsidR="00DB0678" w:rsidRPr="00DB0678" w:rsidRDefault="00DB0678" w:rsidP="00DB0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678" w:rsidRPr="008A1CF6" w14:paraId="5C9FCB3A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611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3B6C" w14:textId="47175CFB" w:rsidR="00DB0678" w:rsidRPr="008A1CF6" w:rsidRDefault="00DB0678" w:rsidP="004377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882E" w14:textId="77777777" w:rsidR="00DB0678" w:rsidRPr="008A1CF6" w:rsidRDefault="00DB0678" w:rsidP="00437767">
            <w:pPr>
              <w:ind w:right="-108"/>
              <w:rPr>
                <w:b/>
                <w:lang w:eastAsia="en-US"/>
              </w:rPr>
            </w:pPr>
            <w:r w:rsidRPr="008A1CF6">
              <w:rPr>
                <w:b/>
                <w:lang w:eastAsia="en-US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6C6" w14:textId="77777777" w:rsidR="00DB0678" w:rsidRPr="006555ED" w:rsidRDefault="00DB0678" w:rsidP="00437767">
            <w:pPr>
              <w:jc w:val="center"/>
              <w:rPr>
                <w:i/>
              </w:rPr>
            </w:pPr>
            <w:r w:rsidRPr="006555ED">
              <w:rPr>
                <w:i/>
              </w:rPr>
              <w:t>№</w:t>
            </w:r>
          </w:p>
          <w:p w14:paraId="234DC95D" w14:textId="77777777" w:rsidR="00DB0678" w:rsidRPr="006555ED" w:rsidRDefault="00DB0678" w:rsidP="00437767">
            <w:pPr>
              <w:jc w:val="center"/>
              <w:rPr>
                <w:i/>
              </w:rPr>
            </w:pPr>
            <w:proofErr w:type="gramStart"/>
            <w:r w:rsidRPr="006555ED">
              <w:rPr>
                <w:i/>
              </w:rPr>
              <w:t>п</w:t>
            </w:r>
            <w:proofErr w:type="gramEnd"/>
            <w:r w:rsidRPr="006555ED">
              <w:rPr>
                <w:i/>
              </w:rPr>
              <w:t>/п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2A76F" w14:textId="77777777" w:rsidR="00DB0678" w:rsidRPr="006579D6" w:rsidRDefault="00DB0678" w:rsidP="00437767">
            <w:pPr>
              <w:snapToGrid w:val="0"/>
              <w:ind w:left="-97" w:right="-86"/>
              <w:jc w:val="center"/>
              <w:rPr>
                <w:i/>
              </w:rPr>
            </w:pPr>
            <w:r w:rsidRPr="00D9280C">
              <w:rPr>
                <w:i/>
                <w:color w:val="000000"/>
                <w:lang w:eastAsia="zh-CN"/>
              </w:rPr>
              <w:t>Наименование комплектующего к МИ (в соответствии с государственным реестром МИ)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570" w14:textId="77777777" w:rsidR="00DB0678" w:rsidRPr="006555ED" w:rsidRDefault="00DB0678" w:rsidP="00437767">
            <w:pPr>
              <w:jc w:val="center"/>
              <w:rPr>
                <w:i/>
              </w:rPr>
            </w:pPr>
            <w:proofErr w:type="gramStart"/>
            <w:r w:rsidRPr="00937DF2">
              <w:rPr>
                <w:i/>
              </w:rPr>
              <w:t>Техническая характеристика комплектующего к МИ</w:t>
            </w:r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3C2" w14:textId="77777777" w:rsidR="00DB0678" w:rsidRPr="006555ED" w:rsidRDefault="00DB0678" w:rsidP="00437767">
            <w:pPr>
              <w:jc w:val="center"/>
              <w:rPr>
                <w:i/>
              </w:rPr>
            </w:pPr>
            <w:r w:rsidRPr="006555ED">
              <w:rPr>
                <w:i/>
              </w:rPr>
              <w:t>Требуемое количество</w:t>
            </w:r>
          </w:p>
          <w:p w14:paraId="7B934A8C" w14:textId="77777777" w:rsidR="00DB0678" w:rsidRPr="006555ED" w:rsidRDefault="00DB0678" w:rsidP="00437767">
            <w:pPr>
              <w:jc w:val="center"/>
              <w:rPr>
                <w:i/>
              </w:rPr>
            </w:pPr>
            <w:r w:rsidRPr="006555ED">
              <w:rPr>
                <w:i/>
              </w:rPr>
              <w:t>(с указанием единицы измерения)</w:t>
            </w:r>
          </w:p>
        </w:tc>
      </w:tr>
      <w:tr w:rsidR="00DB0678" w:rsidRPr="008A1CF6" w14:paraId="148D4F25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14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5F56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5C54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E68B" w14:textId="77777777" w:rsidR="00DB0678" w:rsidRPr="008A1CF6" w:rsidRDefault="00DB0678" w:rsidP="00437767">
            <w:pPr>
              <w:rPr>
                <w:i/>
                <w:lang w:eastAsia="en-US"/>
              </w:rPr>
            </w:pPr>
            <w:r w:rsidRPr="008A1CF6">
              <w:rPr>
                <w:i/>
                <w:lang w:eastAsia="en-US"/>
              </w:rPr>
              <w:t>Основные комплектующие</w:t>
            </w:r>
          </w:p>
        </w:tc>
      </w:tr>
      <w:tr w:rsidR="00DB0678" w:rsidRPr="008A1CF6" w14:paraId="0A53DD98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14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0075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CF5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3C2D" w14:textId="77777777" w:rsidR="00DB0678" w:rsidRPr="008A1CF6" w:rsidRDefault="00DB0678" w:rsidP="00437767">
            <w:pPr>
              <w:jc w:val="center"/>
              <w:rPr>
                <w:i/>
                <w:lang w:eastAsia="en-US"/>
              </w:rPr>
            </w:pPr>
            <w:r w:rsidRPr="008A1CF6">
              <w:rPr>
                <w:i/>
                <w:lang w:eastAsia="en-US"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5488" w14:textId="77777777" w:rsidR="00DB0678" w:rsidRPr="008A1CF6" w:rsidRDefault="00DB0678" w:rsidP="00437767">
            <w:r w:rsidRPr="008A1CF6">
              <w:t>Основной блок кровати, включая Матрац,</w:t>
            </w:r>
          </w:p>
          <w:p w14:paraId="71239223" w14:textId="77777777" w:rsidR="00DB0678" w:rsidRPr="008A1CF6" w:rsidRDefault="00DB0678" w:rsidP="00437767">
            <w:r w:rsidRPr="008A1CF6">
              <w:t>Кабель питания, Аккумулятор, Пульт управления, Опоры для рук, Опоры для ног, Металлический лоток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369" w14:textId="77777777" w:rsidR="00DB0678" w:rsidRPr="008A1CF6" w:rsidRDefault="00DB0678" w:rsidP="00437767">
            <w:r w:rsidRPr="008A1CF6">
              <w:t xml:space="preserve">Кровать акушерская трансформируемая должна быть предназначена для обеспечения комфортного размещения пациентки, и для упрощения процесса родовспоможения медперсоналу. </w:t>
            </w:r>
            <w:r w:rsidRPr="008A1CF6">
              <w:rPr>
                <w:lang w:eastAsia="en-US"/>
              </w:rPr>
              <w:t>Кровать-</w:t>
            </w:r>
            <w:proofErr w:type="spellStart"/>
            <w:r w:rsidRPr="008A1CF6">
              <w:rPr>
                <w:lang w:eastAsia="en-US"/>
              </w:rPr>
              <w:t>трансформер</w:t>
            </w:r>
            <w:proofErr w:type="spellEnd"/>
            <w:r w:rsidRPr="008A1CF6">
              <w:rPr>
                <w:lang w:eastAsia="en-US"/>
              </w:rPr>
              <w:t xml:space="preserve"> для родов</w:t>
            </w:r>
            <w:r w:rsidRPr="008A1CF6">
              <w:t xml:space="preserve"> </w:t>
            </w:r>
            <w:r>
              <w:t xml:space="preserve">должна быть </w:t>
            </w:r>
            <w:r w:rsidRPr="008A1CF6">
              <w:t xml:space="preserve">предназначена для акушерско-гинекологических отделений и </w:t>
            </w:r>
            <w:r>
              <w:t>должна использовать</w:t>
            </w:r>
            <w:r w:rsidRPr="008A1CF6">
              <w:t xml:space="preserve">ся для </w:t>
            </w:r>
            <w:proofErr w:type="gramStart"/>
            <w:r w:rsidRPr="008A1CF6">
              <w:t>применения</w:t>
            </w:r>
            <w:proofErr w:type="gramEnd"/>
            <w:r w:rsidRPr="008A1CF6">
              <w:t xml:space="preserve"> как на стадиях схваток, так и для родов и послеродового восстановительного периода. </w:t>
            </w:r>
          </w:p>
          <w:p w14:paraId="2883448C" w14:textId="77777777" w:rsidR="00DB0678" w:rsidRPr="008A1CF6" w:rsidRDefault="00DB0678" w:rsidP="00437767">
            <w:r w:rsidRPr="008A1CF6">
              <w:t>Конструкция кровати должна позволять легко трансформировать ее в кресло, обеспечивая возможность проведения родов в положении как «лежа», так и «сидя».</w:t>
            </w:r>
          </w:p>
          <w:p w14:paraId="4EE97D02" w14:textId="77777777" w:rsidR="00DB0678" w:rsidRPr="008A1CF6" w:rsidRDefault="00DB0678" w:rsidP="00437767">
            <w:r>
              <w:t xml:space="preserve">Наличие </w:t>
            </w:r>
            <w:proofErr w:type="spellStart"/>
            <w:r>
              <w:t>трехсекционного</w:t>
            </w:r>
            <w:proofErr w:type="spellEnd"/>
            <w:r>
              <w:t xml:space="preserve"> матрацного основания</w:t>
            </w:r>
            <w:r w:rsidRPr="008A1CF6">
              <w:t xml:space="preserve"> кровати:</w:t>
            </w:r>
          </w:p>
          <w:p w14:paraId="6E6DA0DF" w14:textId="77777777" w:rsidR="00DB0678" w:rsidRPr="008A1CF6" w:rsidRDefault="00DB0678" w:rsidP="00437767">
            <w:r w:rsidRPr="008A1CF6">
              <w:t>Кровать-</w:t>
            </w:r>
            <w:proofErr w:type="spellStart"/>
            <w:r w:rsidRPr="008A1CF6">
              <w:t>трансформер</w:t>
            </w:r>
            <w:proofErr w:type="spellEnd"/>
            <w:r w:rsidRPr="008A1CF6">
              <w:t xml:space="preserve"> должна состоять из </w:t>
            </w:r>
            <w:r>
              <w:t xml:space="preserve">не менее </w:t>
            </w:r>
            <w:r w:rsidRPr="008A1CF6">
              <w:t xml:space="preserve">трех независимо регулируемых секций: спинной, тазовой и выдвигающейся ножной. Тазовая секция </w:t>
            </w:r>
            <w:r>
              <w:t xml:space="preserve">должна быть </w:t>
            </w:r>
            <w:r w:rsidRPr="008A1CF6">
              <w:t>снабжена гинекологическим вырезом, для облегчения доступа персонала к роженице. Для того</w:t>
            </w:r>
            <w:proofErr w:type="gramStart"/>
            <w:r w:rsidRPr="008A1CF6">
              <w:t>,</w:t>
            </w:r>
            <w:proofErr w:type="gramEnd"/>
            <w:r w:rsidRPr="008A1CF6">
              <w:t xml:space="preserve"> чтобы ножная секция после проведения регулировок не двигалась, должен быть фиксатор.</w:t>
            </w:r>
          </w:p>
          <w:p w14:paraId="7EC18178" w14:textId="77777777" w:rsidR="00DB0678" w:rsidRPr="008A1CF6" w:rsidRDefault="00DB0678" w:rsidP="00437767">
            <w:r w:rsidRPr="008A1CF6">
              <w:t>Все секции должны быть покрыты быстросъемными мягкими матрасами, выполненными из материала, не позволяющего жидкостям просачиваться вовнутрь.</w:t>
            </w:r>
          </w:p>
          <w:p w14:paraId="6090DF8A" w14:textId="77777777" w:rsidR="00DB0678" w:rsidRPr="008A1CF6" w:rsidRDefault="00DB0678" w:rsidP="00437767">
            <w:r w:rsidRPr="008A1CF6">
              <w:t xml:space="preserve">Каркас кровати </w:t>
            </w:r>
            <w:r>
              <w:t xml:space="preserve">должен быть </w:t>
            </w:r>
            <w:r w:rsidRPr="008A1CF6">
              <w:t xml:space="preserve">изготовлен из стали с нанесенным эпоксидным покрытием, устойчивым к чистке и дезинфекции. Каркас должен быть установлен на подъемный механизм со встроенным электромотором, закрытым панелью из термопластика, защищающей механизм от повреждений и загрязнений, а также обеспечивающей удобство чистки и дезинфекции кровати. </w:t>
            </w:r>
          </w:p>
          <w:p w14:paraId="30DC9038" w14:textId="77777777" w:rsidR="00DB0678" w:rsidRPr="008A1CF6" w:rsidRDefault="00DB0678" w:rsidP="00437767">
            <w:r w:rsidRPr="008A1CF6">
              <w:t xml:space="preserve">Съемные спинки (головная, ножная) </w:t>
            </w:r>
            <w:r>
              <w:t xml:space="preserve">должны быть </w:t>
            </w:r>
            <w:r w:rsidRPr="008A1CF6">
              <w:t xml:space="preserve">изготовлены из ABS-пластика, </w:t>
            </w:r>
            <w:r>
              <w:t>должны легко сниматься и устанавливать</w:t>
            </w:r>
            <w:r w:rsidRPr="008A1CF6">
              <w:t>ся на каркас кровати без использования каких-либо инструментов. Наличие углубления для удобного размещения о данных пациента.</w:t>
            </w:r>
          </w:p>
          <w:p w14:paraId="18957B14" w14:textId="77777777" w:rsidR="00DB0678" w:rsidRPr="008A1CF6" w:rsidRDefault="00DB0678" w:rsidP="00437767">
            <w:r w:rsidRPr="008A1CF6">
              <w:t xml:space="preserve">Конструкция каркаса с прочным приводом для большей устойчивости </w:t>
            </w:r>
            <w:r>
              <w:t>должен позволять</w:t>
            </w:r>
            <w:r w:rsidRPr="008A1CF6">
              <w:t xml:space="preserve"> выдерживать нагрузки не менее чем до 300 кг с расположением пациента весом</w:t>
            </w:r>
            <w:r>
              <w:t>,</w:t>
            </w:r>
            <w:r w:rsidRPr="008A1CF6">
              <w:t xml:space="preserve"> не менее чем до 230 кг. </w:t>
            </w:r>
          </w:p>
          <w:p w14:paraId="399F73BA" w14:textId="77777777" w:rsidR="00DB0678" w:rsidRPr="008A1CF6" w:rsidRDefault="00DB0678" w:rsidP="00437767">
            <w:r w:rsidRPr="008A1CF6">
              <w:t>Наличие встроенной панели управления внутри и снаружи на двух боковых регулируемых ограждениях кровати. Внутренняя панель управления должна быть предназначена для пациента и включать</w:t>
            </w:r>
            <w:r>
              <w:t xml:space="preserve"> в себя следующие регулировки: к</w:t>
            </w:r>
            <w:r w:rsidRPr="008A1CF6">
              <w:t>нопка вкл.; регулировка положения спинной секции; по</w:t>
            </w:r>
            <w:r>
              <w:t>дъем/спуск кровати; вкл./</w:t>
            </w:r>
            <w:proofErr w:type="spellStart"/>
            <w:r>
              <w:t>откл</w:t>
            </w:r>
            <w:proofErr w:type="spellEnd"/>
            <w:r>
              <w:t>. п</w:t>
            </w:r>
            <w:r w:rsidRPr="008A1CF6">
              <w:t xml:space="preserve">одсветки. Внешняя панель управления </w:t>
            </w:r>
            <w:r>
              <w:t xml:space="preserve">должна быть </w:t>
            </w:r>
            <w:r w:rsidRPr="008A1CF6">
              <w:t>предназначена для м</w:t>
            </w:r>
            <w:r>
              <w:t>едицинского персонала и включать в себя следующие регулировки: к</w:t>
            </w:r>
            <w:r w:rsidRPr="008A1CF6">
              <w:t>нопка вкл.; регулировка положения спинной секции; подъем/спуск кровати; положение анти/</w:t>
            </w:r>
            <w:proofErr w:type="spellStart"/>
            <w:r w:rsidRPr="008A1CF6">
              <w:t>Тренделенбург</w:t>
            </w:r>
            <w:proofErr w:type="spellEnd"/>
            <w:r w:rsidRPr="008A1CF6">
              <w:t>; кнопка CPR; кнопка настройки смотрового положения кровати; кнопка «покидание пациентом кровати». Наличие с внутренней стороны бокового ограждения места для размещения телефона пациента. С внешней стороны наличие механического индикатора угла наклона (не менее чем 90,</w:t>
            </w:r>
            <w:r>
              <w:t xml:space="preserve"> </w:t>
            </w:r>
            <w:r w:rsidRPr="008A1CF6">
              <w:t>75,</w:t>
            </w:r>
            <w:r>
              <w:t xml:space="preserve"> </w:t>
            </w:r>
            <w:r w:rsidRPr="008A1CF6">
              <w:t>60,</w:t>
            </w:r>
            <w:r>
              <w:t xml:space="preserve"> </w:t>
            </w:r>
            <w:r w:rsidRPr="008A1CF6">
              <w:t>45,</w:t>
            </w:r>
            <w:r>
              <w:t xml:space="preserve"> </w:t>
            </w:r>
            <w:r w:rsidRPr="008A1CF6">
              <w:t>30,</w:t>
            </w:r>
            <w:r>
              <w:t xml:space="preserve"> </w:t>
            </w:r>
            <w:r w:rsidRPr="008A1CF6">
              <w:t>15,</w:t>
            </w:r>
            <w:r>
              <w:t xml:space="preserve"> </w:t>
            </w:r>
            <w:r w:rsidRPr="008A1CF6">
              <w:t>0,</w:t>
            </w:r>
            <w:r>
              <w:t xml:space="preserve"> </w:t>
            </w:r>
            <w:r w:rsidRPr="008A1CF6">
              <w:t>15,</w:t>
            </w:r>
            <w:r>
              <w:t xml:space="preserve"> </w:t>
            </w:r>
            <w:r w:rsidRPr="008A1CF6">
              <w:t>30,</w:t>
            </w:r>
            <w:r>
              <w:t xml:space="preserve"> </w:t>
            </w:r>
            <w:r w:rsidRPr="008A1CF6">
              <w:t>45,</w:t>
            </w:r>
            <w:r>
              <w:t xml:space="preserve"> </w:t>
            </w:r>
            <w:r w:rsidRPr="008A1CF6">
              <w:t>60,</w:t>
            </w:r>
            <w:r>
              <w:t xml:space="preserve"> </w:t>
            </w:r>
            <w:r w:rsidRPr="008A1CF6">
              <w:t>75,</w:t>
            </w:r>
            <w:r>
              <w:t xml:space="preserve"> </w:t>
            </w:r>
            <w:r w:rsidRPr="008A1CF6">
              <w:t xml:space="preserve">90 градусов). </w:t>
            </w:r>
          </w:p>
          <w:p w14:paraId="352768A8" w14:textId="77777777" w:rsidR="00DB0678" w:rsidRPr="008A1CF6" w:rsidRDefault="00DB0678" w:rsidP="00437767">
            <w:r w:rsidRPr="008A1CF6">
              <w:t>Наличие проводного водонепроницаемого ножного шестиклавишного пульта управления (</w:t>
            </w:r>
            <w:r w:rsidRPr="008A1CF6">
              <w:rPr>
                <w:lang w:val="en-US"/>
              </w:rPr>
              <w:t>IP</w:t>
            </w:r>
            <w:r w:rsidRPr="008A1CF6">
              <w:t>66).</w:t>
            </w:r>
          </w:p>
          <w:p w14:paraId="43E6D6D0" w14:textId="77777777" w:rsidR="00DB0678" w:rsidRPr="008A1CF6" w:rsidRDefault="00DB0678" w:rsidP="00437767">
            <w:r>
              <w:t>Наличие ножной секции</w:t>
            </w:r>
            <w:r w:rsidRPr="008A1CF6">
              <w:t xml:space="preserve"> специальной конструкции для легкого извлечения и хранения. Наличие металлических направляющих для удобной и надежной установки на каркас кровати. Высота матраца ножной секции</w:t>
            </w:r>
            <w:r>
              <w:t>,</w:t>
            </w:r>
            <w:r w:rsidRPr="008A1CF6">
              <w:t xml:space="preserve"> не менее 15 см.</w:t>
            </w:r>
          </w:p>
          <w:p w14:paraId="09CBC4FB" w14:textId="77777777" w:rsidR="00DB0678" w:rsidRPr="008A1CF6" w:rsidRDefault="00DB0678" w:rsidP="00437767">
            <w:r w:rsidRPr="008A1CF6">
              <w:t xml:space="preserve">Конструкция кровати </w:t>
            </w:r>
            <w:r>
              <w:t xml:space="preserve">должна быть </w:t>
            </w:r>
            <w:r w:rsidRPr="008A1CF6">
              <w:t>с небольшой высотой для удобной посадки пациента (мин. до 535 мм).</w:t>
            </w:r>
          </w:p>
          <w:p w14:paraId="6950755F" w14:textId="77777777" w:rsidR="00DB0678" w:rsidRPr="008A1CF6" w:rsidRDefault="00DB0678" w:rsidP="00437767">
            <w:r w:rsidRPr="008A1CF6">
              <w:t>Регулировка высоты</w:t>
            </w:r>
            <w:r>
              <w:t>,</w:t>
            </w:r>
            <w:r w:rsidRPr="008A1CF6">
              <w:t xml:space="preserve"> не менее чем</w:t>
            </w:r>
            <w:r>
              <w:t>:</w:t>
            </w:r>
            <w:r w:rsidRPr="008A1CF6">
              <w:t xml:space="preserve"> от 535 до 835 мм (с колесами</w:t>
            </w:r>
            <w:r>
              <w:t>, не менее</w:t>
            </w:r>
            <w:r w:rsidRPr="008A1CF6">
              <w:t xml:space="preserve"> 125 мм).</w:t>
            </w:r>
          </w:p>
          <w:p w14:paraId="4EB3B373" w14:textId="77777777" w:rsidR="00DB0678" w:rsidRPr="008A1CF6" w:rsidRDefault="00DB0678" w:rsidP="00437767">
            <w:r w:rsidRPr="008A1CF6">
              <w:t>Регулировка спинной секции в пределах</w:t>
            </w:r>
            <w:r>
              <w:t>,</w:t>
            </w:r>
            <w:r w:rsidRPr="008A1CF6">
              <w:t xml:space="preserve"> не менее чем</w:t>
            </w:r>
            <w:r>
              <w:t>:</w:t>
            </w:r>
            <w:r w:rsidRPr="008A1CF6">
              <w:t xml:space="preserve"> от 0 до 85 градусов.</w:t>
            </w:r>
          </w:p>
          <w:p w14:paraId="5EF818DE" w14:textId="77777777" w:rsidR="00DB0678" w:rsidRPr="008A1CF6" w:rsidRDefault="00DB0678" w:rsidP="00437767">
            <w:r w:rsidRPr="008A1CF6">
              <w:t xml:space="preserve">Регулировка </w:t>
            </w:r>
            <w:proofErr w:type="spellStart"/>
            <w:r w:rsidRPr="008A1CF6">
              <w:t>Тренделенбург</w:t>
            </w:r>
            <w:proofErr w:type="spellEnd"/>
            <w:r w:rsidRPr="008A1CF6">
              <w:t xml:space="preserve"> в пределах</w:t>
            </w:r>
            <w:r>
              <w:t>,</w:t>
            </w:r>
            <w:r w:rsidRPr="008A1CF6">
              <w:t xml:space="preserve"> не менее чем</w:t>
            </w:r>
            <w:r>
              <w:t>:</w:t>
            </w:r>
            <w:r w:rsidRPr="008A1CF6">
              <w:t xml:space="preserve"> от 0 до 16 градусов. Автоматический наклон тазовой секции</w:t>
            </w:r>
            <w:r>
              <w:t>:</w:t>
            </w:r>
            <w:r w:rsidRPr="008A1CF6">
              <w:t xml:space="preserve"> от 0 не более чем до 8 градусов (с подъемом спинной секции).</w:t>
            </w:r>
          </w:p>
          <w:p w14:paraId="6EDEF189" w14:textId="77777777" w:rsidR="00DB0678" w:rsidRPr="008A1CF6" w:rsidRDefault="00DB0678" w:rsidP="00437767">
            <w:r>
              <w:t>Наличие колес</w:t>
            </w:r>
            <w:r w:rsidRPr="008A1CF6">
              <w:t xml:space="preserve"> диаметром</w:t>
            </w:r>
            <w:r>
              <w:t>,</w:t>
            </w:r>
            <w:r w:rsidRPr="008A1CF6">
              <w:t xml:space="preserve"> не менее 125 мм с центральной системой блокировки тормоза с двух сторон основания.</w:t>
            </w:r>
          </w:p>
          <w:p w14:paraId="79E4FC64" w14:textId="77777777" w:rsidR="00DB0678" w:rsidRPr="008A1CF6" w:rsidRDefault="00DB0678" w:rsidP="00437767">
            <w:r w:rsidRPr="008A1CF6">
              <w:t>В экстренной ситуации с целью неотложного проведения сердечно-легочной реанимации должна быть возможность изменить наклон спинки вручную с помощью рычага CPR, расположенного для удобства использования с двух сторон кровати.</w:t>
            </w:r>
          </w:p>
          <w:p w14:paraId="60B3909F" w14:textId="77777777" w:rsidR="00DB0678" w:rsidRPr="008A1CF6" w:rsidRDefault="00DB0678" w:rsidP="00437767">
            <w:r w:rsidRPr="008A1CF6">
              <w:t xml:space="preserve">Наличие боковых рельс для фиксации опор для ног, рук и других принадлежностей, используемых совместно с кроватью. </w:t>
            </w:r>
          </w:p>
          <w:p w14:paraId="63C00D2F" w14:textId="77777777" w:rsidR="00DB0678" w:rsidRPr="008A1CF6" w:rsidRDefault="00DB0678" w:rsidP="00437767">
            <w:r w:rsidRPr="0003223E">
              <w:t>Габаритные размеры</w:t>
            </w:r>
            <w:r>
              <w:t>,</w:t>
            </w:r>
            <w:r w:rsidRPr="008A1CF6">
              <w:t xml:space="preserve"> не менее: 2150 x 1060 мм +/- 5% (к вращающемуся бамперу).</w:t>
            </w:r>
          </w:p>
          <w:p w14:paraId="59C6B3B7" w14:textId="77777777" w:rsidR="00DB0678" w:rsidRPr="008A1CF6" w:rsidRDefault="00DB0678" w:rsidP="00437767">
            <w:r w:rsidRPr="008A1CF6">
              <w:t>Платформа</w:t>
            </w:r>
            <w:r>
              <w:t>, не менее</w:t>
            </w:r>
            <w:r w:rsidRPr="008A1CF6">
              <w:t>: 1900 x 910 мм +/- 5%.</w:t>
            </w:r>
          </w:p>
          <w:p w14:paraId="36E9660C" w14:textId="77777777" w:rsidR="00DB0678" w:rsidRPr="008A1CF6" w:rsidRDefault="00DB0678" w:rsidP="00437767">
            <w:r w:rsidRPr="008A1CF6">
              <w:t>Спинная секция</w:t>
            </w:r>
            <w:r>
              <w:t>, не менее</w:t>
            </w:r>
            <w:r w:rsidRPr="008A1CF6">
              <w:t>: 97см х 91 см.</w:t>
            </w:r>
          </w:p>
          <w:p w14:paraId="32FCA9C9" w14:textId="77777777" w:rsidR="00DB0678" w:rsidRPr="008A1CF6" w:rsidRDefault="00DB0678" w:rsidP="00437767">
            <w:r w:rsidRPr="008A1CF6">
              <w:t>Тазовая секция</w:t>
            </w:r>
            <w:r>
              <w:t>, не менее</w:t>
            </w:r>
            <w:r w:rsidRPr="008A1CF6">
              <w:t>: 40 см х 91 см.</w:t>
            </w:r>
          </w:p>
          <w:p w14:paraId="220A4C2D" w14:textId="77777777" w:rsidR="00DB0678" w:rsidRPr="008A1CF6" w:rsidRDefault="00DB0678" w:rsidP="00437767">
            <w:r w:rsidRPr="008A1CF6">
              <w:t>Ножная секция</w:t>
            </w:r>
            <w:r>
              <w:t>, не менее</w:t>
            </w:r>
            <w:r w:rsidRPr="008A1CF6">
              <w:t>: 48 см х 91 см.</w:t>
            </w:r>
          </w:p>
          <w:p w14:paraId="0019311E" w14:textId="77777777" w:rsidR="00DB0678" w:rsidRPr="008A1CF6" w:rsidRDefault="00DB0678" w:rsidP="00437767">
            <w:r w:rsidRPr="008A1CF6">
              <w:t>Регулировка высоты</w:t>
            </w:r>
            <w:r>
              <w:t>, не уже</w:t>
            </w:r>
            <w:r w:rsidRPr="008A1CF6">
              <w:t>: от 535 до 835 мм +/- 5%.</w:t>
            </w:r>
          </w:p>
          <w:p w14:paraId="617E0C69" w14:textId="77777777" w:rsidR="00DB0678" w:rsidRPr="008A1CF6" w:rsidRDefault="00DB0678" w:rsidP="00437767">
            <w:r w:rsidRPr="008A1CF6">
              <w:t>Регулировка спинной секции</w:t>
            </w:r>
            <w:r>
              <w:t>, не уже</w:t>
            </w:r>
            <w:r w:rsidRPr="008A1CF6">
              <w:t>: от 0 до 85 градусов +/- 5</w:t>
            </w:r>
            <w:r w:rsidRPr="00FC3F51">
              <w:t>%.</w:t>
            </w:r>
          </w:p>
          <w:p w14:paraId="3BAF010C" w14:textId="77777777" w:rsidR="00DB0678" w:rsidRDefault="00DB0678" w:rsidP="00437767">
            <w:r w:rsidRPr="008A1CF6">
              <w:t>Регулировка тазовой секции</w:t>
            </w:r>
            <w:r>
              <w:t>, не уже</w:t>
            </w:r>
            <w:r w:rsidRPr="008A1CF6">
              <w:t xml:space="preserve">: от 0 до 8 градусов </w:t>
            </w:r>
          </w:p>
          <w:p w14:paraId="43C7F5DC" w14:textId="77777777" w:rsidR="00DB0678" w:rsidRPr="008A1CF6" w:rsidRDefault="00DB0678" w:rsidP="00437767">
            <w:r w:rsidRPr="008A1CF6">
              <w:t xml:space="preserve">+/- 1 </w:t>
            </w:r>
            <w:r>
              <w:t>градус.</w:t>
            </w:r>
          </w:p>
          <w:p w14:paraId="692FE438" w14:textId="77777777" w:rsidR="00DB0678" w:rsidRPr="008A1CF6" w:rsidRDefault="00DB0678" w:rsidP="00437767">
            <w:r w:rsidRPr="008A1CF6">
              <w:t xml:space="preserve">Регулировка положения </w:t>
            </w:r>
            <w:proofErr w:type="spellStart"/>
            <w:r w:rsidRPr="008A1CF6">
              <w:t>антитренделенбург</w:t>
            </w:r>
            <w:proofErr w:type="spellEnd"/>
            <w:r>
              <w:t>, не уже</w:t>
            </w:r>
            <w:r w:rsidRPr="008A1CF6">
              <w:t>: 0-</w:t>
            </w:r>
            <w:r w:rsidRPr="00FC3F51">
              <w:t>16</w:t>
            </w:r>
            <w:r w:rsidRPr="008A1CF6">
              <w:t xml:space="preserve"> градусов.</w:t>
            </w:r>
          </w:p>
          <w:p w14:paraId="6D531660" w14:textId="77777777" w:rsidR="00DB0678" w:rsidRPr="008A1CF6" w:rsidRDefault="00DB0678" w:rsidP="00437767">
            <w:r w:rsidRPr="008A1CF6">
              <w:t xml:space="preserve">Наличие </w:t>
            </w:r>
            <w:r>
              <w:t xml:space="preserve">не менее </w:t>
            </w:r>
            <w:r w:rsidRPr="008A1CF6">
              <w:t>трех моторов для осуществления регулировок секций кровати.</w:t>
            </w:r>
          </w:p>
          <w:p w14:paraId="278E5F81" w14:textId="77777777" w:rsidR="00DB0678" w:rsidRPr="008A1CF6" w:rsidRDefault="00DB0678" w:rsidP="00437767">
            <w:r w:rsidRPr="008A1CF6">
              <w:t>Электропитание: 100-240</w:t>
            </w:r>
            <w:proofErr w:type="gramStart"/>
            <w:r w:rsidRPr="008A1CF6">
              <w:t xml:space="preserve"> В</w:t>
            </w:r>
            <w:proofErr w:type="gramEnd"/>
            <w:r w:rsidRPr="008A1CF6">
              <w:t>, 50-60 Гц.</w:t>
            </w:r>
          </w:p>
          <w:p w14:paraId="1BF2B0CE" w14:textId="77777777" w:rsidR="00DB0678" w:rsidRPr="008A1CF6" w:rsidRDefault="00DB0678" w:rsidP="00437767">
            <w:r w:rsidRPr="008A1CF6">
              <w:t xml:space="preserve">Наличие встроенного аккумулятора. Режим работы аккумулятора: использование до 60 циклов после полной зарядки. </w:t>
            </w:r>
          </w:p>
          <w:p w14:paraId="4875999D" w14:textId="77777777" w:rsidR="00DB0678" w:rsidRPr="008A1CF6" w:rsidRDefault="00DB0678" w:rsidP="00437767">
            <w:r w:rsidRPr="008A1CF6">
              <w:t>Матрац толщиной</w:t>
            </w:r>
            <w:r>
              <w:t>, не менее</w:t>
            </w:r>
            <w:r w:rsidRPr="008A1CF6">
              <w:t xml:space="preserve"> 10 см с бесшовным чехлом, </w:t>
            </w:r>
            <w:r>
              <w:t xml:space="preserve">не менее </w:t>
            </w:r>
            <w:r w:rsidRPr="008A1CF6">
              <w:t xml:space="preserve">15 см ножная секция. </w:t>
            </w:r>
          </w:p>
          <w:p w14:paraId="62930083" w14:textId="77777777" w:rsidR="00DB0678" w:rsidRPr="008A1CF6" w:rsidRDefault="00DB0678" w:rsidP="00437767">
            <w:r w:rsidRPr="008A1CF6">
              <w:t>Безопасная нагрузка (общая): не менее чем до 300 кг.</w:t>
            </w:r>
          </w:p>
          <w:p w14:paraId="3C8791AF" w14:textId="77777777" w:rsidR="00DB0678" w:rsidRPr="008A1CF6" w:rsidRDefault="00DB0678" w:rsidP="00437767">
            <w:r w:rsidRPr="008A1CF6">
              <w:t>Максим</w:t>
            </w:r>
            <w:proofErr w:type="gramStart"/>
            <w:r w:rsidRPr="008A1CF6">
              <w:t>.</w:t>
            </w:r>
            <w:proofErr w:type="gramEnd"/>
            <w:r w:rsidRPr="008A1CF6">
              <w:t xml:space="preserve"> </w:t>
            </w:r>
            <w:proofErr w:type="gramStart"/>
            <w:r w:rsidRPr="008A1CF6">
              <w:t>н</w:t>
            </w:r>
            <w:proofErr w:type="gramEnd"/>
            <w:r w:rsidRPr="008A1CF6">
              <w:t>агрузка от веса пациента: не менее 230 кг.</w:t>
            </w:r>
          </w:p>
          <w:p w14:paraId="37ECB639" w14:textId="77777777" w:rsidR="00DB0678" w:rsidRPr="008A1CF6" w:rsidRDefault="00DB0678" w:rsidP="00437767">
            <w:r w:rsidRPr="008A1CF6">
              <w:t>Наличие съемного лотка из нержавеющей стали, фиксирующегося под ложем, предназначенного для сбора жидкостей и отходов.</w:t>
            </w:r>
            <w:r>
              <w:t xml:space="preserve"> Габариты, </w:t>
            </w:r>
            <w:r w:rsidRPr="008A1CF6">
              <w:t>не менее</w:t>
            </w:r>
            <w:r>
              <w:t>:</w:t>
            </w:r>
            <w:r w:rsidRPr="008A1CF6">
              <w:t xml:space="preserve"> 430 x 320 x 130 мм, объем</w:t>
            </w:r>
            <w:r>
              <w:t>,</w:t>
            </w:r>
            <w:r w:rsidRPr="008A1CF6">
              <w:t xml:space="preserve"> не менее 17 л.</w:t>
            </w:r>
          </w:p>
          <w:p w14:paraId="0F1785C5" w14:textId="77777777" w:rsidR="00DB0678" w:rsidRPr="008A1CF6" w:rsidRDefault="00DB0678" w:rsidP="00437767">
            <w:r w:rsidRPr="008A1CF6">
              <w:t xml:space="preserve">Опоры для рук (пара): Наличие </w:t>
            </w:r>
            <w:r>
              <w:t xml:space="preserve">не менее </w:t>
            </w:r>
            <w:r w:rsidRPr="008A1CF6">
              <w:t>двух опор для рук</w:t>
            </w:r>
            <w:r>
              <w:t xml:space="preserve"> с фиксаторами для крепления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8A1CF6">
              <w:t>рельсу. Возможность регулировки по высоте и углу наклона.</w:t>
            </w:r>
          </w:p>
          <w:p w14:paraId="1473A0F9" w14:textId="77777777" w:rsidR="00DB0678" w:rsidRPr="008A1CF6" w:rsidRDefault="00DB0678" w:rsidP="00437767">
            <w:r w:rsidRPr="008A1CF6">
              <w:t xml:space="preserve">Опоры для ног (пара): </w:t>
            </w:r>
            <w:r>
              <w:t>Наличие о</w:t>
            </w:r>
            <w:r w:rsidRPr="008A1CF6">
              <w:t xml:space="preserve">поры для ног по </w:t>
            </w:r>
            <w:proofErr w:type="spellStart"/>
            <w:r w:rsidRPr="008A1CF6">
              <w:t>Гоппелю</w:t>
            </w:r>
            <w:proofErr w:type="spellEnd"/>
            <w:r w:rsidRPr="008A1CF6">
              <w:t>, анатомической формы с фиксацией на боковые рельсы кровати-</w:t>
            </w:r>
            <w:proofErr w:type="spellStart"/>
            <w:r w:rsidRPr="008A1CF6">
              <w:t>трансформера</w:t>
            </w:r>
            <w:proofErr w:type="spellEnd"/>
            <w:r w:rsidRPr="008A1CF6">
              <w:t xml:space="preserve"> без использования вспомогательных инструментов. Возможность регулировки по высоте и углу наклона. Наличие </w:t>
            </w:r>
            <w:r>
              <w:t xml:space="preserve">не менее </w:t>
            </w:r>
            <w:r w:rsidRPr="008A1CF6">
              <w:t xml:space="preserve">двух фиксаторов для крепления </w:t>
            </w:r>
            <w:proofErr w:type="gramStart"/>
            <w:r w:rsidRPr="008A1CF6">
              <w:t>на</w:t>
            </w:r>
            <w:proofErr w:type="gramEnd"/>
            <w:r w:rsidRPr="008A1CF6">
              <w:t xml:space="preserve"> рельсу.</w:t>
            </w:r>
          </w:p>
          <w:p w14:paraId="32F33218" w14:textId="77777777" w:rsidR="00DB0678" w:rsidRPr="008A1CF6" w:rsidRDefault="00DB0678" w:rsidP="00437767">
            <w:r w:rsidRPr="008A1CF6">
              <w:t xml:space="preserve">Наличие </w:t>
            </w:r>
            <w:r>
              <w:t xml:space="preserve">не менее </w:t>
            </w:r>
            <w:r w:rsidRPr="008A1CF6">
              <w:t xml:space="preserve">четырех вращающихся защитных бамперов для защиты во время транспортировки. </w:t>
            </w:r>
          </w:p>
          <w:p w14:paraId="36D5A10E" w14:textId="77777777" w:rsidR="00DB0678" w:rsidRPr="008A1CF6" w:rsidRDefault="00DB0678" w:rsidP="00437767">
            <w:r>
              <w:t>Наличие кабеля</w:t>
            </w:r>
            <w:r w:rsidRPr="008A1CF6">
              <w:t xml:space="preserve"> питания</w:t>
            </w:r>
            <w:r>
              <w:t>. Наличие п</w:t>
            </w:r>
            <w:r w:rsidRPr="008A1CF6">
              <w:t>ульт</w:t>
            </w:r>
            <w:r>
              <w:t>а</w:t>
            </w:r>
            <w:r w:rsidRPr="008A1CF6">
              <w:t xml:space="preserve"> управления.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63DD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1 шт.</w:t>
            </w:r>
          </w:p>
        </w:tc>
      </w:tr>
      <w:tr w:rsidR="00DB0678" w:rsidRPr="008A1CF6" w14:paraId="390B8B7B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14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CE8F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2296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97C7" w14:textId="77777777" w:rsidR="00DB0678" w:rsidRPr="008A1CF6" w:rsidRDefault="00DB0678" w:rsidP="00437767">
            <w:pPr>
              <w:rPr>
                <w:i/>
                <w:lang w:eastAsia="en-US"/>
              </w:rPr>
            </w:pPr>
            <w:r w:rsidRPr="008A1CF6">
              <w:rPr>
                <w:i/>
                <w:lang w:eastAsia="en-US"/>
              </w:rPr>
              <w:t>Дополнительные комплектующие</w:t>
            </w:r>
          </w:p>
        </w:tc>
      </w:tr>
      <w:tr w:rsidR="00DB0678" w:rsidRPr="008A1CF6" w14:paraId="1B22EEBD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14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D87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BE3B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9B07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1ADB" w14:textId="77777777" w:rsidR="00DB0678" w:rsidRPr="008A1CF6" w:rsidRDefault="00DB0678" w:rsidP="00437767">
            <w:r w:rsidRPr="008A1CF6">
              <w:t>Инструментальная полка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00F" w14:textId="77777777" w:rsidR="00DB0678" w:rsidRPr="008A1CF6" w:rsidRDefault="00DB0678" w:rsidP="00437767">
            <w:pPr>
              <w:rPr>
                <w:lang w:eastAsia="en-US"/>
              </w:rPr>
            </w:pPr>
            <w:r w:rsidRPr="00FC3F51">
              <w:rPr>
                <w:lang w:eastAsia="en-US"/>
              </w:rPr>
              <w:t>Наличие</w:t>
            </w:r>
            <w:r w:rsidRPr="008A1CF6">
              <w:rPr>
                <w:lang w:eastAsia="en-US"/>
              </w:rPr>
              <w:t xml:space="preserve"> специальной передвижной полки из нержавеющей стали для размещения на ней временно не используемых аксессуаров или принадлежностей кровати. Габариты</w:t>
            </w:r>
            <w:r>
              <w:rPr>
                <w:lang w:eastAsia="en-US"/>
              </w:rPr>
              <w:t>,</w:t>
            </w:r>
            <w:r w:rsidRPr="008A1CF6">
              <w:rPr>
                <w:lang w:eastAsia="en-US"/>
              </w:rPr>
              <w:t xml:space="preserve"> не менее</w:t>
            </w:r>
            <w:r>
              <w:rPr>
                <w:lang w:eastAsia="en-US"/>
              </w:rPr>
              <w:t>:</w:t>
            </w:r>
            <w:r w:rsidRPr="008A1CF6">
              <w:rPr>
                <w:lang w:eastAsia="en-US"/>
              </w:rPr>
              <w:t xml:space="preserve"> 930 х 350 х 750 мм (+/- 5%). Диаметр колес</w:t>
            </w:r>
            <w:r>
              <w:rPr>
                <w:lang w:eastAsia="en-US"/>
              </w:rPr>
              <w:t>, не менее</w:t>
            </w:r>
            <w:r w:rsidRPr="008A1CF6">
              <w:rPr>
                <w:lang w:eastAsia="en-US"/>
              </w:rPr>
              <w:t xml:space="preserve"> 50 мм. В полке </w:t>
            </w:r>
            <w:r>
              <w:rPr>
                <w:lang w:eastAsia="en-US"/>
              </w:rPr>
              <w:t xml:space="preserve">должны быть не менее </w:t>
            </w:r>
            <w:r w:rsidRPr="008A1CF6">
              <w:rPr>
                <w:lang w:eastAsia="en-US"/>
              </w:rPr>
              <w:t xml:space="preserve">два отверстия для установки съемной спинки кровати, </w:t>
            </w:r>
            <w:r>
              <w:rPr>
                <w:lang w:eastAsia="en-US"/>
              </w:rPr>
              <w:t xml:space="preserve">не менее </w:t>
            </w:r>
            <w:r w:rsidRPr="008A1CF6">
              <w:rPr>
                <w:lang w:eastAsia="en-US"/>
              </w:rPr>
              <w:t>два Т-образных держат</w:t>
            </w:r>
            <w:r>
              <w:rPr>
                <w:lang w:eastAsia="en-US"/>
              </w:rPr>
              <w:t xml:space="preserve">еля для фиксации опор для ног, не менее 2 шт., и опор для рук, не менее </w:t>
            </w:r>
            <w:r w:rsidRPr="008A1CF6">
              <w:rPr>
                <w:lang w:eastAsia="en-US"/>
              </w:rPr>
              <w:t xml:space="preserve">2 шт. В промежутке между Т-образными держателями и съемной спинкой возможно размещение съемного матраца ножной части кровати. </w:t>
            </w:r>
            <w:r>
              <w:rPr>
                <w:lang w:eastAsia="en-US"/>
              </w:rPr>
              <w:t>Наличие одного</w:t>
            </w:r>
            <w:r w:rsidRPr="008A1CF6">
              <w:rPr>
                <w:lang w:eastAsia="en-US"/>
              </w:rPr>
              <w:t xml:space="preserve"> из Т-образных держателей с корзиной для хранения различных принадлежностей.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6386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1 шт.</w:t>
            </w:r>
          </w:p>
        </w:tc>
      </w:tr>
      <w:tr w:rsidR="00DB0678" w:rsidRPr="008A1CF6" w14:paraId="78AC01BA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14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115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3DA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2824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DAA" w14:textId="77777777" w:rsidR="00DB0678" w:rsidRPr="008A1CF6" w:rsidRDefault="00DB0678" w:rsidP="00437767">
            <w:r w:rsidRPr="008A1CF6">
              <w:t>Подсветка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42A1" w14:textId="77777777" w:rsidR="00DB0678" w:rsidRPr="008A1CF6" w:rsidRDefault="00DB0678" w:rsidP="00437767">
            <w:pPr>
              <w:rPr>
                <w:lang w:eastAsia="en-US"/>
              </w:rPr>
            </w:pPr>
            <w:r w:rsidRPr="008A1CF6">
              <w:rPr>
                <w:lang w:eastAsia="en-US"/>
              </w:rPr>
              <w:t>Наличие встроенной подсветки под ложем кровати. Включение/выключение</w:t>
            </w:r>
            <w:r>
              <w:rPr>
                <w:lang w:eastAsia="en-US"/>
              </w:rPr>
              <w:t xml:space="preserve"> должно быть</w:t>
            </w:r>
            <w:r w:rsidRPr="008A1CF6">
              <w:rPr>
                <w:lang w:eastAsia="en-US"/>
              </w:rPr>
              <w:t xml:space="preserve"> с панели управления. Ночная подсветка пола </w:t>
            </w:r>
            <w:r>
              <w:rPr>
                <w:lang w:eastAsia="en-US"/>
              </w:rPr>
              <w:t>должна повышать</w:t>
            </w:r>
            <w:r w:rsidRPr="008A1CF6">
              <w:rPr>
                <w:lang w:eastAsia="en-US"/>
              </w:rPr>
              <w:t xml:space="preserve"> безопасность паци</w:t>
            </w:r>
            <w:r>
              <w:rPr>
                <w:lang w:eastAsia="en-US"/>
              </w:rPr>
              <w:t>ентки в ночное время и облегчать</w:t>
            </w:r>
            <w:r w:rsidRPr="008A1CF6">
              <w:rPr>
                <w:lang w:eastAsia="en-US"/>
              </w:rPr>
              <w:t xml:space="preserve"> работу мед</w:t>
            </w:r>
            <w:r>
              <w:rPr>
                <w:lang w:eastAsia="en-US"/>
              </w:rPr>
              <w:t>ицинского персонала. Напряжение, не менее</w:t>
            </w:r>
            <w:r w:rsidRPr="008A1CF6">
              <w:rPr>
                <w:lang w:eastAsia="en-US"/>
              </w:rPr>
              <w:t xml:space="preserve"> 5 В. Высокий LED свет</w:t>
            </w:r>
            <w:r>
              <w:rPr>
                <w:lang w:eastAsia="en-US"/>
              </w:rPr>
              <w:t>, не менее</w:t>
            </w:r>
            <w:r w:rsidRPr="008A1CF6">
              <w:rPr>
                <w:lang w:eastAsia="en-US"/>
              </w:rPr>
              <w:t xml:space="preserve">: 13200 </w:t>
            </w:r>
            <w:proofErr w:type="spellStart"/>
            <w:r w:rsidRPr="008A1CF6">
              <w:rPr>
                <w:lang w:eastAsia="en-US"/>
              </w:rPr>
              <w:t>мкд</w:t>
            </w:r>
            <w:proofErr w:type="spellEnd"/>
            <w:r w:rsidRPr="008A1CF6">
              <w:rPr>
                <w:lang w:eastAsia="en-US"/>
              </w:rPr>
              <w:t>. Цвет све</w:t>
            </w:r>
            <w:r>
              <w:rPr>
                <w:lang w:eastAsia="en-US"/>
              </w:rPr>
              <w:t xml:space="preserve">тодиодов должен быть белый. Наличие светодиодных ламп, не менее 10 шт. Потребляемая мощность, не более </w:t>
            </w:r>
            <w:r w:rsidRPr="008A1CF6">
              <w:rPr>
                <w:lang w:eastAsia="en-US"/>
              </w:rPr>
              <w:t>0,8 Вт.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550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1 шт.</w:t>
            </w:r>
          </w:p>
        </w:tc>
      </w:tr>
      <w:tr w:rsidR="00DB0678" w:rsidRPr="008A1CF6" w14:paraId="6803C3A9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14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2817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D60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875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ED45" w14:textId="77777777" w:rsidR="00DB0678" w:rsidRPr="008A1CF6" w:rsidRDefault="00DB0678" w:rsidP="00437767">
            <w:proofErr w:type="spellStart"/>
            <w:r w:rsidRPr="008A1CF6">
              <w:t>Инфузионная</w:t>
            </w:r>
            <w:proofErr w:type="spellEnd"/>
            <w:r w:rsidRPr="008A1CF6">
              <w:t xml:space="preserve"> стойка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59A" w14:textId="77777777" w:rsidR="00DB0678" w:rsidRPr="008A1CF6" w:rsidRDefault="00DB0678" w:rsidP="004377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proofErr w:type="spellStart"/>
            <w:r>
              <w:rPr>
                <w:lang w:eastAsia="en-US"/>
              </w:rPr>
              <w:t>инфузионно</w:t>
            </w:r>
            <w:r w:rsidRPr="008A1CF6">
              <w:rPr>
                <w:lang w:eastAsia="en-US"/>
              </w:rPr>
              <w:t>й</w:t>
            </w:r>
            <w:proofErr w:type="spellEnd"/>
            <w:r w:rsidRPr="008A1CF6">
              <w:rPr>
                <w:lang w:eastAsia="en-US"/>
              </w:rPr>
              <w:t xml:space="preserve"> стойки для внутривенных вливаний и установки растворов с препаратами. Установка</w:t>
            </w:r>
            <w:r>
              <w:rPr>
                <w:lang w:eastAsia="en-US"/>
              </w:rPr>
              <w:t xml:space="preserve"> должна быть</w:t>
            </w:r>
            <w:r w:rsidRPr="008A1C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головной части кровати. Длина должна быть</w:t>
            </w:r>
            <w:r w:rsidRPr="008A1CF6">
              <w:rPr>
                <w:lang w:eastAsia="en-US"/>
              </w:rPr>
              <w:t xml:space="preserve"> регулируемая</w:t>
            </w:r>
            <w:r>
              <w:rPr>
                <w:lang w:eastAsia="en-US"/>
              </w:rPr>
              <w:t>, не уже:</w:t>
            </w:r>
            <w:r w:rsidRPr="008A1CF6">
              <w:rPr>
                <w:lang w:eastAsia="en-US"/>
              </w:rPr>
              <w:t xml:space="preserve"> 903-1503 мм. Диаметр</w:t>
            </w:r>
            <w:r>
              <w:rPr>
                <w:lang w:eastAsia="en-US"/>
              </w:rPr>
              <w:t>, не уже:</w:t>
            </w:r>
            <w:r w:rsidRPr="008A1CF6">
              <w:rPr>
                <w:lang w:eastAsia="en-US"/>
              </w:rPr>
              <w:t xml:space="preserve"> 17,5-16 мм. Наличие регулятора для фиксации необходимой высоты. </w:t>
            </w:r>
            <w:r>
              <w:rPr>
                <w:lang w:eastAsia="en-US"/>
              </w:rPr>
              <w:t>Не менее 4 крючков</w:t>
            </w:r>
            <w:r w:rsidRPr="008A1CF6">
              <w:rPr>
                <w:lang w:eastAsia="en-US"/>
              </w:rPr>
              <w:t xml:space="preserve"> для подвешивания емкостей или мешков с растворами. Допустимая нагрузка на один крючок</w:t>
            </w:r>
            <w:r>
              <w:rPr>
                <w:lang w:eastAsia="en-US"/>
              </w:rPr>
              <w:t>,</w:t>
            </w:r>
            <w:r w:rsidRPr="008A1CF6">
              <w:rPr>
                <w:lang w:eastAsia="en-US"/>
              </w:rPr>
              <w:t xml:space="preserve"> не более 5 кг.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DFF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1 шт.</w:t>
            </w:r>
          </w:p>
        </w:tc>
      </w:tr>
      <w:tr w:rsidR="00DB0678" w:rsidRPr="008A1CF6" w14:paraId="5FEF5D77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14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654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FDA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C113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630" w14:textId="77777777" w:rsidR="00DB0678" w:rsidRPr="008A1CF6" w:rsidRDefault="00DB0678" w:rsidP="00437767">
            <w:pPr>
              <w:ind w:right="-108"/>
            </w:pPr>
            <w:r w:rsidRPr="008A1CF6">
              <w:t>Инструментальный столик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9CC" w14:textId="77777777" w:rsidR="00DB0678" w:rsidRPr="007605C7" w:rsidRDefault="00DB0678" w:rsidP="00437767">
            <w:pPr>
              <w:rPr>
                <w:lang w:eastAsia="en-US"/>
              </w:rPr>
            </w:pPr>
            <w:r w:rsidRPr="008A1CF6">
              <w:rPr>
                <w:lang w:eastAsia="en-US"/>
              </w:rPr>
              <w:t>Наличие прикроватного инструментального столика для размещения инструментов или хранения вещей и принадлежностей. Размер</w:t>
            </w:r>
            <w:r>
              <w:rPr>
                <w:lang w:eastAsia="en-US"/>
              </w:rPr>
              <w:t>, не менее</w:t>
            </w:r>
            <w:r w:rsidRPr="008A1CF6">
              <w:rPr>
                <w:lang w:eastAsia="en-US"/>
              </w:rPr>
              <w:t xml:space="preserve">: 500 x 500 x </w:t>
            </w:r>
            <w:r>
              <w:rPr>
                <w:lang w:eastAsia="en-US"/>
              </w:rPr>
              <w:t>700 мм. Рама должна быть из стали</w:t>
            </w:r>
            <w:r w:rsidRPr="008A1CF6">
              <w:rPr>
                <w:lang w:eastAsia="en-US"/>
              </w:rPr>
              <w:t xml:space="preserve"> с порошковым покрытием. Мате</w:t>
            </w:r>
            <w:r>
              <w:rPr>
                <w:lang w:eastAsia="en-US"/>
              </w:rPr>
              <w:t xml:space="preserve">риал: Ящик / дверца / пластина должен быть из стали. Верх должен быть из </w:t>
            </w:r>
            <w:r w:rsidRPr="008A1CF6">
              <w:rPr>
                <w:lang w:eastAsia="en-US"/>
              </w:rPr>
              <w:t>АБС-пластик</w:t>
            </w:r>
            <w:r>
              <w:rPr>
                <w:lang w:eastAsia="en-US"/>
              </w:rPr>
              <w:t>а</w:t>
            </w:r>
            <w:r w:rsidRPr="008A1CF6">
              <w:rPr>
                <w:lang w:eastAsia="en-US"/>
              </w:rPr>
              <w:t xml:space="preserve">. Передвижной столик на </w:t>
            </w:r>
            <w:r>
              <w:rPr>
                <w:lang w:eastAsia="en-US"/>
              </w:rPr>
              <w:t>не менее</w:t>
            </w:r>
            <w:proofErr w:type="gramStart"/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чем </w:t>
            </w:r>
            <w:r w:rsidRPr="008A1CF6">
              <w:rPr>
                <w:lang w:eastAsia="en-US"/>
              </w:rPr>
              <w:t>4-х колесах.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956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1 шт.</w:t>
            </w:r>
          </w:p>
        </w:tc>
      </w:tr>
      <w:tr w:rsidR="00DB0678" w:rsidRPr="008A1CF6" w14:paraId="3BB51D99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14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7691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ECB" w14:textId="77777777" w:rsidR="00DB0678" w:rsidRPr="008A1CF6" w:rsidRDefault="00DB0678" w:rsidP="0043776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758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1FB6" w14:textId="77777777" w:rsidR="00DB0678" w:rsidRPr="008A1CF6" w:rsidRDefault="00DB0678" w:rsidP="00437767">
            <w:r w:rsidRPr="008A1CF6">
              <w:t>Столик пациента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3AA" w14:textId="77777777" w:rsidR="00DB0678" w:rsidRPr="008A1CF6" w:rsidRDefault="00DB0678" w:rsidP="00437767">
            <w:pPr>
              <w:rPr>
                <w:lang w:eastAsia="en-US"/>
              </w:rPr>
            </w:pPr>
            <w:r w:rsidRPr="008A1CF6">
              <w:rPr>
                <w:lang w:eastAsia="en-US"/>
              </w:rPr>
              <w:t>Наличие передвижного столика пациента, который возможно использовать как для приема пищи, так и для размещения на нем друг</w:t>
            </w:r>
            <w:r>
              <w:rPr>
                <w:lang w:eastAsia="en-US"/>
              </w:rPr>
              <w:t>их предметов. Размер столешницы,</w:t>
            </w:r>
            <w:r w:rsidRPr="008A1CF6">
              <w:rPr>
                <w:lang w:eastAsia="en-US"/>
              </w:rPr>
              <w:t xml:space="preserve"> не менее</w:t>
            </w:r>
            <w:r>
              <w:rPr>
                <w:lang w:eastAsia="en-US"/>
              </w:rPr>
              <w:t>:</w:t>
            </w:r>
            <w:r w:rsidRPr="008A1CF6">
              <w:rPr>
                <w:lang w:eastAsia="en-US"/>
              </w:rPr>
              <w:t xml:space="preserve"> 900 x 400 мм. </w:t>
            </w:r>
            <w:r>
              <w:rPr>
                <w:lang w:eastAsia="en-US"/>
              </w:rPr>
              <w:t>Наличие системы</w:t>
            </w:r>
            <w:r w:rsidRPr="008A1CF6">
              <w:rPr>
                <w:lang w:eastAsia="en-US"/>
              </w:rPr>
              <w:t xml:space="preserve"> газовых пружин для регулировки высоты. </w:t>
            </w:r>
            <w:r>
              <w:rPr>
                <w:lang w:eastAsia="en-US"/>
              </w:rPr>
              <w:t>Должна быть р</w:t>
            </w:r>
            <w:r w:rsidRPr="008A1CF6">
              <w:rPr>
                <w:lang w:eastAsia="en-US"/>
              </w:rPr>
              <w:t>егулируемая высота</w:t>
            </w:r>
            <w:r>
              <w:rPr>
                <w:lang w:eastAsia="en-US"/>
              </w:rPr>
              <w:t>, не менее:</w:t>
            </w:r>
            <w:r w:rsidRPr="008A1CF6">
              <w:rPr>
                <w:lang w:eastAsia="en-US"/>
              </w:rPr>
              <w:t xml:space="preserve"> 625 ~ 925 мм.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25FD" w14:textId="77777777" w:rsidR="00DB0678" w:rsidRPr="008A1CF6" w:rsidRDefault="00DB0678" w:rsidP="00437767">
            <w:pPr>
              <w:jc w:val="center"/>
              <w:rPr>
                <w:lang w:eastAsia="en-US"/>
              </w:rPr>
            </w:pPr>
            <w:r w:rsidRPr="008A1CF6">
              <w:rPr>
                <w:lang w:eastAsia="en-US"/>
              </w:rPr>
              <w:t>1 шт.</w:t>
            </w:r>
          </w:p>
        </w:tc>
      </w:tr>
      <w:tr w:rsidR="00DB0678" w:rsidRPr="008A1CF6" w14:paraId="1C280B32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4363" w14:textId="6656F69D" w:rsidR="00DB0678" w:rsidRPr="008A1CF6" w:rsidRDefault="00DB0678" w:rsidP="00437767">
            <w:pPr>
              <w:tabs>
                <w:tab w:val="left" w:pos="450"/>
              </w:tabs>
              <w:jc w:val="center"/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768" w14:textId="77777777" w:rsidR="00DB0678" w:rsidRPr="008A1CF6" w:rsidRDefault="00DB0678" w:rsidP="00437767">
            <w:pPr>
              <w:rPr>
                <w:b/>
              </w:rPr>
            </w:pPr>
            <w:r w:rsidRPr="008A1CF6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74B3" w14:textId="77777777" w:rsidR="00DB0678" w:rsidRPr="008A1CF6" w:rsidRDefault="00DB0678" w:rsidP="00437767">
            <w:r w:rsidRPr="008A1CF6">
              <w:t xml:space="preserve">Требования к помещению: </w:t>
            </w:r>
          </w:p>
          <w:p w14:paraId="3F59AA81" w14:textId="77777777" w:rsidR="00DB0678" w:rsidRPr="008A1CF6" w:rsidRDefault="00DB0678" w:rsidP="00437767">
            <w:r w:rsidRPr="008A1CF6">
              <w:t xml:space="preserve">Площадь помещения: не менее 8 </w:t>
            </w:r>
            <w:proofErr w:type="spellStart"/>
            <w:r w:rsidRPr="008A1CF6">
              <w:t>кв</w:t>
            </w:r>
            <w:proofErr w:type="gramStart"/>
            <w:r w:rsidRPr="008A1CF6">
              <w:t>.м</w:t>
            </w:r>
            <w:proofErr w:type="spellEnd"/>
            <w:proofErr w:type="gramEnd"/>
            <w:r w:rsidRPr="008A1CF6">
              <w:t>;</w:t>
            </w:r>
          </w:p>
          <w:p w14:paraId="6DEEE888" w14:textId="77777777" w:rsidR="00DB0678" w:rsidRPr="008A1CF6" w:rsidRDefault="00DB0678" w:rsidP="00437767">
            <w:r w:rsidRPr="008A1CF6">
              <w:t>Оптимальные условия эксплуатации системы:</w:t>
            </w:r>
          </w:p>
          <w:p w14:paraId="015BA92A" w14:textId="77777777" w:rsidR="00DB0678" w:rsidRPr="008A1CF6" w:rsidRDefault="00DB0678" w:rsidP="00437767">
            <w:r w:rsidRPr="008A1CF6">
              <w:t>Окружающая температура: 20~30°C</w:t>
            </w:r>
          </w:p>
          <w:p w14:paraId="34755832" w14:textId="77777777" w:rsidR="00DB0678" w:rsidRPr="008A1CF6" w:rsidRDefault="00DB0678" w:rsidP="00437767">
            <w:r w:rsidRPr="008A1CF6">
              <w:t>Относительная влажность: 30~75 %</w:t>
            </w:r>
          </w:p>
          <w:p w14:paraId="14C548E4" w14:textId="77777777" w:rsidR="00DB0678" w:rsidRPr="008A1CF6" w:rsidRDefault="00DB0678" w:rsidP="00437767">
            <w:r w:rsidRPr="008A1CF6">
              <w:t>Атмосферное давление: 70~106 кПа</w:t>
            </w:r>
          </w:p>
          <w:p w14:paraId="6F89FFD2" w14:textId="77777777" w:rsidR="00DB0678" w:rsidRPr="008A1CF6" w:rsidRDefault="00DB0678" w:rsidP="00437767">
            <w:r w:rsidRPr="008A1CF6">
              <w:t>Электроснабжение 200-240В</w:t>
            </w:r>
          </w:p>
        </w:tc>
      </w:tr>
      <w:tr w:rsidR="00DB0678" w:rsidRPr="008A1CF6" w14:paraId="10C08431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4E9C" w14:textId="313FDD12" w:rsidR="00DB0678" w:rsidRPr="008A1CF6" w:rsidRDefault="00DB0678" w:rsidP="00437767">
            <w:pPr>
              <w:jc w:val="center"/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A185" w14:textId="77777777" w:rsidR="00DB0678" w:rsidRPr="008A1CF6" w:rsidRDefault="00DB0678" w:rsidP="00437767">
            <w:pPr>
              <w:jc w:val="both"/>
              <w:rPr>
                <w:b/>
              </w:rPr>
            </w:pPr>
            <w:r w:rsidRPr="008A1CF6">
              <w:rPr>
                <w:b/>
              </w:rPr>
              <w:t xml:space="preserve">Условия осуществления поставки медицинской техники </w:t>
            </w:r>
          </w:p>
          <w:p w14:paraId="731745E7" w14:textId="77777777" w:rsidR="00DB0678" w:rsidRPr="008A1CF6" w:rsidRDefault="00DB0678" w:rsidP="00437767">
            <w:pPr>
              <w:rPr>
                <w:i/>
              </w:rPr>
            </w:pPr>
            <w:r w:rsidRPr="008A1CF6">
              <w:rPr>
                <w:i/>
              </w:rPr>
              <w:t>(в соответствии с ИНКОТЕРМС 2010)</w:t>
            </w:r>
          </w:p>
        </w:tc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FE9" w14:textId="77777777" w:rsidR="00DB0678" w:rsidRPr="008A1CF6" w:rsidRDefault="00DB0678" w:rsidP="00437767">
            <w:pPr>
              <w:jc w:val="center"/>
            </w:pPr>
            <w:r w:rsidRPr="008A1CF6">
              <w:rPr>
                <w:lang w:val="en-US"/>
              </w:rPr>
              <w:t>DDP</w:t>
            </w:r>
            <w:r w:rsidRPr="008A1CF6">
              <w:t xml:space="preserve"> </w:t>
            </w:r>
            <w:r>
              <w:t>конечный пользователь</w:t>
            </w:r>
          </w:p>
        </w:tc>
      </w:tr>
      <w:tr w:rsidR="00DB0678" w:rsidRPr="008A1CF6" w14:paraId="6DE0CAB2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F769" w14:textId="7A10D4ED" w:rsidR="00DB0678" w:rsidRPr="008A1CF6" w:rsidRDefault="00DB0678" w:rsidP="00437767">
            <w:pPr>
              <w:jc w:val="center"/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460C" w14:textId="77777777" w:rsidR="00DB0678" w:rsidRPr="008A1CF6" w:rsidRDefault="00DB0678" w:rsidP="00437767">
            <w:pPr>
              <w:jc w:val="both"/>
              <w:rPr>
                <w:b/>
              </w:rPr>
            </w:pPr>
            <w:r w:rsidRPr="008A1CF6">
              <w:rPr>
                <w:b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2252" w14:textId="77777777" w:rsidR="00DB0678" w:rsidRDefault="00B71946" w:rsidP="00437767">
            <w:pPr>
              <w:jc w:val="center"/>
            </w:pPr>
            <w:r>
              <w:t>6</w:t>
            </w:r>
            <w:r w:rsidR="00DB0678" w:rsidRPr="008A1CF6">
              <w:t xml:space="preserve">0 календарных дней  </w:t>
            </w:r>
          </w:p>
          <w:p w14:paraId="7DDEF819" w14:textId="235D1A11" w:rsidR="00B71946" w:rsidRPr="008A1CF6" w:rsidRDefault="00B71946" w:rsidP="00B71946">
            <w:pPr>
              <w:jc w:val="center"/>
            </w:pPr>
            <w:r w:rsidRPr="00B71946">
              <w:t>Адрес:  Павлодарская область город Аксу</w:t>
            </w:r>
            <w:proofErr w:type="gramStart"/>
            <w:r w:rsidRPr="00B71946">
              <w:t xml:space="preserve"> ,</w:t>
            </w:r>
            <w:proofErr w:type="gramEnd"/>
            <w:r w:rsidRPr="00B71946">
              <w:t xml:space="preserve"> улица </w:t>
            </w:r>
            <w:proofErr w:type="spellStart"/>
            <w:r>
              <w:t>Камзина</w:t>
            </w:r>
            <w:proofErr w:type="spellEnd"/>
            <w:r>
              <w:t xml:space="preserve"> 53</w:t>
            </w:r>
          </w:p>
        </w:tc>
      </w:tr>
      <w:tr w:rsidR="00DB0678" w:rsidRPr="008A1CF6" w14:paraId="52E2C26B" w14:textId="77777777" w:rsidTr="00DB0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97" w:type="dxa"/>
          <w:trHeight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2FE" w14:textId="72C57CAF" w:rsidR="00DB0678" w:rsidRPr="008A1CF6" w:rsidRDefault="00DB0678" w:rsidP="00437767">
            <w:pPr>
              <w:jc w:val="center"/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C81" w14:textId="77777777" w:rsidR="00DB0678" w:rsidRPr="008A1CF6" w:rsidRDefault="00DB0678" w:rsidP="00437767">
            <w:pPr>
              <w:jc w:val="both"/>
            </w:pPr>
            <w:r w:rsidRPr="008A1CF6">
              <w:rPr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FB9" w14:textId="77777777" w:rsidR="00DB0678" w:rsidRPr="008A1CF6" w:rsidRDefault="00DB0678" w:rsidP="00437767">
            <w:pPr>
              <w:jc w:val="both"/>
            </w:pPr>
            <w:r w:rsidRPr="008A1CF6">
              <w:t>Гарантийное сервисное обслуживание медицинской техники не менее 37 месяцев.</w:t>
            </w:r>
            <w:r w:rsidRPr="008A1CF6">
              <w:tab/>
            </w:r>
            <w:r w:rsidRPr="008A1CF6">
              <w:tab/>
            </w:r>
          </w:p>
          <w:p w14:paraId="4927D466" w14:textId="77777777" w:rsidR="00DB0678" w:rsidRPr="008A1CF6" w:rsidRDefault="00DB0678" w:rsidP="00437767">
            <w:pPr>
              <w:jc w:val="both"/>
            </w:pPr>
            <w:r w:rsidRPr="008A1CF6">
              <w:t>Плановое техническое обслуживание должно проводиться не реже чем 1 раз в квартал.</w:t>
            </w:r>
            <w:r w:rsidRPr="008A1CF6">
              <w:tab/>
            </w:r>
          </w:p>
          <w:p w14:paraId="180C1EE1" w14:textId="77777777" w:rsidR="00DB0678" w:rsidRPr="008A1CF6" w:rsidRDefault="00DB0678" w:rsidP="00437767">
            <w:pPr>
              <w:jc w:val="both"/>
            </w:pPr>
            <w:r w:rsidRPr="008A1CF6"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 w:rsidRPr="008A1CF6">
              <w:tab/>
            </w:r>
            <w:r w:rsidRPr="008A1CF6">
              <w:tab/>
            </w:r>
            <w:r w:rsidRPr="008A1CF6">
              <w:tab/>
            </w:r>
          </w:p>
          <w:p w14:paraId="24095EB4" w14:textId="77777777" w:rsidR="00DB0678" w:rsidRPr="008A1CF6" w:rsidRDefault="00DB0678" w:rsidP="00437767">
            <w:pPr>
              <w:jc w:val="both"/>
            </w:pPr>
            <w:r w:rsidRPr="008A1CF6">
              <w:t>- замену отработавших ресурс составных частей;</w:t>
            </w:r>
            <w:r w:rsidRPr="008A1CF6">
              <w:tab/>
            </w:r>
            <w:r w:rsidRPr="008A1CF6">
              <w:tab/>
            </w:r>
            <w:r w:rsidRPr="008A1CF6">
              <w:tab/>
            </w:r>
          </w:p>
          <w:p w14:paraId="1682E560" w14:textId="77777777" w:rsidR="00DB0678" w:rsidRPr="008A1CF6" w:rsidRDefault="00DB0678" w:rsidP="00437767">
            <w:pPr>
              <w:jc w:val="both"/>
            </w:pPr>
            <w:r w:rsidRPr="008A1CF6">
              <w:t>- замене или восстановлении отдельных частей медицинской техники;</w:t>
            </w:r>
            <w:r w:rsidRPr="008A1CF6">
              <w:tab/>
            </w:r>
            <w:r w:rsidRPr="008A1CF6">
              <w:tab/>
            </w:r>
            <w:r w:rsidRPr="008A1CF6">
              <w:tab/>
            </w:r>
          </w:p>
          <w:p w14:paraId="36A66061" w14:textId="77777777" w:rsidR="00DB0678" w:rsidRPr="008A1CF6" w:rsidRDefault="00DB0678" w:rsidP="00437767">
            <w:pPr>
              <w:jc w:val="both"/>
            </w:pPr>
            <w:r w:rsidRPr="008A1CF6">
              <w:t>- настройку и регулировку медицинской техники; специфические для данной медицинской техники работы и т.п.;</w:t>
            </w:r>
            <w:r w:rsidRPr="008A1CF6">
              <w:tab/>
            </w:r>
            <w:r w:rsidRPr="008A1CF6">
              <w:tab/>
            </w:r>
            <w:r w:rsidRPr="008A1CF6">
              <w:tab/>
            </w:r>
          </w:p>
          <w:p w14:paraId="27CC2E2D" w14:textId="77777777" w:rsidR="00DB0678" w:rsidRPr="008A1CF6" w:rsidRDefault="00DB0678" w:rsidP="00437767">
            <w:pPr>
              <w:jc w:val="both"/>
            </w:pPr>
            <w:r w:rsidRPr="008A1CF6">
              <w:t>- чистку, смазку и при необходимости переборку основных механизмов и узлов;</w:t>
            </w:r>
            <w:r w:rsidRPr="008A1CF6">
              <w:tab/>
            </w:r>
            <w:r w:rsidRPr="008A1CF6">
              <w:tab/>
            </w:r>
          </w:p>
          <w:p w14:paraId="5F142C05" w14:textId="77777777" w:rsidR="00DB0678" w:rsidRPr="008A1CF6" w:rsidRDefault="00DB0678" w:rsidP="00437767">
            <w:pPr>
              <w:jc w:val="both"/>
            </w:pPr>
            <w:proofErr w:type="gramStart"/>
            <w:r w:rsidRPr="008A1CF6"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8A1CF6">
              <w:t>блочно</w:t>
            </w:r>
            <w:proofErr w:type="spellEnd"/>
            <w:r w:rsidRPr="008A1CF6">
              <w:t>-узловой разборкой</w:t>
            </w:r>
            <w:proofErr w:type="gramEnd"/>
          </w:p>
          <w:p w14:paraId="23E99415" w14:textId="77777777" w:rsidR="00DB0678" w:rsidRPr="008A1CF6" w:rsidRDefault="00DB0678" w:rsidP="00437767">
            <w:pPr>
              <w:jc w:val="both"/>
            </w:pPr>
            <w:r w:rsidRPr="008A1CF6">
              <w:t>- иные указанные в эксплуатационной документации операции, специфические для конкр</w:t>
            </w:r>
            <w:r>
              <w:t>етного типа медицинской техники.</w:t>
            </w:r>
            <w:r w:rsidRPr="008A1CF6">
              <w:tab/>
            </w:r>
          </w:p>
        </w:tc>
      </w:tr>
    </w:tbl>
    <w:p w14:paraId="7F16220A" w14:textId="77777777" w:rsidR="00574D40" w:rsidRDefault="00574D40" w:rsidP="00574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24CE60" w14:textId="77777777" w:rsidR="00574D40" w:rsidRDefault="00574D40" w:rsidP="00574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F58F86" w14:textId="77777777" w:rsidR="0008474E" w:rsidRDefault="0008474E"/>
    <w:sectPr w:rsidR="0008474E" w:rsidSect="00D911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0E"/>
    <w:multiLevelType w:val="hybridMultilevel"/>
    <w:tmpl w:val="986C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5B1"/>
    <w:multiLevelType w:val="hybridMultilevel"/>
    <w:tmpl w:val="233E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45C7"/>
    <w:multiLevelType w:val="hybridMultilevel"/>
    <w:tmpl w:val="4EA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5FEA"/>
    <w:multiLevelType w:val="hybridMultilevel"/>
    <w:tmpl w:val="DF3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0215"/>
    <w:multiLevelType w:val="hybridMultilevel"/>
    <w:tmpl w:val="25BC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49B8"/>
    <w:multiLevelType w:val="hybridMultilevel"/>
    <w:tmpl w:val="A912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5B35"/>
    <w:multiLevelType w:val="hybridMultilevel"/>
    <w:tmpl w:val="14CC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3042"/>
    <w:multiLevelType w:val="hybridMultilevel"/>
    <w:tmpl w:val="0284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569E9"/>
    <w:multiLevelType w:val="hybridMultilevel"/>
    <w:tmpl w:val="A548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63880"/>
    <w:multiLevelType w:val="hybridMultilevel"/>
    <w:tmpl w:val="A91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20B2"/>
    <w:multiLevelType w:val="hybridMultilevel"/>
    <w:tmpl w:val="F318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1BE6"/>
    <w:multiLevelType w:val="hybridMultilevel"/>
    <w:tmpl w:val="D5D6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3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977DB"/>
    <w:multiLevelType w:val="multilevel"/>
    <w:tmpl w:val="9B9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B1F74"/>
    <w:multiLevelType w:val="hybridMultilevel"/>
    <w:tmpl w:val="DC22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C5B49"/>
    <w:multiLevelType w:val="hybridMultilevel"/>
    <w:tmpl w:val="836A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62C82"/>
    <w:multiLevelType w:val="hybridMultilevel"/>
    <w:tmpl w:val="4AB6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C5999"/>
    <w:multiLevelType w:val="hybridMultilevel"/>
    <w:tmpl w:val="A9D49E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8D3C1C"/>
    <w:multiLevelType w:val="hybridMultilevel"/>
    <w:tmpl w:val="61D6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15E91"/>
    <w:multiLevelType w:val="hybridMultilevel"/>
    <w:tmpl w:val="3054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4205B"/>
    <w:multiLevelType w:val="hybridMultilevel"/>
    <w:tmpl w:val="48986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F746D0"/>
    <w:multiLevelType w:val="hybridMultilevel"/>
    <w:tmpl w:val="97B4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D1930"/>
    <w:multiLevelType w:val="hybridMultilevel"/>
    <w:tmpl w:val="DD94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13EBB"/>
    <w:multiLevelType w:val="hybridMultilevel"/>
    <w:tmpl w:val="9EC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45AA3"/>
    <w:multiLevelType w:val="hybridMultilevel"/>
    <w:tmpl w:val="4FB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26640"/>
    <w:multiLevelType w:val="hybridMultilevel"/>
    <w:tmpl w:val="FC96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A2328"/>
    <w:multiLevelType w:val="hybridMultilevel"/>
    <w:tmpl w:val="000E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425D"/>
    <w:multiLevelType w:val="hybridMultilevel"/>
    <w:tmpl w:val="51E8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E1728"/>
    <w:multiLevelType w:val="hybridMultilevel"/>
    <w:tmpl w:val="04B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85A3F"/>
    <w:multiLevelType w:val="hybridMultilevel"/>
    <w:tmpl w:val="F4BC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26"/>
  </w:num>
  <w:num w:numId="5">
    <w:abstractNumId w:val="17"/>
  </w:num>
  <w:num w:numId="6">
    <w:abstractNumId w:val="10"/>
  </w:num>
  <w:num w:numId="7">
    <w:abstractNumId w:val="2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27"/>
  </w:num>
  <w:num w:numId="13">
    <w:abstractNumId w:val="15"/>
  </w:num>
  <w:num w:numId="14">
    <w:abstractNumId w:val="7"/>
  </w:num>
  <w:num w:numId="15">
    <w:abstractNumId w:val="14"/>
  </w:num>
  <w:num w:numId="16">
    <w:abstractNumId w:val="25"/>
  </w:num>
  <w:num w:numId="17">
    <w:abstractNumId w:val="6"/>
  </w:num>
  <w:num w:numId="18">
    <w:abstractNumId w:val="2"/>
  </w:num>
  <w:num w:numId="19">
    <w:abstractNumId w:val="18"/>
  </w:num>
  <w:num w:numId="20">
    <w:abstractNumId w:val="3"/>
  </w:num>
  <w:num w:numId="21">
    <w:abstractNumId w:val="5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28"/>
  </w:num>
  <w:num w:numId="27">
    <w:abstractNumId w:val="16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40"/>
    <w:rsid w:val="00010575"/>
    <w:rsid w:val="0008474E"/>
    <w:rsid w:val="000907FC"/>
    <w:rsid w:val="0009510F"/>
    <w:rsid w:val="00097B38"/>
    <w:rsid w:val="000B3D30"/>
    <w:rsid w:val="000C2796"/>
    <w:rsid w:val="000C637A"/>
    <w:rsid w:val="000D1F85"/>
    <w:rsid w:val="000F69B4"/>
    <w:rsid w:val="0015251A"/>
    <w:rsid w:val="00160A9F"/>
    <w:rsid w:val="001617BA"/>
    <w:rsid w:val="001B099C"/>
    <w:rsid w:val="001B2C97"/>
    <w:rsid w:val="001D5003"/>
    <w:rsid w:val="002050C7"/>
    <w:rsid w:val="00231552"/>
    <w:rsid w:val="00247C0B"/>
    <w:rsid w:val="00250265"/>
    <w:rsid w:val="002C06DB"/>
    <w:rsid w:val="002C5569"/>
    <w:rsid w:val="002F21D1"/>
    <w:rsid w:val="002F41F2"/>
    <w:rsid w:val="003100E8"/>
    <w:rsid w:val="00326293"/>
    <w:rsid w:val="00341C4C"/>
    <w:rsid w:val="003561C8"/>
    <w:rsid w:val="003A37B2"/>
    <w:rsid w:val="003A6093"/>
    <w:rsid w:val="003C4452"/>
    <w:rsid w:val="003E0AFC"/>
    <w:rsid w:val="004713E7"/>
    <w:rsid w:val="00492AC6"/>
    <w:rsid w:val="004D292B"/>
    <w:rsid w:val="004E1A6F"/>
    <w:rsid w:val="0052410B"/>
    <w:rsid w:val="00554977"/>
    <w:rsid w:val="00574D40"/>
    <w:rsid w:val="005B213A"/>
    <w:rsid w:val="00621FC9"/>
    <w:rsid w:val="00642FD7"/>
    <w:rsid w:val="00655525"/>
    <w:rsid w:val="00655E84"/>
    <w:rsid w:val="006579D6"/>
    <w:rsid w:val="00682A0F"/>
    <w:rsid w:val="00684852"/>
    <w:rsid w:val="006A4883"/>
    <w:rsid w:val="006E3961"/>
    <w:rsid w:val="00704F0B"/>
    <w:rsid w:val="007A6653"/>
    <w:rsid w:val="007C049A"/>
    <w:rsid w:val="00805BBD"/>
    <w:rsid w:val="0084606A"/>
    <w:rsid w:val="00855594"/>
    <w:rsid w:val="00860F21"/>
    <w:rsid w:val="008B3B01"/>
    <w:rsid w:val="008C1617"/>
    <w:rsid w:val="0090026A"/>
    <w:rsid w:val="00913340"/>
    <w:rsid w:val="009347CE"/>
    <w:rsid w:val="00943449"/>
    <w:rsid w:val="00947729"/>
    <w:rsid w:val="00950D16"/>
    <w:rsid w:val="00955CD0"/>
    <w:rsid w:val="009644D7"/>
    <w:rsid w:val="00997C73"/>
    <w:rsid w:val="009C0AA6"/>
    <w:rsid w:val="009D3173"/>
    <w:rsid w:val="009E79E3"/>
    <w:rsid w:val="00A24817"/>
    <w:rsid w:val="00A24B4E"/>
    <w:rsid w:val="00A37297"/>
    <w:rsid w:val="00A37FF6"/>
    <w:rsid w:val="00A762BB"/>
    <w:rsid w:val="00AA77E4"/>
    <w:rsid w:val="00AB5437"/>
    <w:rsid w:val="00AC1142"/>
    <w:rsid w:val="00AC357F"/>
    <w:rsid w:val="00B14D81"/>
    <w:rsid w:val="00B57721"/>
    <w:rsid w:val="00B654F8"/>
    <w:rsid w:val="00B71946"/>
    <w:rsid w:val="00BA2C04"/>
    <w:rsid w:val="00BA6E7A"/>
    <w:rsid w:val="00BC58E8"/>
    <w:rsid w:val="00BE017F"/>
    <w:rsid w:val="00BF2D0B"/>
    <w:rsid w:val="00C12902"/>
    <w:rsid w:val="00C40740"/>
    <w:rsid w:val="00C57413"/>
    <w:rsid w:val="00CC7B4E"/>
    <w:rsid w:val="00D04008"/>
    <w:rsid w:val="00D07B4D"/>
    <w:rsid w:val="00D15E99"/>
    <w:rsid w:val="00D54D85"/>
    <w:rsid w:val="00D61CAE"/>
    <w:rsid w:val="00D64E51"/>
    <w:rsid w:val="00D71126"/>
    <w:rsid w:val="00D72E5F"/>
    <w:rsid w:val="00D84DA5"/>
    <w:rsid w:val="00D91131"/>
    <w:rsid w:val="00D91F85"/>
    <w:rsid w:val="00D9280C"/>
    <w:rsid w:val="00DA0FFD"/>
    <w:rsid w:val="00DB0678"/>
    <w:rsid w:val="00DB440A"/>
    <w:rsid w:val="00DE42BC"/>
    <w:rsid w:val="00DF4375"/>
    <w:rsid w:val="00E07F1C"/>
    <w:rsid w:val="00E33D88"/>
    <w:rsid w:val="00E34398"/>
    <w:rsid w:val="00E5510A"/>
    <w:rsid w:val="00EB40C2"/>
    <w:rsid w:val="00ED2A86"/>
    <w:rsid w:val="00ED646D"/>
    <w:rsid w:val="00ED6D80"/>
    <w:rsid w:val="00EE6370"/>
    <w:rsid w:val="00EF39A4"/>
    <w:rsid w:val="00F7140B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C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40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paragraph" w:styleId="1">
    <w:name w:val="heading 1"/>
    <w:basedOn w:val="a"/>
    <w:next w:val="a"/>
    <w:link w:val="10"/>
    <w:qFormat/>
    <w:rsid w:val="00574D40"/>
    <w:pPr>
      <w:keepNext/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D40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Absatz-Standardschriftart">
    <w:name w:val="Absatz-Standardschriftart"/>
    <w:rsid w:val="00574D40"/>
  </w:style>
  <w:style w:type="character" w:customStyle="1" w:styleId="11">
    <w:name w:val="Основной шрифт абзаца1"/>
    <w:rsid w:val="00574D40"/>
  </w:style>
  <w:style w:type="character" w:customStyle="1" w:styleId="apple-style-span">
    <w:name w:val="apple-style-span"/>
    <w:basedOn w:val="11"/>
    <w:rsid w:val="00574D40"/>
  </w:style>
  <w:style w:type="paragraph" w:customStyle="1" w:styleId="12">
    <w:name w:val="Заголовок1"/>
    <w:basedOn w:val="a"/>
    <w:next w:val="a3"/>
    <w:rsid w:val="00574D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574D40"/>
    <w:pPr>
      <w:spacing w:after="120"/>
    </w:pPr>
  </w:style>
  <w:style w:type="character" w:customStyle="1" w:styleId="a4">
    <w:name w:val="Основной текст Знак"/>
    <w:basedOn w:val="a0"/>
    <w:link w:val="a3"/>
    <w:rsid w:val="00574D40"/>
    <w:rPr>
      <w:rFonts w:ascii="Calibri" w:eastAsia="Calibri" w:hAnsi="Calibri" w:cs="Calibri"/>
      <w:lang w:val="ru-RU" w:eastAsia="ar-SA"/>
    </w:rPr>
  </w:style>
  <w:style w:type="paragraph" w:styleId="a5">
    <w:name w:val="List"/>
    <w:basedOn w:val="a3"/>
    <w:rsid w:val="00574D40"/>
    <w:rPr>
      <w:rFonts w:ascii="Arial" w:hAnsi="Arial" w:cs="Mangal"/>
    </w:rPr>
  </w:style>
  <w:style w:type="paragraph" w:customStyle="1" w:styleId="13">
    <w:name w:val="Название1"/>
    <w:basedOn w:val="a"/>
    <w:rsid w:val="00574D4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574D40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574D40"/>
    <w:pPr>
      <w:suppressLineNumbers/>
    </w:pPr>
  </w:style>
  <w:style w:type="paragraph" w:customStyle="1" w:styleId="a7">
    <w:name w:val="Заголовок таблицы"/>
    <w:basedOn w:val="a6"/>
    <w:rsid w:val="00574D40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74D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4D40"/>
    <w:rPr>
      <w:rFonts w:ascii="Calibri" w:eastAsia="Calibri" w:hAnsi="Calibri" w:cs="Calibri"/>
      <w:lang w:val="ru-RU" w:eastAsia="ar-SA"/>
    </w:rPr>
  </w:style>
  <w:style w:type="paragraph" w:styleId="a8">
    <w:name w:val="No Spacing"/>
    <w:uiPriority w:val="1"/>
    <w:qFormat/>
    <w:rsid w:val="00574D40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74D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4D40"/>
    <w:rPr>
      <w:rFonts w:ascii="Calibri" w:eastAsia="Calibri" w:hAnsi="Calibri" w:cs="Calibri"/>
      <w:lang w:val="ru-RU" w:eastAsia="ar-SA"/>
    </w:rPr>
  </w:style>
  <w:style w:type="paragraph" w:customStyle="1" w:styleId="a9">
    <w:name w:val="....... (...)"/>
    <w:basedOn w:val="a"/>
    <w:next w:val="a"/>
    <w:rsid w:val="00574D40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5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4D40"/>
    <w:rPr>
      <w:b/>
      <w:bCs/>
    </w:rPr>
  </w:style>
  <w:style w:type="paragraph" w:styleId="ac">
    <w:name w:val="List Paragraph"/>
    <w:basedOn w:val="a"/>
    <w:uiPriority w:val="34"/>
    <w:qFormat/>
    <w:rsid w:val="00574D40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574D4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7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4D40"/>
    <w:rPr>
      <w:rFonts w:ascii="Tahoma" w:eastAsia="Calibri" w:hAnsi="Tahoma" w:cs="Tahoma"/>
      <w:sz w:val="16"/>
      <w:szCs w:val="16"/>
      <w:lang w:val="ru-RU" w:eastAsia="ar-SA"/>
    </w:rPr>
  </w:style>
  <w:style w:type="paragraph" w:customStyle="1" w:styleId="H-TextFormat">
    <w:name w:val="H-TextFormat"/>
    <w:next w:val="a"/>
    <w:uiPriority w:val="99"/>
    <w:qFormat/>
    <w:rsid w:val="00574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nrede1IhrZeichen">
    <w:name w:val="Anrede1IhrZeichen"/>
    <w:rsid w:val="00574D40"/>
    <w:rPr>
      <w:rFonts w:ascii="Arial" w:hAnsi="Arial"/>
      <w:sz w:val="22"/>
    </w:rPr>
  </w:style>
  <w:style w:type="paragraph" w:styleId="af0">
    <w:name w:val="header"/>
    <w:basedOn w:val="a"/>
    <w:link w:val="af1"/>
    <w:uiPriority w:val="99"/>
    <w:unhideWhenUsed/>
    <w:rsid w:val="0057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4D40"/>
    <w:rPr>
      <w:rFonts w:ascii="Calibri" w:eastAsia="Calibri" w:hAnsi="Calibri" w:cs="Calibri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57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4D40"/>
    <w:rPr>
      <w:rFonts w:ascii="Calibri" w:eastAsia="Calibri" w:hAnsi="Calibri" w:cs="Calibri"/>
      <w:lang w:val="ru-RU" w:eastAsia="ar-SA"/>
    </w:rPr>
  </w:style>
  <w:style w:type="paragraph" w:customStyle="1" w:styleId="scfgruss">
    <w:name w:val="scf_gruss"/>
    <w:basedOn w:val="a"/>
    <w:rsid w:val="00574D40"/>
    <w:pPr>
      <w:keepNext/>
      <w:keepLines/>
      <w:tabs>
        <w:tab w:val="left" w:pos="5387"/>
      </w:tabs>
      <w:suppressAutoHyphens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de-DE"/>
    </w:rPr>
  </w:style>
  <w:style w:type="paragraph" w:customStyle="1" w:styleId="scfnutzer">
    <w:name w:val="scfnutzer"/>
    <w:basedOn w:val="a"/>
    <w:rsid w:val="00574D40"/>
    <w:pPr>
      <w:suppressAutoHyphens w:val="0"/>
      <w:spacing w:after="0" w:line="180" w:lineRule="exact"/>
    </w:pPr>
    <w:rPr>
      <w:rFonts w:ascii="Arial" w:eastAsia="Times New Roman" w:hAnsi="Arial" w:cs="Times New Roman"/>
      <w:noProof/>
      <w:sz w:val="16"/>
      <w:szCs w:val="20"/>
      <w:lang w:val="en-US" w:eastAsia="de-DE"/>
    </w:rPr>
  </w:style>
  <w:style w:type="paragraph" w:customStyle="1" w:styleId="scfAnschrift">
    <w:name w:val="scfAnschrift"/>
    <w:basedOn w:val="a"/>
    <w:rsid w:val="00574D40"/>
    <w:pPr>
      <w:tabs>
        <w:tab w:val="left" w:pos="1134"/>
      </w:tabs>
      <w:suppressAutoHyphens w:val="0"/>
      <w:spacing w:after="0" w:line="220" w:lineRule="exact"/>
    </w:pPr>
    <w:rPr>
      <w:rFonts w:ascii="Arial" w:eastAsia="Times New Roman" w:hAnsi="Arial" w:cs="Times New Roman"/>
      <w:noProof/>
      <w:sz w:val="20"/>
      <w:szCs w:val="20"/>
      <w:lang w:val="en-US" w:eastAsia="de-DE"/>
    </w:rPr>
  </w:style>
  <w:style w:type="paragraph" w:customStyle="1" w:styleId="scfan">
    <w:name w:val="scf_an"/>
    <w:basedOn w:val="scfAnschrift"/>
    <w:next w:val="scfAnschrift"/>
    <w:rsid w:val="00574D40"/>
    <w:pPr>
      <w:spacing w:before="60"/>
    </w:pPr>
  </w:style>
  <w:style w:type="paragraph" w:customStyle="1" w:styleId="scfuz">
    <w:name w:val="scf_uz"/>
    <w:basedOn w:val="scfnutzer"/>
    <w:rsid w:val="00574D40"/>
  </w:style>
  <w:style w:type="character" w:styleId="af4">
    <w:name w:val="Placeholder Text"/>
    <w:basedOn w:val="a0"/>
    <w:uiPriority w:val="99"/>
    <w:semiHidden/>
    <w:rsid w:val="00BA2C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40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paragraph" w:styleId="1">
    <w:name w:val="heading 1"/>
    <w:basedOn w:val="a"/>
    <w:next w:val="a"/>
    <w:link w:val="10"/>
    <w:qFormat/>
    <w:rsid w:val="00574D40"/>
    <w:pPr>
      <w:keepNext/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D40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Absatz-Standardschriftart">
    <w:name w:val="Absatz-Standardschriftart"/>
    <w:rsid w:val="00574D40"/>
  </w:style>
  <w:style w:type="character" w:customStyle="1" w:styleId="11">
    <w:name w:val="Основной шрифт абзаца1"/>
    <w:rsid w:val="00574D40"/>
  </w:style>
  <w:style w:type="character" w:customStyle="1" w:styleId="apple-style-span">
    <w:name w:val="apple-style-span"/>
    <w:basedOn w:val="11"/>
    <w:rsid w:val="00574D40"/>
  </w:style>
  <w:style w:type="paragraph" w:customStyle="1" w:styleId="12">
    <w:name w:val="Заголовок1"/>
    <w:basedOn w:val="a"/>
    <w:next w:val="a3"/>
    <w:rsid w:val="00574D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574D40"/>
    <w:pPr>
      <w:spacing w:after="120"/>
    </w:pPr>
  </w:style>
  <w:style w:type="character" w:customStyle="1" w:styleId="a4">
    <w:name w:val="Основной текст Знак"/>
    <w:basedOn w:val="a0"/>
    <w:link w:val="a3"/>
    <w:rsid w:val="00574D40"/>
    <w:rPr>
      <w:rFonts w:ascii="Calibri" w:eastAsia="Calibri" w:hAnsi="Calibri" w:cs="Calibri"/>
      <w:lang w:val="ru-RU" w:eastAsia="ar-SA"/>
    </w:rPr>
  </w:style>
  <w:style w:type="paragraph" w:styleId="a5">
    <w:name w:val="List"/>
    <w:basedOn w:val="a3"/>
    <w:rsid w:val="00574D40"/>
    <w:rPr>
      <w:rFonts w:ascii="Arial" w:hAnsi="Arial" w:cs="Mangal"/>
    </w:rPr>
  </w:style>
  <w:style w:type="paragraph" w:customStyle="1" w:styleId="13">
    <w:name w:val="Название1"/>
    <w:basedOn w:val="a"/>
    <w:rsid w:val="00574D4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574D40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574D40"/>
    <w:pPr>
      <w:suppressLineNumbers/>
    </w:pPr>
  </w:style>
  <w:style w:type="paragraph" w:customStyle="1" w:styleId="a7">
    <w:name w:val="Заголовок таблицы"/>
    <w:basedOn w:val="a6"/>
    <w:rsid w:val="00574D40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74D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4D40"/>
    <w:rPr>
      <w:rFonts w:ascii="Calibri" w:eastAsia="Calibri" w:hAnsi="Calibri" w:cs="Calibri"/>
      <w:lang w:val="ru-RU" w:eastAsia="ar-SA"/>
    </w:rPr>
  </w:style>
  <w:style w:type="paragraph" w:styleId="a8">
    <w:name w:val="No Spacing"/>
    <w:uiPriority w:val="1"/>
    <w:qFormat/>
    <w:rsid w:val="00574D40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74D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4D40"/>
    <w:rPr>
      <w:rFonts w:ascii="Calibri" w:eastAsia="Calibri" w:hAnsi="Calibri" w:cs="Calibri"/>
      <w:lang w:val="ru-RU" w:eastAsia="ar-SA"/>
    </w:rPr>
  </w:style>
  <w:style w:type="paragraph" w:customStyle="1" w:styleId="a9">
    <w:name w:val="....... (...)"/>
    <w:basedOn w:val="a"/>
    <w:next w:val="a"/>
    <w:rsid w:val="00574D40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5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4D40"/>
    <w:rPr>
      <w:b/>
      <w:bCs/>
    </w:rPr>
  </w:style>
  <w:style w:type="paragraph" w:styleId="ac">
    <w:name w:val="List Paragraph"/>
    <w:basedOn w:val="a"/>
    <w:uiPriority w:val="34"/>
    <w:qFormat/>
    <w:rsid w:val="00574D40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574D4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7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4D40"/>
    <w:rPr>
      <w:rFonts w:ascii="Tahoma" w:eastAsia="Calibri" w:hAnsi="Tahoma" w:cs="Tahoma"/>
      <w:sz w:val="16"/>
      <w:szCs w:val="16"/>
      <w:lang w:val="ru-RU" w:eastAsia="ar-SA"/>
    </w:rPr>
  </w:style>
  <w:style w:type="paragraph" w:customStyle="1" w:styleId="H-TextFormat">
    <w:name w:val="H-TextFormat"/>
    <w:next w:val="a"/>
    <w:uiPriority w:val="99"/>
    <w:qFormat/>
    <w:rsid w:val="00574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nrede1IhrZeichen">
    <w:name w:val="Anrede1IhrZeichen"/>
    <w:rsid w:val="00574D40"/>
    <w:rPr>
      <w:rFonts w:ascii="Arial" w:hAnsi="Arial"/>
      <w:sz w:val="22"/>
    </w:rPr>
  </w:style>
  <w:style w:type="paragraph" w:styleId="af0">
    <w:name w:val="header"/>
    <w:basedOn w:val="a"/>
    <w:link w:val="af1"/>
    <w:uiPriority w:val="99"/>
    <w:unhideWhenUsed/>
    <w:rsid w:val="0057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4D40"/>
    <w:rPr>
      <w:rFonts w:ascii="Calibri" w:eastAsia="Calibri" w:hAnsi="Calibri" w:cs="Calibri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57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4D40"/>
    <w:rPr>
      <w:rFonts w:ascii="Calibri" w:eastAsia="Calibri" w:hAnsi="Calibri" w:cs="Calibri"/>
      <w:lang w:val="ru-RU" w:eastAsia="ar-SA"/>
    </w:rPr>
  </w:style>
  <w:style w:type="paragraph" w:customStyle="1" w:styleId="scfgruss">
    <w:name w:val="scf_gruss"/>
    <w:basedOn w:val="a"/>
    <w:rsid w:val="00574D40"/>
    <w:pPr>
      <w:keepNext/>
      <w:keepLines/>
      <w:tabs>
        <w:tab w:val="left" w:pos="5387"/>
      </w:tabs>
      <w:suppressAutoHyphens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de-DE"/>
    </w:rPr>
  </w:style>
  <w:style w:type="paragraph" w:customStyle="1" w:styleId="scfnutzer">
    <w:name w:val="scfnutzer"/>
    <w:basedOn w:val="a"/>
    <w:rsid w:val="00574D40"/>
    <w:pPr>
      <w:suppressAutoHyphens w:val="0"/>
      <w:spacing w:after="0" w:line="180" w:lineRule="exact"/>
    </w:pPr>
    <w:rPr>
      <w:rFonts w:ascii="Arial" w:eastAsia="Times New Roman" w:hAnsi="Arial" w:cs="Times New Roman"/>
      <w:noProof/>
      <w:sz w:val="16"/>
      <w:szCs w:val="20"/>
      <w:lang w:val="en-US" w:eastAsia="de-DE"/>
    </w:rPr>
  </w:style>
  <w:style w:type="paragraph" w:customStyle="1" w:styleId="scfAnschrift">
    <w:name w:val="scfAnschrift"/>
    <w:basedOn w:val="a"/>
    <w:rsid w:val="00574D40"/>
    <w:pPr>
      <w:tabs>
        <w:tab w:val="left" w:pos="1134"/>
      </w:tabs>
      <w:suppressAutoHyphens w:val="0"/>
      <w:spacing w:after="0" w:line="220" w:lineRule="exact"/>
    </w:pPr>
    <w:rPr>
      <w:rFonts w:ascii="Arial" w:eastAsia="Times New Roman" w:hAnsi="Arial" w:cs="Times New Roman"/>
      <w:noProof/>
      <w:sz w:val="20"/>
      <w:szCs w:val="20"/>
      <w:lang w:val="en-US" w:eastAsia="de-DE"/>
    </w:rPr>
  </w:style>
  <w:style w:type="paragraph" w:customStyle="1" w:styleId="scfan">
    <w:name w:val="scf_an"/>
    <w:basedOn w:val="scfAnschrift"/>
    <w:next w:val="scfAnschrift"/>
    <w:rsid w:val="00574D40"/>
    <w:pPr>
      <w:spacing w:before="60"/>
    </w:pPr>
  </w:style>
  <w:style w:type="paragraph" w:customStyle="1" w:styleId="scfuz">
    <w:name w:val="scf_uz"/>
    <w:basedOn w:val="scfnutzer"/>
    <w:rsid w:val="00574D40"/>
  </w:style>
  <w:style w:type="character" w:styleId="af4">
    <w:name w:val="Placeholder Text"/>
    <w:basedOn w:val="a0"/>
    <w:uiPriority w:val="99"/>
    <w:semiHidden/>
    <w:rsid w:val="00BA2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F3E0-6063-4C7F-A7A3-BD98EE1F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Abdyrakhmanov, Asset (SHS EMEA RCA KAZ)</dc:creator>
  <cp:keywords/>
  <dc:description/>
  <cp:lastModifiedBy>PC</cp:lastModifiedBy>
  <cp:revision>19</cp:revision>
  <cp:lastPrinted>2021-02-17T10:24:00Z</cp:lastPrinted>
  <dcterms:created xsi:type="dcterms:W3CDTF">2021-05-26T12:00:00Z</dcterms:created>
  <dcterms:modified xsi:type="dcterms:W3CDTF">2023-03-31T10:58:00Z</dcterms:modified>
</cp:coreProperties>
</file>