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C4" w:rsidRDefault="00260DC4" w:rsidP="00260DC4">
      <w:pPr>
        <w:ind w:firstLine="708"/>
        <w:jc w:val="both"/>
        <w:rPr>
          <w:rFonts w:ascii="Arial" w:hAnsi="Arial" w:cs="Arial"/>
        </w:rPr>
      </w:pPr>
      <w:r w:rsidRPr="00260DC4">
        <w:rPr>
          <w:rFonts w:ascii="Arial" w:hAnsi="Arial" w:cs="Arial"/>
          <w:sz w:val="28"/>
          <w:szCs w:val="28"/>
          <w:lang w:val="kk-KZ"/>
        </w:rPr>
        <w:t xml:space="preserve">В соответствии со статьей 139 Закона Республики Казахстан                     “О государственном имуществе” и разделом 2.2 </w:t>
      </w:r>
      <w:r w:rsidRPr="00260DC4">
        <w:rPr>
          <w:rFonts w:ascii="Arial" w:hAnsi="Arial" w:cs="Arial"/>
          <w:sz w:val="28"/>
          <w:szCs w:val="28"/>
        </w:rPr>
        <w:t>Правил</w:t>
      </w:r>
      <w:r w:rsidRPr="00260DC4">
        <w:rPr>
          <w:rFonts w:ascii="Arial" w:hAnsi="Arial" w:cs="Arial"/>
          <w:sz w:val="28"/>
          <w:szCs w:val="28"/>
        </w:rPr>
        <w:br/>
        <w:t>назначения и аттестации руководителя государственного</w:t>
      </w:r>
      <w:r w:rsidRPr="00260DC4">
        <w:rPr>
          <w:rFonts w:ascii="Arial" w:hAnsi="Arial" w:cs="Arial"/>
          <w:sz w:val="28"/>
          <w:szCs w:val="28"/>
        </w:rPr>
        <w:br/>
        <w:t>предприятия, а также согласования его кандидатуры, утвержденного Постановлением Правительства Республики Казахстан от 18 ноября</w:t>
      </w:r>
      <w:r>
        <w:rPr>
          <w:rFonts w:ascii="Arial" w:hAnsi="Arial" w:cs="Arial"/>
          <w:sz w:val="28"/>
          <w:szCs w:val="28"/>
        </w:rPr>
        <w:t xml:space="preserve">                 </w:t>
      </w:r>
      <w:r w:rsidRPr="00260DC4">
        <w:rPr>
          <w:rFonts w:ascii="Arial" w:hAnsi="Arial" w:cs="Arial"/>
          <w:sz w:val="28"/>
          <w:szCs w:val="28"/>
        </w:rPr>
        <w:t xml:space="preserve"> 2011 года № 1353 “Об утверждении Правил назначения и аттестации руководителя государственного предприятия, а также согласования его кандидатуры”</w:t>
      </w:r>
      <w:r>
        <w:rPr>
          <w:rFonts w:ascii="Arial" w:hAnsi="Arial" w:cs="Arial"/>
          <w:sz w:val="28"/>
          <w:szCs w:val="28"/>
        </w:rPr>
        <w:t xml:space="preserve">, на основании </w:t>
      </w:r>
      <w:r w:rsidRPr="00260DC4">
        <w:rPr>
          <w:rFonts w:ascii="Arial" w:hAnsi="Arial" w:cs="Arial"/>
          <w:sz w:val="28"/>
          <w:szCs w:val="28"/>
        </w:rPr>
        <w:t>протокол</w:t>
      </w:r>
      <w:r>
        <w:rPr>
          <w:rFonts w:ascii="Arial" w:hAnsi="Arial" w:cs="Arial"/>
          <w:sz w:val="28"/>
          <w:szCs w:val="28"/>
        </w:rPr>
        <w:t>а</w:t>
      </w:r>
      <w:r w:rsidRPr="00260DC4">
        <w:rPr>
          <w:rFonts w:ascii="Arial" w:hAnsi="Arial" w:cs="Arial"/>
          <w:sz w:val="28"/>
          <w:szCs w:val="28"/>
        </w:rPr>
        <w:t xml:space="preserve"> конкурсной комиссии управления                        здравоохранения  N 3 от  </w:t>
      </w:r>
      <w:r w:rsidR="00C17050">
        <w:rPr>
          <w:rFonts w:ascii="Arial" w:hAnsi="Arial" w:cs="Arial"/>
          <w:sz w:val="28"/>
          <w:szCs w:val="28"/>
        </w:rPr>
        <w:t>18 июня</w:t>
      </w:r>
      <w:r w:rsidRPr="00260DC4">
        <w:rPr>
          <w:rFonts w:ascii="Arial" w:hAnsi="Arial" w:cs="Arial"/>
          <w:sz w:val="28"/>
          <w:szCs w:val="28"/>
        </w:rPr>
        <w:t xml:space="preserve"> 2014 года</w:t>
      </w:r>
      <w:r>
        <w:rPr>
          <w:rFonts w:ascii="Arial" w:hAnsi="Arial" w:cs="Arial"/>
          <w:sz w:val="28"/>
          <w:szCs w:val="28"/>
        </w:rPr>
        <w:t xml:space="preserve">, </w:t>
      </w:r>
      <w:r w:rsidRPr="00260DC4">
        <w:rPr>
          <w:rFonts w:ascii="Arial" w:hAnsi="Arial" w:cs="Arial"/>
          <w:sz w:val="28"/>
          <w:szCs w:val="28"/>
        </w:rPr>
        <w:t>запрос</w:t>
      </w:r>
      <w:r>
        <w:rPr>
          <w:rFonts w:ascii="Arial" w:hAnsi="Arial" w:cs="Arial"/>
          <w:sz w:val="28"/>
          <w:szCs w:val="28"/>
        </w:rPr>
        <w:t>а</w:t>
      </w:r>
      <w:r w:rsidRPr="00260DC4">
        <w:rPr>
          <w:rFonts w:ascii="Arial" w:hAnsi="Arial" w:cs="Arial"/>
          <w:sz w:val="28"/>
          <w:szCs w:val="28"/>
        </w:rPr>
        <w:t xml:space="preserve"> ЦПСИ по Павлодарской области от </w:t>
      </w:r>
      <w:r w:rsidR="00C17050">
        <w:rPr>
          <w:rFonts w:ascii="Arial" w:hAnsi="Arial" w:cs="Arial"/>
          <w:sz w:val="28"/>
          <w:szCs w:val="28"/>
        </w:rPr>
        <w:t>26 июня</w:t>
      </w:r>
      <w:r w:rsidRPr="00260DC4">
        <w:rPr>
          <w:rFonts w:ascii="Arial" w:hAnsi="Arial" w:cs="Arial"/>
          <w:sz w:val="28"/>
          <w:szCs w:val="28"/>
        </w:rPr>
        <w:t xml:space="preserve"> 2014 г. № 2-21-14-0</w:t>
      </w:r>
      <w:r w:rsidR="00C17050">
        <w:rPr>
          <w:rFonts w:ascii="Arial" w:hAnsi="Arial" w:cs="Arial"/>
          <w:sz w:val="28"/>
          <w:szCs w:val="28"/>
        </w:rPr>
        <w:t>5540</w:t>
      </w:r>
      <w:r w:rsidR="006336D5">
        <w:rPr>
          <w:rFonts w:ascii="Arial" w:hAnsi="Arial" w:cs="Arial"/>
          <w:sz w:val="28"/>
          <w:szCs w:val="28"/>
        </w:rPr>
        <w:t xml:space="preserve"> приказом руководителя управления здравоохранения области № </w:t>
      </w:r>
      <w:r w:rsidR="00C17050">
        <w:rPr>
          <w:rFonts w:ascii="Arial" w:hAnsi="Arial" w:cs="Arial"/>
          <w:sz w:val="28"/>
          <w:szCs w:val="28"/>
        </w:rPr>
        <w:t>25</w:t>
      </w:r>
      <w:r w:rsidR="006336D5">
        <w:rPr>
          <w:rFonts w:ascii="Arial" w:hAnsi="Arial" w:cs="Arial"/>
          <w:sz w:val="28"/>
          <w:szCs w:val="28"/>
        </w:rPr>
        <w:t xml:space="preserve">-ж от </w:t>
      </w:r>
      <w:r w:rsidR="00C17050">
        <w:rPr>
          <w:rFonts w:ascii="Arial" w:hAnsi="Arial" w:cs="Arial"/>
          <w:sz w:val="28"/>
          <w:szCs w:val="28"/>
        </w:rPr>
        <w:t>08 июля</w:t>
      </w:r>
      <w:r w:rsidR="006336D5">
        <w:rPr>
          <w:rFonts w:ascii="Arial" w:hAnsi="Arial" w:cs="Arial"/>
          <w:sz w:val="28"/>
          <w:szCs w:val="28"/>
        </w:rPr>
        <w:t xml:space="preserve"> 2014 г.</w:t>
      </w:r>
      <w:r>
        <w:rPr>
          <w:rFonts w:ascii="Arial" w:hAnsi="Arial" w:cs="Arial"/>
          <w:sz w:val="28"/>
          <w:szCs w:val="28"/>
        </w:rPr>
        <w:t xml:space="preserve"> </w:t>
      </w:r>
      <w:r w:rsidRPr="00260DC4">
        <w:rPr>
          <w:rFonts w:ascii="Arial" w:hAnsi="Arial" w:cs="Arial"/>
          <w:sz w:val="28"/>
          <w:szCs w:val="28"/>
        </w:rPr>
        <w:t>на должность главного врача</w:t>
      </w:r>
      <w:r w:rsidR="0018168B" w:rsidRPr="0018168B">
        <w:t xml:space="preserve"> </w:t>
      </w:r>
      <w:r w:rsidR="00C17050" w:rsidRPr="00C17050">
        <w:rPr>
          <w:rFonts w:ascii="Arial" w:hAnsi="Arial" w:cs="Arial"/>
          <w:sz w:val="28"/>
          <w:szCs w:val="28"/>
        </w:rPr>
        <w:t xml:space="preserve">КГКП «Павлодарская областная инфекционная больница» управления здравоохранения Павлодарской области, акимата Павлодарской области </w:t>
      </w:r>
      <w:r w:rsidR="00C17050">
        <w:rPr>
          <w:rFonts w:ascii="Arial" w:hAnsi="Arial" w:cs="Arial"/>
          <w:sz w:val="28"/>
          <w:szCs w:val="28"/>
        </w:rPr>
        <w:t xml:space="preserve">назначена </w:t>
      </w:r>
      <w:proofErr w:type="spellStart"/>
      <w:r w:rsidR="00C17050" w:rsidRPr="00C17050">
        <w:rPr>
          <w:rFonts w:ascii="Arial" w:hAnsi="Arial" w:cs="Arial"/>
          <w:sz w:val="28"/>
          <w:szCs w:val="28"/>
        </w:rPr>
        <w:t>Байказаков</w:t>
      </w:r>
      <w:r w:rsidR="00C17050">
        <w:rPr>
          <w:rFonts w:ascii="Arial" w:hAnsi="Arial" w:cs="Arial"/>
          <w:sz w:val="28"/>
          <w:szCs w:val="28"/>
        </w:rPr>
        <w:t>а</w:t>
      </w:r>
      <w:proofErr w:type="spellEnd"/>
      <w:r w:rsidR="00C17050" w:rsidRPr="00C17050">
        <w:rPr>
          <w:rFonts w:ascii="Arial" w:hAnsi="Arial" w:cs="Arial"/>
          <w:sz w:val="28"/>
          <w:szCs w:val="28"/>
        </w:rPr>
        <w:t xml:space="preserve"> Сауле </w:t>
      </w:r>
      <w:proofErr w:type="spellStart"/>
      <w:r w:rsidR="00C17050" w:rsidRPr="00C17050">
        <w:rPr>
          <w:rFonts w:ascii="Arial" w:hAnsi="Arial" w:cs="Arial"/>
          <w:sz w:val="28"/>
          <w:szCs w:val="28"/>
        </w:rPr>
        <w:t>Солташевн</w:t>
      </w:r>
      <w:r w:rsidR="00C17050">
        <w:rPr>
          <w:rFonts w:ascii="Arial" w:hAnsi="Arial" w:cs="Arial"/>
          <w:sz w:val="28"/>
          <w:szCs w:val="28"/>
        </w:rPr>
        <w:t>а</w:t>
      </w:r>
      <w:proofErr w:type="spellEnd"/>
      <w:r w:rsidR="00C17050" w:rsidRPr="00C17050">
        <w:rPr>
          <w:rFonts w:ascii="Arial" w:hAnsi="Arial" w:cs="Arial"/>
          <w:sz w:val="28"/>
          <w:szCs w:val="28"/>
        </w:rPr>
        <w:t xml:space="preserve"> с 08 июля 2014 года</w:t>
      </w:r>
      <w:r w:rsidR="00C17050">
        <w:rPr>
          <w:rFonts w:ascii="Arial" w:hAnsi="Arial" w:cs="Arial"/>
          <w:sz w:val="28"/>
          <w:szCs w:val="28"/>
        </w:rPr>
        <w:t>.</w:t>
      </w:r>
    </w:p>
    <w:p w:rsidR="00260DC4" w:rsidRPr="00260DC4" w:rsidRDefault="00260DC4" w:rsidP="00260DC4">
      <w:pPr>
        <w:rPr>
          <w:rFonts w:ascii="Arial" w:hAnsi="Arial" w:cs="Arial"/>
        </w:rPr>
      </w:pPr>
    </w:p>
    <w:p w:rsidR="00041623" w:rsidRPr="00041623" w:rsidRDefault="00041623" w:rsidP="00041623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041623">
        <w:rPr>
          <w:rFonts w:ascii="Arial" w:hAnsi="Arial" w:cs="Arial"/>
          <w:sz w:val="28"/>
          <w:szCs w:val="28"/>
          <w:lang w:val="kk-KZ"/>
        </w:rPr>
        <w:t xml:space="preserve">Қазақстан Республикасының “Мемлекеттік мүлігі туралы” Заңының                 139 бабына және Қазақстан Республикасы Үкіметінің 2011 жылғы                              18 қарашадағы №1353 “Мемлекеттік кәсіпорын жетекшілерін тағайындау және аттастациялау, сондай-ақ оның кондидатурасымен келісу Ережелерін бекіту жөніндегі” Қаулысымен бекітілген  мемлекеттік кәсіпорын жетекшілерін тағайындау және аттастациялау, сондай-ақ оның кондидатурасымен келісу Ережелерінің 2.2 бөліміне, 2014 жылғы                            18 </w:t>
      </w:r>
      <w:r>
        <w:rPr>
          <w:rFonts w:ascii="Arial" w:hAnsi="Arial" w:cs="Arial"/>
          <w:sz w:val="28"/>
          <w:szCs w:val="28"/>
          <w:lang w:val="kk-KZ"/>
        </w:rPr>
        <w:t>маусымдағы</w:t>
      </w:r>
      <w:r w:rsidRPr="00041623">
        <w:rPr>
          <w:rFonts w:ascii="Arial" w:hAnsi="Arial" w:cs="Arial"/>
          <w:sz w:val="28"/>
          <w:szCs w:val="28"/>
          <w:lang w:val="kk-KZ"/>
        </w:rPr>
        <w:t xml:space="preserve"> денсаулық сақтау басқармасы конкурстық комиссиясының №3 хаттамасы, 2014 жылғы </w:t>
      </w:r>
      <w:r>
        <w:rPr>
          <w:rFonts w:ascii="Arial" w:hAnsi="Arial" w:cs="Arial"/>
          <w:sz w:val="28"/>
          <w:szCs w:val="28"/>
          <w:lang w:val="kk-KZ"/>
        </w:rPr>
        <w:t>26 маусымдағы</w:t>
      </w:r>
      <w:r w:rsidRPr="00041623">
        <w:rPr>
          <w:rFonts w:ascii="Arial" w:hAnsi="Arial" w:cs="Arial"/>
          <w:sz w:val="28"/>
          <w:szCs w:val="28"/>
          <w:lang w:val="kk-KZ"/>
        </w:rPr>
        <w:t xml:space="preserve">  Павлодар облысы бойынша ҚСЕК № 2-21-14-0</w:t>
      </w:r>
      <w:r>
        <w:rPr>
          <w:rFonts w:ascii="Arial" w:hAnsi="Arial" w:cs="Arial"/>
          <w:sz w:val="28"/>
          <w:szCs w:val="28"/>
          <w:lang w:val="kk-KZ"/>
        </w:rPr>
        <w:t>5540</w:t>
      </w:r>
      <w:r w:rsidRPr="00041623">
        <w:rPr>
          <w:rFonts w:ascii="Arial" w:hAnsi="Arial" w:cs="Arial"/>
          <w:sz w:val="28"/>
          <w:szCs w:val="28"/>
          <w:lang w:val="kk-KZ"/>
        </w:rPr>
        <w:t xml:space="preserve"> сұранысы негізінде Павлодар облысы әкімдігі, Павлодар облысының денсаулық сақтау басқармасының</w:t>
      </w:r>
      <w:r w:rsidR="00833BD5">
        <w:rPr>
          <w:rFonts w:ascii="Arial" w:hAnsi="Arial" w:cs="Arial"/>
          <w:sz w:val="28"/>
          <w:szCs w:val="28"/>
          <w:lang w:val="kk-KZ"/>
        </w:rPr>
        <w:t xml:space="preserve"> </w:t>
      </w:r>
      <w:r w:rsidR="00833BD5" w:rsidRPr="00833BD5">
        <w:rPr>
          <w:rFonts w:ascii="Arial" w:hAnsi="Arial" w:cs="Arial"/>
          <w:sz w:val="28"/>
          <w:szCs w:val="28"/>
          <w:lang w:val="kk-KZ"/>
        </w:rPr>
        <w:t>«Павлодар облыстық жұқпалы аурулар ауруханасы» КМҚК</w:t>
      </w:r>
      <w:r w:rsidR="00833BD5">
        <w:rPr>
          <w:rFonts w:ascii="Arial" w:hAnsi="Arial" w:cs="Arial"/>
          <w:sz w:val="28"/>
          <w:szCs w:val="28"/>
          <w:lang w:val="kk-KZ"/>
        </w:rPr>
        <w:t xml:space="preserve"> бас дәрігерінің</w:t>
      </w:r>
      <w:bookmarkStart w:id="0" w:name="_GoBack"/>
      <w:bookmarkEnd w:id="0"/>
      <w:r w:rsidR="00833BD5" w:rsidRPr="00833BD5">
        <w:rPr>
          <w:rFonts w:ascii="Arial" w:hAnsi="Arial" w:cs="Arial"/>
          <w:sz w:val="28"/>
          <w:szCs w:val="28"/>
          <w:lang w:val="kk-KZ"/>
        </w:rPr>
        <w:t xml:space="preserve"> лауазымына</w:t>
      </w:r>
      <w:r w:rsidRPr="00041623">
        <w:rPr>
          <w:rFonts w:ascii="Arial" w:hAnsi="Arial" w:cs="Arial"/>
          <w:sz w:val="28"/>
          <w:szCs w:val="28"/>
          <w:lang w:val="kk-KZ"/>
        </w:rPr>
        <w:t xml:space="preserve"> Сәуле Солташқызы Байқазакова, 2014 жылдың 08 шілдеден бастап тағайындалды.</w:t>
      </w:r>
    </w:p>
    <w:p w:rsidR="00260DC4" w:rsidRPr="00041623" w:rsidRDefault="00260DC4" w:rsidP="00260DC4">
      <w:pPr>
        <w:rPr>
          <w:rFonts w:ascii="Arial" w:hAnsi="Arial" w:cs="Arial"/>
          <w:lang w:val="kk-KZ"/>
        </w:rPr>
      </w:pPr>
    </w:p>
    <w:sectPr w:rsidR="00260DC4" w:rsidRPr="00041623" w:rsidSect="00260DC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7D"/>
    <w:rsid w:val="00041623"/>
    <w:rsid w:val="0018168B"/>
    <w:rsid w:val="00260DC4"/>
    <w:rsid w:val="006336D5"/>
    <w:rsid w:val="00833BD5"/>
    <w:rsid w:val="00867413"/>
    <w:rsid w:val="00AE23CB"/>
    <w:rsid w:val="00C17050"/>
    <w:rsid w:val="00F2007D"/>
    <w:rsid w:val="00F7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2014-07-17T04:43:00Z</dcterms:created>
  <dcterms:modified xsi:type="dcterms:W3CDTF">2014-07-17T06:38:00Z</dcterms:modified>
</cp:coreProperties>
</file>