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4510"/>
        <w:gridCol w:w="2957"/>
        <w:gridCol w:w="2958"/>
      </w:tblGrid>
      <w:tr w:rsidR="00F669A6" w:rsidTr="00F669A6">
        <w:tc>
          <w:tcPr>
            <w:tcW w:w="817" w:type="dxa"/>
          </w:tcPr>
          <w:p w:rsidR="00F669A6" w:rsidRDefault="00F669A6">
            <w:r>
              <w:t>№</w:t>
            </w:r>
          </w:p>
        </w:tc>
        <w:tc>
          <w:tcPr>
            <w:tcW w:w="3544" w:type="dxa"/>
          </w:tcPr>
          <w:p w:rsidR="00F669A6" w:rsidRPr="00F669A6" w:rsidRDefault="00F6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4510" w:type="dxa"/>
          </w:tcPr>
          <w:p w:rsidR="00F669A6" w:rsidRDefault="00F669A6">
            <w:r>
              <w:t>Когда образовалась</w:t>
            </w:r>
          </w:p>
        </w:tc>
        <w:tc>
          <w:tcPr>
            <w:tcW w:w="2957" w:type="dxa"/>
          </w:tcPr>
          <w:p w:rsidR="00F669A6" w:rsidRDefault="00F669A6">
            <w:r>
              <w:t>Когда вышла газета</w:t>
            </w:r>
          </w:p>
        </w:tc>
        <w:tc>
          <w:tcPr>
            <w:tcW w:w="2958" w:type="dxa"/>
          </w:tcPr>
          <w:p w:rsidR="00F669A6" w:rsidRDefault="00F669A6">
            <w:r>
              <w:t>Когда и как закрылась</w:t>
            </w:r>
          </w:p>
        </w:tc>
      </w:tr>
      <w:tr w:rsidR="00F669A6" w:rsidTr="00F669A6">
        <w:tc>
          <w:tcPr>
            <w:tcW w:w="817" w:type="dxa"/>
          </w:tcPr>
          <w:p w:rsidR="00F669A6" w:rsidRDefault="00F669A6">
            <w:r>
              <w:t>1</w:t>
            </w:r>
          </w:p>
        </w:tc>
        <w:tc>
          <w:tcPr>
            <w:tcW w:w="3544" w:type="dxa"/>
          </w:tcPr>
          <w:p w:rsidR="00F669A6" w:rsidRDefault="00F669A6">
            <w:r>
              <w:t>Главный специалист отдела по охране материнства и детства</w:t>
            </w:r>
          </w:p>
        </w:tc>
        <w:tc>
          <w:tcPr>
            <w:tcW w:w="4510" w:type="dxa"/>
          </w:tcPr>
          <w:p w:rsidR="00F669A6" w:rsidRDefault="00F669A6">
            <w:r>
              <w:t>31 июля 2014 года</w:t>
            </w:r>
          </w:p>
        </w:tc>
        <w:tc>
          <w:tcPr>
            <w:tcW w:w="2957" w:type="dxa"/>
          </w:tcPr>
          <w:p w:rsidR="00F669A6" w:rsidRDefault="00F669A6">
            <w:r>
              <w:t>Газеты «</w:t>
            </w:r>
            <w:proofErr w:type="spellStart"/>
            <w:r>
              <w:t>Сарыарка</w:t>
            </w:r>
            <w:proofErr w:type="spellEnd"/>
            <w:r>
              <w:t xml:space="preserve"> </w:t>
            </w:r>
            <w:proofErr w:type="spellStart"/>
            <w:r>
              <w:t>самалы</w:t>
            </w:r>
            <w:proofErr w:type="spellEnd"/>
            <w:r>
              <w:t xml:space="preserve">» и «Звезда </w:t>
            </w:r>
            <w:proofErr w:type="spellStart"/>
            <w:r>
              <w:t>Прииртышья</w:t>
            </w:r>
            <w:proofErr w:type="spellEnd"/>
            <w:r>
              <w:t>» 23 августа 2014 года</w:t>
            </w:r>
          </w:p>
        </w:tc>
        <w:tc>
          <w:tcPr>
            <w:tcW w:w="2958" w:type="dxa"/>
          </w:tcPr>
          <w:p w:rsidR="00F669A6" w:rsidRDefault="00F669A6">
            <w:r>
              <w:t xml:space="preserve">Закрыт 12 сентября 2014 года, путем проведения </w:t>
            </w:r>
            <w:proofErr w:type="gramStart"/>
            <w:r>
              <w:t>конкурса</w:t>
            </w:r>
            <w:proofErr w:type="gramEnd"/>
            <w:r>
              <w:t xml:space="preserve"> по результатом которого специалист принят на работу 15 сентября 2014 года.</w:t>
            </w:r>
          </w:p>
        </w:tc>
      </w:tr>
      <w:tr w:rsidR="00F669A6" w:rsidTr="00F669A6">
        <w:tc>
          <w:tcPr>
            <w:tcW w:w="817" w:type="dxa"/>
          </w:tcPr>
          <w:p w:rsidR="00F669A6" w:rsidRDefault="00F669A6">
            <w:r>
              <w:t>2</w:t>
            </w:r>
          </w:p>
        </w:tc>
        <w:tc>
          <w:tcPr>
            <w:tcW w:w="3544" w:type="dxa"/>
          </w:tcPr>
          <w:p w:rsidR="00F669A6" w:rsidRDefault="00F669A6">
            <w:r>
              <w:t>Главный специалист отдела организационно-правовой и кадровой работы (временно, на период декретного отпуска основного работника)</w:t>
            </w:r>
          </w:p>
        </w:tc>
        <w:tc>
          <w:tcPr>
            <w:tcW w:w="4510" w:type="dxa"/>
          </w:tcPr>
          <w:p w:rsidR="00F669A6" w:rsidRDefault="00F669A6">
            <w:r>
              <w:t>31 июля 2014 года</w:t>
            </w:r>
          </w:p>
        </w:tc>
        <w:tc>
          <w:tcPr>
            <w:tcW w:w="2957" w:type="dxa"/>
          </w:tcPr>
          <w:p w:rsidR="00F669A6" w:rsidRDefault="00DE733D">
            <w:r>
              <w:t>Газеты «</w:t>
            </w:r>
            <w:proofErr w:type="spellStart"/>
            <w:r>
              <w:t>Сарыарка</w:t>
            </w:r>
            <w:proofErr w:type="spellEnd"/>
            <w:r>
              <w:t xml:space="preserve"> </w:t>
            </w:r>
            <w:proofErr w:type="spellStart"/>
            <w:r>
              <w:t>самалы</w:t>
            </w:r>
            <w:proofErr w:type="spellEnd"/>
            <w:r>
              <w:t xml:space="preserve">» и «Звезда </w:t>
            </w:r>
            <w:proofErr w:type="spellStart"/>
            <w:r>
              <w:t>Прииртышья</w:t>
            </w:r>
            <w:proofErr w:type="spellEnd"/>
            <w:r>
              <w:t>» 30 августа 2014 года</w:t>
            </w:r>
          </w:p>
        </w:tc>
        <w:tc>
          <w:tcPr>
            <w:tcW w:w="2958" w:type="dxa"/>
          </w:tcPr>
          <w:p w:rsidR="00F669A6" w:rsidRDefault="00DE733D">
            <w:r>
              <w:t xml:space="preserve">Закрыт 18 сентября 2014 года, путем проведения </w:t>
            </w:r>
            <w:proofErr w:type="gramStart"/>
            <w:r>
              <w:t>конкурса</w:t>
            </w:r>
            <w:proofErr w:type="gramEnd"/>
            <w:r>
              <w:t xml:space="preserve"> по результатом которого специалист принят на работу 22 сентября 2014 года.</w:t>
            </w:r>
          </w:p>
        </w:tc>
      </w:tr>
    </w:tbl>
    <w:p w:rsidR="00056426" w:rsidRDefault="00056426">
      <w:bookmarkStart w:id="0" w:name="_GoBack"/>
      <w:bookmarkEnd w:id="0"/>
    </w:p>
    <w:sectPr w:rsidR="00056426" w:rsidSect="00F669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87"/>
    <w:rsid w:val="00056426"/>
    <w:rsid w:val="0037158E"/>
    <w:rsid w:val="00915F87"/>
    <w:rsid w:val="00DE733D"/>
    <w:rsid w:val="00F6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 kadrov</cp:lastModifiedBy>
  <cp:revision>3</cp:revision>
  <dcterms:created xsi:type="dcterms:W3CDTF">2014-09-24T04:26:00Z</dcterms:created>
  <dcterms:modified xsi:type="dcterms:W3CDTF">2014-09-25T05:33:00Z</dcterms:modified>
</cp:coreProperties>
</file>