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contextualSpacing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                                   Скрытая депрессия. </w:t>
      </w:r>
    </w:p>
    <w:p w:rsidR="00F701F4" w:rsidRDefault="00F701F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contextualSpacing/>
        <w:jc w:val="both"/>
        <w:rPr>
          <w:spacing w:val="1"/>
          <w:sz w:val="24"/>
          <w:szCs w:val="24"/>
        </w:rPr>
      </w:pP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contextualSpacing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Депрессия относится к психическим расстройствам, но в клинической картине наблюдаются также и соматические (телесные) симптомы. Психические симптомы </w:t>
      </w:r>
      <w:proofErr w:type="spellStart"/>
      <w:r>
        <w:rPr>
          <w:spacing w:val="1"/>
          <w:sz w:val="24"/>
          <w:szCs w:val="24"/>
        </w:rPr>
        <w:t>проявлятся</w:t>
      </w:r>
      <w:proofErr w:type="spellEnd"/>
      <w:r>
        <w:rPr>
          <w:spacing w:val="1"/>
          <w:sz w:val="24"/>
          <w:szCs w:val="24"/>
        </w:rPr>
        <w:t xml:space="preserve"> в снижении настроения, пониженной самооценки, замедлении мышления, двигательной заторможенно</w:t>
      </w:r>
      <w:r>
        <w:rPr>
          <w:spacing w:val="1"/>
          <w:sz w:val="24"/>
          <w:szCs w:val="24"/>
        </w:rPr>
        <w:t>сти, утрате способности радоваться жизни (</w:t>
      </w:r>
      <w:proofErr w:type="spellStart"/>
      <w:r>
        <w:rPr>
          <w:spacing w:val="1"/>
          <w:sz w:val="24"/>
          <w:szCs w:val="24"/>
        </w:rPr>
        <w:t>ангедония</w:t>
      </w:r>
      <w:proofErr w:type="spellEnd"/>
      <w:r>
        <w:rPr>
          <w:spacing w:val="1"/>
          <w:sz w:val="24"/>
          <w:szCs w:val="24"/>
        </w:rPr>
        <w:t>), нарушением сна с ранними пробуждениями. Соматические (телесные) симптомы в снижении аппетита, запорах, неприятными ощущениями в сердце, животе, позвоночнике.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contextualSpacing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При этом в типичных случаях психические </w:t>
      </w:r>
      <w:r>
        <w:rPr>
          <w:spacing w:val="1"/>
          <w:sz w:val="24"/>
          <w:szCs w:val="24"/>
        </w:rPr>
        <w:t>нарушения наблюдаются на переднем плане, а соматические на втором.</w:t>
      </w:r>
      <w:r>
        <w:rPr>
          <w:spacing w:val="1"/>
          <w:sz w:val="24"/>
          <w:szCs w:val="24"/>
        </w:rPr>
        <w:tab/>
        <w:t xml:space="preserve">Однако, бывают и другие, </w:t>
      </w:r>
      <w:proofErr w:type="spellStart"/>
      <w:r>
        <w:rPr>
          <w:spacing w:val="1"/>
          <w:sz w:val="24"/>
          <w:szCs w:val="24"/>
        </w:rPr>
        <w:t>атипичные</w:t>
      </w:r>
      <w:proofErr w:type="spellEnd"/>
      <w:r>
        <w:rPr>
          <w:spacing w:val="1"/>
          <w:sz w:val="24"/>
          <w:szCs w:val="24"/>
        </w:rPr>
        <w:t>,  варианты, когда депрессия как бы маскируется, прячется за соматические симптомы и поэтому трудно распознается.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contextualSpacing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Под скрытой (маскированной, соматическо</w:t>
      </w:r>
      <w:r>
        <w:rPr>
          <w:spacing w:val="1"/>
          <w:sz w:val="24"/>
          <w:szCs w:val="24"/>
        </w:rPr>
        <w:t xml:space="preserve">й, </w:t>
      </w:r>
      <w:r>
        <w:rPr>
          <w:spacing w:val="-1"/>
          <w:sz w:val="24"/>
          <w:szCs w:val="24"/>
        </w:rPr>
        <w:t xml:space="preserve">депрессией   без   депрессии,   </w:t>
      </w:r>
      <w:proofErr w:type="spellStart"/>
      <w:r>
        <w:rPr>
          <w:spacing w:val="-1"/>
          <w:sz w:val="24"/>
          <w:szCs w:val="24"/>
        </w:rPr>
        <w:t>ларвированной</w:t>
      </w:r>
      <w:proofErr w:type="spellEnd"/>
      <w:r>
        <w:rPr>
          <w:spacing w:val="-1"/>
          <w:sz w:val="24"/>
          <w:szCs w:val="24"/>
        </w:rPr>
        <w:t>)   депрессией   понимают   со</w:t>
      </w:r>
      <w:r>
        <w:rPr>
          <w:sz w:val="24"/>
          <w:szCs w:val="24"/>
        </w:rPr>
        <w:t>ст</w:t>
      </w:r>
      <w:r>
        <w:rPr>
          <w:spacing w:val="-1"/>
          <w:sz w:val="24"/>
          <w:szCs w:val="24"/>
        </w:rPr>
        <w:t>ояние,   при   котором   соматические   симптомы   выступают   на   первое место   в   клинической   картине,   а   ее   психопатологические   проявления</w:t>
      </w:r>
      <w:r>
        <w:rPr>
          <w:sz w:val="24"/>
          <w:szCs w:val="24"/>
        </w:rPr>
        <w:t xml:space="preserve"> (собственно депрессия)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остаются на   заднем   плане.    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contextualSpacing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</w:t>
      </w:r>
      <w:proofErr w:type="gramStart"/>
      <w:r>
        <w:rPr>
          <w:spacing w:val="-1"/>
          <w:sz w:val="24"/>
          <w:szCs w:val="24"/>
        </w:rPr>
        <w:t>Проблема   скрытой   депрессии   приобрела   особое   значение   в   последние</w:t>
      </w:r>
      <w:r>
        <w:rPr>
          <w:spacing w:val="1"/>
          <w:sz w:val="24"/>
          <w:szCs w:val="24"/>
        </w:rPr>
        <w:t xml:space="preserve"> 15—20 лет. </w:t>
      </w:r>
      <w:proofErr w:type="gramEnd"/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right="14"/>
        <w:contextualSpacing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Клиническая   картина   </w:t>
      </w:r>
      <w:proofErr w:type="gramStart"/>
      <w:r>
        <w:rPr>
          <w:spacing w:val="-1"/>
          <w:sz w:val="24"/>
          <w:szCs w:val="24"/>
        </w:rPr>
        <w:t>соматических</w:t>
      </w:r>
      <w:proofErr w:type="gramEnd"/>
      <w:r>
        <w:rPr>
          <w:spacing w:val="-1"/>
          <w:sz w:val="24"/>
          <w:szCs w:val="24"/>
        </w:rPr>
        <w:t xml:space="preserve">   проявлении   скрытой   депресс</w:t>
      </w:r>
      <w:r>
        <w:rPr>
          <w:spacing w:val="1"/>
          <w:sz w:val="24"/>
          <w:szCs w:val="24"/>
        </w:rPr>
        <w:t>ии может напоминать многие органические и функциона</w:t>
      </w:r>
      <w:r>
        <w:rPr>
          <w:spacing w:val="1"/>
          <w:sz w:val="24"/>
          <w:szCs w:val="24"/>
        </w:rPr>
        <w:t>льные заболе</w:t>
      </w:r>
      <w:r>
        <w:rPr>
          <w:spacing w:val="1"/>
          <w:sz w:val="24"/>
          <w:szCs w:val="24"/>
        </w:rPr>
        <w:softHyphen/>
      </w:r>
      <w:r>
        <w:rPr>
          <w:sz w:val="24"/>
          <w:szCs w:val="24"/>
        </w:rPr>
        <w:t>вания.  У таких пациентов отмечаются многочисленные жалобы на сердечные и головные боли, слабость, снижение аппетита, мигрирующие боли в животе, позвоночнике, может быть повышенное  влечение к алкоголю и наркотикам для компенсации сниженного н</w:t>
      </w:r>
      <w:r>
        <w:rPr>
          <w:sz w:val="24"/>
          <w:szCs w:val="24"/>
        </w:rPr>
        <w:t>астроения.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right="14"/>
        <w:contextualSpacing/>
        <w:jc w:val="both"/>
        <w:rPr>
          <w:spacing w:val="5"/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Неспецифичность</w:t>
      </w:r>
      <w:proofErr w:type="spellEnd"/>
      <w:r>
        <w:rPr>
          <w:sz w:val="24"/>
          <w:szCs w:val="24"/>
        </w:rPr>
        <w:t xml:space="preserve">   этих   расстройств   и   их  доминирующее  поло</w:t>
      </w:r>
      <w:r>
        <w:rPr>
          <w:sz w:val="24"/>
          <w:szCs w:val="24"/>
        </w:rPr>
        <w:softHyphen/>
      </w:r>
      <w:r>
        <w:rPr>
          <w:spacing w:val="5"/>
          <w:sz w:val="24"/>
          <w:szCs w:val="24"/>
        </w:rPr>
        <w:t xml:space="preserve">жение в клинической структуре скрытой </w:t>
      </w:r>
      <w:proofErr w:type="spellStart"/>
      <w:r>
        <w:rPr>
          <w:spacing w:val="5"/>
          <w:sz w:val="24"/>
          <w:szCs w:val="24"/>
        </w:rPr>
        <w:t>депрессии-одна</w:t>
      </w:r>
      <w:proofErr w:type="spellEnd"/>
      <w:r>
        <w:rPr>
          <w:spacing w:val="5"/>
          <w:sz w:val="24"/>
          <w:szCs w:val="24"/>
        </w:rPr>
        <w:t xml:space="preserve">  из главных </w:t>
      </w:r>
      <w:r>
        <w:rPr>
          <w:spacing w:val="4"/>
          <w:sz w:val="24"/>
          <w:szCs w:val="24"/>
        </w:rPr>
        <w:t xml:space="preserve">причин </w:t>
      </w:r>
      <w:proofErr w:type="gramStart"/>
      <w:r>
        <w:rPr>
          <w:spacing w:val="4"/>
          <w:sz w:val="24"/>
          <w:szCs w:val="24"/>
        </w:rPr>
        <w:t>длительного</w:t>
      </w:r>
      <w:proofErr w:type="gramEnd"/>
      <w:r>
        <w:rPr>
          <w:spacing w:val="4"/>
          <w:sz w:val="24"/>
          <w:szCs w:val="24"/>
        </w:rPr>
        <w:t xml:space="preserve"> обследования и безуспешного лечения таких больных</w:t>
      </w:r>
      <w:r>
        <w:rPr>
          <w:spacing w:val="1"/>
          <w:sz w:val="24"/>
          <w:szCs w:val="24"/>
        </w:rPr>
        <w:t xml:space="preserve">  у   врачей-интернистов   и   поздней   по</w:t>
      </w:r>
      <w:r>
        <w:rPr>
          <w:spacing w:val="1"/>
          <w:sz w:val="24"/>
          <w:szCs w:val="24"/>
        </w:rPr>
        <w:t xml:space="preserve">становки   психиатрического </w:t>
      </w:r>
      <w:r>
        <w:rPr>
          <w:spacing w:val="5"/>
          <w:sz w:val="24"/>
          <w:szCs w:val="24"/>
        </w:rPr>
        <w:t>диагноза. Такие пациенты годами ходят от одного врача к другому (к терапевту, невропатологу, кардиологу), но лечение не приводит к успеху и все это может продолжаться до бесконечности. Недаром в среде врачей их называют "пациент</w:t>
      </w:r>
      <w:r>
        <w:rPr>
          <w:spacing w:val="5"/>
          <w:sz w:val="24"/>
          <w:szCs w:val="24"/>
        </w:rPr>
        <w:t xml:space="preserve">ы с толстыми амбулаторными картами". 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right="14"/>
        <w:contextualSpacing/>
        <w:jc w:val="both"/>
        <w:rPr>
          <w:spacing w:val="-3"/>
          <w:sz w:val="24"/>
          <w:szCs w:val="24"/>
        </w:rPr>
      </w:pPr>
      <w:r>
        <w:rPr>
          <w:spacing w:val="5"/>
          <w:sz w:val="24"/>
          <w:szCs w:val="24"/>
        </w:rPr>
        <w:t xml:space="preserve">    Не менее опасна в этом отношении и противоположная тенд</w:t>
      </w:r>
      <w:r>
        <w:rPr>
          <w:sz w:val="24"/>
          <w:szCs w:val="24"/>
        </w:rPr>
        <w:t xml:space="preserve">енция — решительная     постановка   диагноза    скрытой    депрессии    у </w:t>
      </w:r>
      <w:r>
        <w:rPr>
          <w:spacing w:val="-1"/>
          <w:sz w:val="24"/>
          <w:szCs w:val="24"/>
        </w:rPr>
        <w:t>больных   с   редкими   и   вялотекущими   формами   соматических   заболев</w:t>
      </w:r>
      <w:r>
        <w:rPr>
          <w:spacing w:val="4"/>
          <w:sz w:val="24"/>
          <w:szCs w:val="24"/>
        </w:rPr>
        <w:t>аний. В с</w:t>
      </w:r>
      <w:r>
        <w:rPr>
          <w:spacing w:val="4"/>
          <w:sz w:val="24"/>
          <w:szCs w:val="24"/>
        </w:rPr>
        <w:t xml:space="preserve">вязи с этим вопрос своевременной и правильной диагностики </w:t>
      </w:r>
      <w:r>
        <w:rPr>
          <w:spacing w:val="1"/>
          <w:sz w:val="24"/>
          <w:szCs w:val="24"/>
        </w:rPr>
        <w:t xml:space="preserve">скрытой   депрессии   приобретает   важное медицинское   и   социальное </w:t>
      </w:r>
      <w:r>
        <w:rPr>
          <w:spacing w:val="-3"/>
          <w:sz w:val="24"/>
          <w:szCs w:val="24"/>
        </w:rPr>
        <w:t xml:space="preserve"> значение.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right="14"/>
        <w:contextualSpacing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    Установлено, что 2/3 пациентов, которые лечатся у врачей соматического профиля, в их помощи не нуждаются, а ст</w:t>
      </w:r>
      <w:r>
        <w:rPr>
          <w:spacing w:val="-3"/>
          <w:sz w:val="24"/>
          <w:szCs w:val="24"/>
        </w:rPr>
        <w:t xml:space="preserve">радают скрытой депрессией и им показана консультация психиатра. 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right="24" w:hanging="154"/>
        <w:contextualSpacing/>
        <w:jc w:val="both"/>
        <w:rPr>
          <w:spacing w:val="-6"/>
          <w:sz w:val="24"/>
          <w:szCs w:val="24"/>
        </w:rPr>
      </w:pPr>
      <w:r>
        <w:rPr>
          <w:spacing w:val="4"/>
          <w:sz w:val="24"/>
          <w:szCs w:val="24"/>
        </w:rPr>
        <w:t xml:space="preserve">    Для дифференциальной диагностики скрытой депрессии и сходных </w:t>
      </w:r>
      <w:r>
        <w:rPr>
          <w:spacing w:val="1"/>
          <w:sz w:val="24"/>
          <w:szCs w:val="24"/>
        </w:rPr>
        <w:t xml:space="preserve">с ней соматических заболеваний используют критерии, разработанные </w:t>
      </w:r>
      <w:r>
        <w:rPr>
          <w:spacing w:val="2"/>
          <w:sz w:val="24"/>
          <w:szCs w:val="24"/>
        </w:rPr>
        <w:t xml:space="preserve">с учетом симптоматики скрытой депрессии, ее течения и реакции на </w:t>
      </w:r>
      <w:r>
        <w:rPr>
          <w:spacing w:val="4"/>
          <w:sz w:val="24"/>
          <w:szCs w:val="24"/>
        </w:rPr>
        <w:t>проводимую терапию. Критериями 1-й группы, основанными на анализе</w:t>
      </w:r>
      <w:r>
        <w:rPr>
          <w:spacing w:val="3"/>
          <w:sz w:val="24"/>
          <w:szCs w:val="24"/>
        </w:rPr>
        <w:t xml:space="preserve"> симптоматики депрессии, В. Ф. Десятников (1979, 1980) считает </w:t>
      </w:r>
      <w:r>
        <w:rPr>
          <w:spacing w:val="-6"/>
          <w:sz w:val="24"/>
          <w:szCs w:val="24"/>
        </w:rPr>
        <w:t>следующие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left="154" w:right="24" w:hanging="154"/>
        <w:contextualSpacing/>
        <w:jc w:val="both"/>
        <w:rPr>
          <w:spacing w:val="-2"/>
          <w:sz w:val="24"/>
          <w:szCs w:val="24"/>
        </w:rPr>
      </w:pPr>
      <w:r>
        <w:rPr>
          <w:spacing w:val="-1"/>
          <w:sz w:val="24"/>
          <w:szCs w:val="24"/>
        </w:rPr>
        <w:t xml:space="preserve">  1.Обязательное наличие </w:t>
      </w:r>
      <w:proofErr w:type="spellStart"/>
      <w:r>
        <w:rPr>
          <w:spacing w:val="-1"/>
          <w:sz w:val="24"/>
          <w:szCs w:val="24"/>
        </w:rPr>
        <w:t>субдепрессивных</w:t>
      </w:r>
      <w:proofErr w:type="spellEnd"/>
      <w:r>
        <w:rPr>
          <w:spacing w:val="-1"/>
          <w:sz w:val="24"/>
          <w:szCs w:val="24"/>
        </w:rPr>
        <w:t xml:space="preserve"> состояний, д</w:t>
      </w:r>
      <w:r>
        <w:rPr>
          <w:spacing w:val="-1"/>
          <w:sz w:val="24"/>
          <w:szCs w:val="24"/>
        </w:rPr>
        <w:t xml:space="preserve">ля которых </w:t>
      </w:r>
      <w:r>
        <w:rPr>
          <w:spacing w:val="5"/>
          <w:sz w:val="24"/>
          <w:szCs w:val="24"/>
        </w:rPr>
        <w:t xml:space="preserve">характерны суточные колебания с усилением интенсивности в ночные </w:t>
      </w:r>
      <w:r>
        <w:rPr>
          <w:spacing w:val="-2"/>
          <w:sz w:val="24"/>
          <w:szCs w:val="24"/>
        </w:rPr>
        <w:t xml:space="preserve">предрассветные  часы  и   улучшением  состояния   к   вечеру.  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left="154" w:right="24" w:hanging="154"/>
        <w:contextualSpacing/>
        <w:jc w:val="both"/>
        <w:rPr>
          <w:spacing w:val="-12"/>
          <w:sz w:val="24"/>
          <w:szCs w:val="24"/>
        </w:rPr>
      </w:pPr>
      <w:r>
        <w:rPr>
          <w:spacing w:val="-2"/>
          <w:sz w:val="24"/>
          <w:szCs w:val="24"/>
        </w:rPr>
        <w:t>2.</w:t>
      </w:r>
      <w:r>
        <w:rPr>
          <w:spacing w:val="-1"/>
          <w:sz w:val="24"/>
          <w:szCs w:val="24"/>
        </w:rPr>
        <w:t>Обилие   упорных   и   разнообразных   соматовегетативных   жалоб,</w:t>
      </w:r>
      <w:r>
        <w:rPr>
          <w:spacing w:val="-1"/>
          <w:sz w:val="24"/>
          <w:szCs w:val="24"/>
        </w:rPr>
        <w:br/>
      </w:r>
      <w:r>
        <w:rPr>
          <w:spacing w:val="3"/>
          <w:sz w:val="24"/>
          <w:szCs w:val="24"/>
        </w:rPr>
        <w:t xml:space="preserve">не укладывающихся  в рамки определенной </w:t>
      </w:r>
      <w:r>
        <w:rPr>
          <w:spacing w:val="3"/>
          <w:sz w:val="24"/>
          <w:szCs w:val="24"/>
        </w:rPr>
        <w:t>болезни.  Характерны свое</w:t>
      </w:r>
      <w:r>
        <w:rPr>
          <w:spacing w:val="3"/>
          <w:sz w:val="24"/>
          <w:szCs w:val="24"/>
        </w:rPr>
        <w:softHyphen/>
      </w:r>
      <w:r>
        <w:rPr>
          <w:spacing w:val="1"/>
          <w:sz w:val="24"/>
          <w:szCs w:val="24"/>
        </w:rPr>
        <w:t>образие   жалоб,   их   полиморфизм,   неоправданность,   стойкость,   дли</w:t>
      </w:r>
      <w:r>
        <w:rPr>
          <w:spacing w:val="1"/>
          <w:sz w:val="24"/>
          <w:szCs w:val="24"/>
        </w:rPr>
        <w:softHyphen/>
        <w:t xml:space="preserve">тельность, мучительность, </w:t>
      </w:r>
      <w:r>
        <w:rPr>
          <w:spacing w:val="1"/>
          <w:sz w:val="24"/>
          <w:szCs w:val="24"/>
        </w:rPr>
        <w:lastRenderedPageBreak/>
        <w:t xml:space="preserve">топографическая </w:t>
      </w:r>
      <w:proofErr w:type="spellStart"/>
      <w:r>
        <w:rPr>
          <w:spacing w:val="1"/>
          <w:sz w:val="24"/>
          <w:szCs w:val="24"/>
        </w:rPr>
        <w:t>атипичность</w:t>
      </w:r>
      <w:proofErr w:type="spellEnd"/>
      <w:r>
        <w:rPr>
          <w:spacing w:val="1"/>
          <w:sz w:val="24"/>
          <w:szCs w:val="24"/>
        </w:rPr>
        <w:t>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547"/>
        </w:tabs>
        <w:contextualSpacing/>
        <w:jc w:val="both"/>
        <w:rPr>
          <w:spacing w:val="-12"/>
          <w:sz w:val="24"/>
          <w:szCs w:val="24"/>
        </w:rPr>
      </w:pPr>
      <w:r>
        <w:rPr>
          <w:spacing w:val="3"/>
          <w:sz w:val="24"/>
          <w:szCs w:val="24"/>
        </w:rPr>
        <w:t>3.Наличие расстройств  витальных функций:  нарушения сна,  мен</w:t>
      </w:r>
      <w:r>
        <w:rPr>
          <w:spacing w:val="3"/>
          <w:sz w:val="24"/>
          <w:szCs w:val="24"/>
        </w:rPr>
        <w:softHyphen/>
      </w:r>
      <w:r>
        <w:rPr>
          <w:spacing w:val="2"/>
          <w:sz w:val="24"/>
          <w:szCs w:val="24"/>
        </w:rPr>
        <w:t>струального цикла, аппетита, потенции</w:t>
      </w:r>
      <w:r>
        <w:rPr>
          <w:spacing w:val="2"/>
          <w:sz w:val="24"/>
          <w:szCs w:val="24"/>
        </w:rPr>
        <w:t>, похудение.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547"/>
        </w:tabs>
        <w:contextualSpacing/>
        <w:jc w:val="both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 xml:space="preserve"> 4.Появление   характерных   суточных   колебаний   </w:t>
      </w:r>
      <w:proofErr w:type="spellStart"/>
      <w:r>
        <w:rPr>
          <w:spacing w:val="-1"/>
          <w:sz w:val="24"/>
          <w:szCs w:val="24"/>
        </w:rPr>
        <w:t>субдепрессивных</w:t>
      </w:r>
      <w:proofErr w:type="spellEnd"/>
      <w:r>
        <w:rPr>
          <w:spacing w:val="-1"/>
          <w:sz w:val="24"/>
          <w:szCs w:val="24"/>
        </w:rPr>
        <w:br/>
      </w:r>
      <w:r>
        <w:rPr>
          <w:spacing w:val="2"/>
          <w:sz w:val="24"/>
          <w:szCs w:val="24"/>
        </w:rPr>
        <w:t>состояний и соматовегетативных проявлений.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left="19" w:right="14" w:firstLine="307"/>
        <w:contextualSpacing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Критерии 2-й группы основаны на учете особенностей течения </w:t>
      </w:r>
      <w:r>
        <w:rPr>
          <w:spacing w:val="-1"/>
          <w:sz w:val="24"/>
          <w:szCs w:val="24"/>
        </w:rPr>
        <w:t xml:space="preserve">заболевания. К ним относят: 1) периодичность, волнообразность </w:t>
      </w:r>
      <w:proofErr w:type="spellStart"/>
      <w:proofErr w:type="gramStart"/>
      <w:r>
        <w:rPr>
          <w:spacing w:val="-1"/>
          <w:sz w:val="24"/>
          <w:szCs w:val="24"/>
        </w:rPr>
        <w:t>сома-</w:t>
      </w:r>
      <w:r>
        <w:rPr>
          <w:spacing w:val="3"/>
          <w:sz w:val="24"/>
          <w:szCs w:val="24"/>
        </w:rPr>
        <w:t>товегетативных</w:t>
      </w:r>
      <w:proofErr w:type="spellEnd"/>
      <w:proofErr w:type="gramEnd"/>
      <w:r>
        <w:rPr>
          <w:spacing w:val="3"/>
          <w:sz w:val="24"/>
          <w:szCs w:val="24"/>
        </w:rPr>
        <w:t xml:space="preserve"> и психических расстройств, спонтанность их возник</w:t>
      </w:r>
      <w:r>
        <w:rPr>
          <w:spacing w:val="3"/>
          <w:sz w:val="24"/>
          <w:szCs w:val="24"/>
        </w:rPr>
        <w:softHyphen/>
      </w:r>
      <w:r>
        <w:rPr>
          <w:spacing w:val="6"/>
          <w:sz w:val="24"/>
          <w:szCs w:val="24"/>
        </w:rPr>
        <w:t xml:space="preserve">новения и исчезновения, аналогичные нарушения, наблюдаемые в </w:t>
      </w:r>
      <w:r>
        <w:rPr>
          <w:spacing w:val="1"/>
          <w:sz w:val="24"/>
          <w:szCs w:val="24"/>
        </w:rPr>
        <w:t>прошлом; 2) сезонность (осенне-весенняя) проявления приступов забо</w:t>
      </w:r>
      <w:r>
        <w:rPr>
          <w:spacing w:val="1"/>
          <w:sz w:val="24"/>
          <w:szCs w:val="24"/>
        </w:rPr>
        <w:softHyphen/>
      </w:r>
      <w:r>
        <w:rPr>
          <w:spacing w:val="7"/>
          <w:sz w:val="24"/>
          <w:szCs w:val="24"/>
        </w:rPr>
        <w:t xml:space="preserve">левания; 3) полиморфизм признаков, проявляющийся в чередовании </w:t>
      </w:r>
      <w:r>
        <w:rPr>
          <w:spacing w:val="7"/>
          <w:sz w:val="24"/>
          <w:szCs w:val="24"/>
        </w:rPr>
        <w:t xml:space="preserve">от приступа к приступу аффективных и </w:t>
      </w:r>
      <w:proofErr w:type="spellStart"/>
      <w:r>
        <w:rPr>
          <w:spacing w:val="7"/>
          <w:sz w:val="24"/>
          <w:szCs w:val="24"/>
        </w:rPr>
        <w:t>висцеровегетативных</w:t>
      </w:r>
      <w:proofErr w:type="spellEnd"/>
      <w:r>
        <w:rPr>
          <w:spacing w:val="7"/>
          <w:sz w:val="24"/>
          <w:szCs w:val="24"/>
        </w:rPr>
        <w:t xml:space="preserve"> син</w:t>
      </w:r>
      <w:r>
        <w:rPr>
          <w:spacing w:val="7"/>
          <w:sz w:val="24"/>
          <w:szCs w:val="24"/>
        </w:rPr>
        <w:softHyphen/>
      </w:r>
      <w:r>
        <w:rPr>
          <w:spacing w:val="-4"/>
          <w:sz w:val="24"/>
          <w:szCs w:val="24"/>
        </w:rPr>
        <w:t>дромов.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left="19" w:right="19" w:firstLine="28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Дифференциально-диагностические критерии 3-й группы предусмат</w:t>
      </w:r>
      <w:r>
        <w:rPr>
          <w:sz w:val="24"/>
          <w:szCs w:val="24"/>
        </w:rPr>
        <w:softHyphen/>
      </w:r>
      <w:r>
        <w:rPr>
          <w:spacing w:val="4"/>
          <w:sz w:val="24"/>
          <w:szCs w:val="24"/>
        </w:rPr>
        <w:t>ривают два основных момента: отсутствие эффекта от соматической терапии  и наличие эффекта  от терапии  антидепрессантами.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left="5" w:right="19" w:firstLine="317"/>
        <w:contextualSpacing/>
        <w:jc w:val="both"/>
        <w:rPr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 xml:space="preserve">В </w:t>
      </w:r>
      <w:r>
        <w:rPr>
          <w:spacing w:val="2"/>
          <w:sz w:val="24"/>
          <w:szCs w:val="24"/>
        </w:rPr>
        <w:t>зависимости от того, какие признаки скрытой депрессии (сома</w:t>
      </w:r>
      <w:r>
        <w:rPr>
          <w:spacing w:val="2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тические, вегетативные или психические) выступают на первый план в </w:t>
      </w:r>
      <w:r>
        <w:rPr>
          <w:spacing w:val="5"/>
          <w:sz w:val="24"/>
          <w:szCs w:val="24"/>
        </w:rPr>
        <w:t xml:space="preserve">клинической картине заболевания,  выделятся </w:t>
      </w:r>
      <w:r>
        <w:rPr>
          <w:spacing w:val="2"/>
          <w:sz w:val="24"/>
          <w:szCs w:val="24"/>
        </w:rPr>
        <w:t xml:space="preserve">пять основных вариантов скрытой депрессии: </w:t>
      </w:r>
      <w:proofErr w:type="spellStart"/>
      <w:r>
        <w:rPr>
          <w:spacing w:val="2"/>
          <w:sz w:val="24"/>
          <w:szCs w:val="24"/>
        </w:rPr>
        <w:t>алгическо-сенестопатиче</w:t>
      </w:r>
      <w:r>
        <w:rPr>
          <w:spacing w:val="-1"/>
          <w:sz w:val="24"/>
          <w:szCs w:val="24"/>
        </w:rPr>
        <w:t>ский</w:t>
      </w:r>
      <w:proofErr w:type="spellEnd"/>
      <w:r>
        <w:rPr>
          <w:spacing w:val="-1"/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агрипнический</w:t>
      </w:r>
      <w:proofErr w:type="spellEnd"/>
      <w:r>
        <w:rPr>
          <w:spacing w:val="-1"/>
          <w:sz w:val="24"/>
          <w:szCs w:val="24"/>
        </w:rPr>
        <w:t xml:space="preserve">, диэнцефальный, </w:t>
      </w:r>
      <w:proofErr w:type="spellStart"/>
      <w:r>
        <w:rPr>
          <w:spacing w:val="-1"/>
          <w:sz w:val="24"/>
          <w:szCs w:val="24"/>
        </w:rPr>
        <w:t>обсессивно-фобический</w:t>
      </w:r>
      <w:proofErr w:type="spellEnd"/>
      <w:r>
        <w:rPr>
          <w:spacing w:val="-1"/>
          <w:sz w:val="24"/>
          <w:szCs w:val="24"/>
        </w:rPr>
        <w:t xml:space="preserve"> и </w:t>
      </w:r>
      <w:proofErr w:type="spellStart"/>
      <w:r>
        <w:rPr>
          <w:spacing w:val="-1"/>
          <w:sz w:val="24"/>
          <w:szCs w:val="24"/>
        </w:rPr>
        <w:t>нарко</w:t>
      </w:r>
      <w:r>
        <w:rPr>
          <w:spacing w:val="4"/>
          <w:sz w:val="24"/>
          <w:szCs w:val="24"/>
        </w:rPr>
        <w:t>манический</w:t>
      </w:r>
      <w:proofErr w:type="spellEnd"/>
      <w:r>
        <w:rPr>
          <w:spacing w:val="4"/>
          <w:sz w:val="24"/>
          <w:szCs w:val="24"/>
        </w:rPr>
        <w:t>.</w:t>
      </w:r>
      <w:proofErr w:type="gramEnd"/>
      <w:r>
        <w:rPr>
          <w:spacing w:val="4"/>
          <w:sz w:val="24"/>
          <w:szCs w:val="24"/>
        </w:rPr>
        <w:t xml:space="preserve"> При любом из указанных вариантов обязательными явля</w:t>
      </w:r>
      <w:r>
        <w:rPr>
          <w:spacing w:val="4"/>
          <w:sz w:val="24"/>
          <w:szCs w:val="24"/>
        </w:rPr>
        <w:softHyphen/>
      </w:r>
      <w:r>
        <w:rPr>
          <w:sz w:val="24"/>
          <w:szCs w:val="24"/>
        </w:rPr>
        <w:t>ются   депрессивные   расстройства,   составляющие   основу   заболевания.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right="29" w:firstLine="293"/>
        <w:contextualSpacing/>
        <w:jc w:val="both"/>
        <w:rPr>
          <w:sz w:val="24"/>
          <w:szCs w:val="24"/>
        </w:rPr>
      </w:pPr>
      <w:proofErr w:type="spellStart"/>
      <w:r>
        <w:rPr>
          <w:spacing w:val="3"/>
          <w:sz w:val="24"/>
          <w:szCs w:val="24"/>
        </w:rPr>
        <w:t>Алгическо-сенестопатический</w:t>
      </w:r>
      <w:proofErr w:type="spellEnd"/>
      <w:r>
        <w:rPr>
          <w:spacing w:val="3"/>
          <w:sz w:val="24"/>
          <w:szCs w:val="24"/>
        </w:rPr>
        <w:t xml:space="preserve"> вариант встречается почти у 50 % </w:t>
      </w:r>
      <w:r>
        <w:rPr>
          <w:spacing w:val="-1"/>
          <w:sz w:val="24"/>
          <w:szCs w:val="24"/>
        </w:rPr>
        <w:t xml:space="preserve">больных скрытой депрессией. </w:t>
      </w:r>
      <w:r>
        <w:rPr>
          <w:spacing w:val="3"/>
          <w:sz w:val="24"/>
          <w:szCs w:val="24"/>
        </w:rPr>
        <w:t xml:space="preserve"> Веду</w:t>
      </w:r>
      <w:r>
        <w:rPr>
          <w:spacing w:val="3"/>
          <w:sz w:val="24"/>
          <w:szCs w:val="24"/>
        </w:rPr>
        <w:softHyphen/>
      </w:r>
      <w:r>
        <w:rPr>
          <w:spacing w:val="5"/>
          <w:sz w:val="24"/>
          <w:szCs w:val="24"/>
        </w:rPr>
        <w:t xml:space="preserve">щим клиническим признаком данного варианта скрытой депрессии </w:t>
      </w:r>
      <w:r>
        <w:rPr>
          <w:spacing w:val="2"/>
          <w:sz w:val="24"/>
          <w:szCs w:val="24"/>
        </w:rPr>
        <w:t>является упорная, мучительная, трудно поддающаяся описанию, миг</w:t>
      </w:r>
      <w:r>
        <w:rPr>
          <w:spacing w:val="2"/>
          <w:sz w:val="24"/>
          <w:szCs w:val="24"/>
        </w:rPr>
        <w:softHyphen/>
      </w:r>
      <w:r>
        <w:rPr>
          <w:spacing w:val="1"/>
          <w:sz w:val="24"/>
          <w:szCs w:val="24"/>
        </w:rPr>
        <w:t xml:space="preserve">рирующая боль (в животе, сердце, голове, во всех органах), не снимающаяся анальгетиками, имеющая </w:t>
      </w:r>
      <w:proofErr w:type="spellStart"/>
      <w:r>
        <w:rPr>
          <w:spacing w:val="1"/>
          <w:sz w:val="24"/>
          <w:szCs w:val="24"/>
        </w:rPr>
        <w:t>непрятную</w:t>
      </w:r>
      <w:proofErr w:type="spellEnd"/>
      <w:r>
        <w:rPr>
          <w:spacing w:val="1"/>
          <w:sz w:val="24"/>
          <w:szCs w:val="24"/>
        </w:rPr>
        <w:t>, мигрирующую</w:t>
      </w:r>
      <w:r>
        <w:rPr>
          <w:sz w:val="24"/>
          <w:szCs w:val="24"/>
        </w:rPr>
        <w:t xml:space="preserve"> окраску и сопровождающаяся разнообразными неприятными </w:t>
      </w:r>
      <w:r>
        <w:rPr>
          <w:spacing w:val="3"/>
          <w:sz w:val="24"/>
          <w:szCs w:val="24"/>
        </w:rPr>
        <w:t>ощущениями во внутренних органах.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left="5" w:right="34" w:firstLine="302"/>
        <w:contextualSpacing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Характерным признаком </w:t>
      </w:r>
      <w:proofErr w:type="spellStart"/>
      <w:r>
        <w:rPr>
          <w:spacing w:val="3"/>
          <w:sz w:val="24"/>
          <w:szCs w:val="24"/>
        </w:rPr>
        <w:t>агрипнического</w:t>
      </w:r>
      <w:proofErr w:type="spellEnd"/>
      <w:r>
        <w:rPr>
          <w:spacing w:val="3"/>
          <w:sz w:val="24"/>
          <w:szCs w:val="24"/>
        </w:rPr>
        <w:t xml:space="preserve"> варианта скрытой депрес</w:t>
      </w:r>
      <w:r>
        <w:rPr>
          <w:spacing w:val="3"/>
          <w:sz w:val="24"/>
          <w:szCs w:val="24"/>
        </w:rPr>
        <w:softHyphen/>
      </w:r>
      <w:r>
        <w:rPr>
          <w:spacing w:val="6"/>
          <w:sz w:val="24"/>
          <w:szCs w:val="24"/>
        </w:rPr>
        <w:t>сии считают упорные нарушения сна, проявляющиеся в ранних (ноч</w:t>
      </w:r>
      <w:r>
        <w:rPr>
          <w:spacing w:val="6"/>
          <w:sz w:val="24"/>
          <w:szCs w:val="24"/>
        </w:rPr>
        <w:softHyphen/>
      </w:r>
      <w:r>
        <w:rPr>
          <w:spacing w:val="4"/>
          <w:sz w:val="24"/>
          <w:szCs w:val="24"/>
        </w:rPr>
        <w:t>ных или предрассветны</w:t>
      </w:r>
      <w:r>
        <w:rPr>
          <w:spacing w:val="4"/>
          <w:sz w:val="24"/>
          <w:szCs w:val="24"/>
        </w:rPr>
        <w:t xml:space="preserve">х) пробуждениях, сокращении длительности сна </w:t>
      </w:r>
      <w:r>
        <w:rPr>
          <w:spacing w:val="3"/>
          <w:sz w:val="24"/>
          <w:szCs w:val="24"/>
        </w:rPr>
        <w:t>и отсутствии эффекта от снотворных средств.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left="5" w:right="38" w:firstLine="302"/>
        <w:contextualSpacing/>
        <w:jc w:val="both"/>
        <w:rPr>
          <w:spacing w:val="5"/>
          <w:sz w:val="24"/>
          <w:szCs w:val="24"/>
        </w:rPr>
      </w:pPr>
      <w:r>
        <w:rPr>
          <w:sz w:val="24"/>
          <w:szCs w:val="24"/>
        </w:rPr>
        <w:t>Диэнцефальный вариант скрытой депрессии сопровождается колебаниями АД, потливостью, сердцебиением</w:t>
      </w:r>
      <w:r>
        <w:rPr>
          <w:spacing w:val="1"/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proofErr w:type="gramStart"/>
      <w:r>
        <w:rPr>
          <w:spacing w:val="8"/>
          <w:sz w:val="24"/>
          <w:szCs w:val="24"/>
        </w:rPr>
        <w:t xml:space="preserve">Могут возникать </w:t>
      </w:r>
      <w:proofErr w:type="spellStart"/>
      <w:r>
        <w:rPr>
          <w:spacing w:val="8"/>
          <w:sz w:val="24"/>
          <w:szCs w:val="24"/>
        </w:rPr>
        <w:t>кризы-ощущение</w:t>
      </w:r>
      <w:proofErr w:type="spellEnd"/>
      <w:r>
        <w:rPr>
          <w:spacing w:val="8"/>
          <w:sz w:val="24"/>
          <w:szCs w:val="24"/>
        </w:rPr>
        <w:t xml:space="preserve"> удара, дурноты</w:t>
      </w:r>
      <w:r>
        <w:rPr>
          <w:spacing w:val="10"/>
          <w:sz w:val="24"/>
          <w:szCs w:val="24"/>
        </w:rPr>
        <w:t xml:space="preserve">, остановки и перебоев </w:t>
      </w:r>
      <w:r>
        <w:rPr>
          <w:spacing w:val="10"/>
          <w:sz w:val="24"/>
          <w:szCs w:val="24"/>
        </w:rPr>
        <w:t xml:space="preserve">сердца, покачивание, озноб, дрожание, боль </w:t>
      </w:r>
      <w:r>
        <w:rPr>
          <w:spacing w:val="5"/>
          <w:sz w:val="24"/>
          <w:szCs w:val="24"/>
        </w:rPr>
        <w:t>в области сердца, онемение, потливость, слабость, тревога, страх.</w:t>
      </w:r>
      <w:proofErr w:type="gramEnd"/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left="5" w:right="38" w:firstLine="302"/>
        <w:contextualSpacing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вазомоторно-аллергическом и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псевдоастматическом</w:t>
      </w:r>
      <w:proofErr w:type="spellEnd"/>
      <w:r>
        <w:rPr>
          <w:spacing w:val="1"/>
          <w:sz w:val="24"/>
          <w:szCs w:val="24"/>
        </w:rPr>
        <w:t xml:space="preserve">  синдроме возникают приступы одышки, заложенности носа, состояния, похожие на аллергические реакции.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contextualSpacing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    При  </w:t>
      </w:r>
      <w:proofErr w:type="spellStart"/>
      <w:r>
        <w:rPr>
          <w:sz w:val="24"/>
          <w:szCs w:val="24"/>
        </w:rPr>
        <w:t>обсессивно-фобическом</w:t>
      </w:r>
      <w:proofErr w:type="spellEnd"/>
      <w:r>
        <w:rPr>
          <w:sz w:val="24"/>
          <w:szCs w:val="24"/>
        </w:rPr>
        <w:t xml:space="preserve">   варианте  скрытой  депрессии   преобладают</w:t>
      </w:r>
      <w:r>
        <w:rPr>
          <w:spacing w:val="2"/>
          <w:sz w:val="24"/>
          <w:szCs w:val="24"/>
        </w:rPr>
        <w:t xml:space="preserve"> навязчивые опасения,  воспоминания, мысли, счет вместе со страхом, особенно часто — со страхом смерти.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contextualSpacing/>
        <w:jc w:val="both"/>
        <w:rPr>
          <w:spacing w:val="4"/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Наркоманический</w:t>
      </w:r>
      <w:proofErr w:type="spellEnd"/>
      <w:r>
        <w:rPr>
          <w:spacing w:val="1"/>
          <w:sz w:val="24"/>
          <w:szCs w:val="24"/>
        </w:rPr>
        <w:t xml:space="preserve">  вариант  скрытой  депрессии   характеризуется периодически возникающим влечение к алкоголю и наркотикам, которые употребляются </w:t>
      </w:r>
      <w:r>
        <w:rPr>
          <w:spacing w:val="4"/>
          <w:sz w:val="24"/>
          <w:szCs w:val="24"/>
        </w:rPr>
        <w:t xml:space="preserve">в целях </w:t>
      </w:r>
      <w:r>
        <w:rPr>
          <w:spacing w:val="4"/>
          <w:sz w:val="24"/>
          <w:szCs w:val="24"/>
        </w:rPr>
        <w:t>снятия чувства внутреннего дискомфорта и улучшения настроения.</w:t>
      </w:r>
    </w:p>
    <w:p w:rsidR="00F701F4" w:rsidRDefault="00A9198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Назначение антидепрессантов приводит к улучшению психического состояния и устранению соматических симптомов, а также подтверждает правильность диагноза скрытой депрессии («диагноз через леч</w:t>
      </w:r>
      <w:r>
        <w:rPr>
          <w:sz w:val="24"/>
          <w:szCs w:val="24"/>
        </w:rPr>
        <w:t>ение»).</w:t>
      </w:r>
    </w:p>
    <w:p w:rsidR="00F701F4" w:rsidRDefault="00F701F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1003"/>
        </w:tabs>
        <w:contextualSpacing/>
        <w:jc w:val="both"/>
        <w:rPr>
          <w:sz w:val="24"/>
          <w:szCs w:val="24"/>
        </w:rPr>
      </w:pPr>
    </w:p>
    <w:p w:rsidR="00F701F4" w:rsidRDefault="00F701F4" w:rsidP="00A91984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ind w:right="38" w:firstLine="322"/>
        <w:contextualSpacing/>
        <w:jc w:val="both"/>
        <w:rPr>
          <w:sz w:val="24"/>
          <w:szCs w:val="24"/>
        </w:rPr>
      </w:pPr>
    </w:p>
    <w:p w:rsidR="00F701F4" w:rsidRDefault="00F701F4" w:rsidP="00A91984">
      <w:pPr>
        <w:contextualSpacing/>
        <w:jc w:val="both"/>
        <w:rPr>
          <w:sz w:val="24"/>
          <w:szCs w:val="24"/>
        </w:rPr>
      </w:pPr>
    </w:p>
    <w:p w:rsidR="00F701F4" w:rsidRDefault="00F701F4" w:rsidP="00A91984">
      <w:pPr>
        <w:contextualSpacing/>
        <w:jc w:val="both"/>
      </w:pPr>
    </w:p>
    <w:p w:rsidR="00F701F4" w:rsidRDefault="00F701F4" w:rsidP="00A91984">
      <w:pPr>
        <w:contextualSpacing/>
        <w:jc w:val="both"/>
      </w:pPr>
    </w:p>
    <w:sectPr w:rsidR="00F701F4" w:rsidSect="00F701F4">
      <w:endnotePr>
        <w:numFmt w:val="decimal"/>
      </w:endnotePr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A46DC"/>
    <w:multiLevelType w:val="multilevel"/>
    <w:tmpl w:val="252A3F24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62F47C0D"/>
    <w:multiLevelType w:val="singleLevel"/>
    <w:tmpl w:val="C7885BF2"/>
    <w:name w:val="Нумерованный список 1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2">
    <w:nsid w:val="690D5CDE"/>
    <w:multiLevelType w:val="singleLevel"/>
    <w:tmpl w:val="16946F64"/>
    <w:name w:val="Bullet 2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drawingGridHorizontalSpacing w:val="0"/>
  <w:drawingGridVerticalSpacing w:val="0"/>
  <w:doNotShadeFormData/>
  <w:characterSpacingControl w:val="doNotCompress"/>
  <w:endnotePr>
    <w:numFmt w:val="decimal"/>
  </w:endnotePr>
  <w:compat>
    <w:usePrinterMetrics/>
  </w:compat>
  <w:rsids>
    <w:rsidRoot w:val="00F701F4"/>
    <w:rsid w:val="00A91984"/>
    <w:rsid w:val="00F7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</w:latentStyles>
  <w:style w:type="paragraph" w:default="1" w:styleId="a">
    <w:name w:val="Normal"/>
    <w:qFormat/>
    <w:rsid w:val="00F7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qFormat/>
    <w:rsid w:val="00F701F4"/>
    <w:pPr>
      <w:keepNext/>
      <w:keepLines/>
      <w:spacing w:before="40"/>
      <w:outlineLvl w:val="3"/>
    </w:pPr>
    <w:rPr>
      <w:rFonts w:ascii="Calibri Light" w:eastAsia="Calibri Light" w:hAnsi="Calibri Light"/>
      <w:i/>
      <w:iCs/>
      <w:color w:val="2E74B5"/>
    </w:rPr>
  </w:style>
  <w:style w:type="paragraph" w:customStyle="1" w:styleId="Heading5">
    <w:name w:val="Heading 5"/>
    <w:basedOn w:val="a"/>
    <w:next w:val="a"/>
    <w:qFormat/>
    <w:rsid w:val="00F701F4"/>
    <w:pPr>
      <w:keepNext/>
      <w:keepLines/>
      <w:spacing w:before="40"/>
      <w:outlineLvl w:val="4"/>
    </w:pPr>
    <w:rPr>
      <w:rFonts w:ascii="Calibri Light" w:eastAsia="Calibri Light" w:hAnsi="Calibri Light"/>
      <w:color w:val="2E74B5"/>
    </w:rPr>
  </w:style>
  <w:style w:type="paragraph" w:customStyle="1" w:styleId="a3">
    <w:name w:val="Мой стиль"/>
    <w:basedOn w:val="Heading5"/>
    <w:next w:val="a"/>
    <w:qFormat/>
    <w:rsid w:val="00F701F4"/>
    <w:pPr>
      <w:spacing w:before="120" w:after="120"/>
    </w:pPr>
    <w:rPr>
      <w:b/>
      <w:color w:val="000000"/>
    </w:rPr>
  </w:style>
  <w:style w:type="paragraph" w:styleId="a4">
    <w:name w:val="Subtitle"/>
    <w:basedOn w:val="a3"/>
    <w:next w:val="a3"/>
    <w:qFormat/>
    <w:rsid w:val="00F701F4"/>
    <w:rPr>
      <w:rFonts w:eastAsia="Calibri"/>
      <w:color w:val="5A5A5A"/>
      <w:spacing w:val="11"/>
      <w:sz w:val="22"/>
    </w:rPr>
  </w:style>
  <w:style w:type="character" w:customStyle="1" w:styleId="4">
    <w:name w:val="Заголовок 4 Знак"/>
    <w:basedOn w:val="a0"/>
    <w:rsid w:val="00F701F4"/>
    <w:rPr>
      <w:rFonts w:ascii="Calibri Light" w:eastAsia="Calibri Light" w:hAnsi="Calibri Light"/>
      <w:i/>
      <w:iCs/>
      <w:color w:val="2E74B5"/>
    </w:rPr>
  </w:style>
  <w:style w:type="character" w:customStyle="1" w:styleId="a5">
    <w:name w:val="Подзаголовок Знак"/>
    <w:basedOn w:val="a0"/>
    <w:rsid w:val="00F701F4"/>
    <w:rPr>
      <w:rFonts w:eastAsia="Calibri"/>
      <w:color w:val="5A5A5A"/>
      <w:spacing w:val="0"/>
    </w:rPr>
  </w:style>
  <w:style w:type="character" w:customStyle="1" w:styleId="5">
    <w:name w:val="Заголовок 5 Знак"/>
    <w:basedOn w:val="a5"/>
    <w:rsid w:val="00F701F4"/>
    <w:rPr>
      <w:rFonts w:ascii="Calibri Light" w:eastAsia="Calibri Light" w:hAnsi="Calibri Light"/>
      <w:color w:val="2E74B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4">
    <w:name w:val="Heading 4"/>
    <w:qFormat/>
    <w:basedOn w:val=""/>
    <w:next w:val=""/>
    <w:pPr>
      <w:spacing w:before="40"/>
      <w:keepNext/>
      <w:outlineLvl w:val="3"/>
      <w:keepLines/>
    </w:pPr>
    <w:rPr>
      <w:rFonts w:ascii="Calibri Light" w:hAnsi="Calibri Light" w:eastAsia="Calibri Light"/>
      <w:i/>
      <w:iCs/>
      <w:color w:val="2e74b5"/>
    </w:rPr>
  </w:style>
  <w:style w:type="paragraph" w:styleId="5">
    <w:name w:val="Heading 5"/>
    <w:qFormat/>
    <w:basedOn w:val=""/>
    <w:next w:val=""/>
    <w:pPr>
      <w:spacing w:before="40"/>
      <w:keepNext/>
      <w:outlineLvl w:val="4"/>
      <w:keepLines/>
    </w:pPr>
    <w:rPr>
      <w:rFonts w:ascii="Calibri Light" w:hAnsi="Calibri Light" w:eastAsia="Calibri Light"/>
      <w:color w:val="2e74b5"/>
    </w:rPr>
  </w:style>
  <w:style w:type="paragraph" w:styleId="" w:customStyle="1">
    <w:name w:val="Мой стиль"/>
    <w:qFormat/>
    <w:basedOn w:val="5"/>
    <w:next w:val=""/>
    <w:pPr>
      <w:spacing w:before="120" w:after="120"/>
    </w:pPr>
    <w:rPr>
      <w:b/>
      <w:color w:val="000000"/>
    </w:rPr>
  </w:style>
  <w:style w:type="paragraph" w:styleId="">
    <w:name w:val="Subtitle"/>
    <w:qFormat/>
    <w:basedOn w:val=""/>
    <w:next w:val=""/>
    <w:pPr>
      <w:numPr>
        <w:ilvl w:val="0"/>
        <w:numId w:val="0"/>
      </w:numPr>
    </w:pPr>
    <w:rPr>
      <w:rFonts w:eastAsia="Calibri"/>
      <w:color w:val="5a5a5a"/>
      <w:spacing w:val="11"/>
      <w:sz w:val="22"/>
    </w:rPr>
  </w:style>
  <w:style w:type="character" w:styleId="" w:default="1">
    <w:name w:val="Default Paragraph Font"/>
    <w:rPr>
      <w:rFonts w:ascii="Calibri" w:hAnsi="Calibri" w:eastAsia="Calibri"/>
      <w:sz w:val="22"/>
      <w:szCs w:val="22"/>
    </w:rPr>
  </w:style>
  <w:style w:type="character" w:styleId="4" w:customStyle="1">
    <w:name w:val="Заголовок 4 Знак"/>
    <w:basedOn w:val=""/>
    <w:rPr>
      <w:rFonts w:ascii="Calibri Light" w:hAnsi="Calibri Light" w:eastAsia="Calibri Light"/>
      <w:i/>
      <w:iCs/>
      <w:color w:val="2e74b5"/>
    </w:rPr>
  </w:style>
  <w:style w:type="character" w:styleId="" w:customStyle="1">
    <w:name w:val="Подзаголовок Знак"/>
    <w:basedOn w:val=""/>
    <w:rPr>
      <w:rFonts w:eastAsia="Calibri"/>
      <w:color w:val="5a5a5a"/>
      <w:spacing w:val="0"/>
    </w:rPr>
  </w:style>
  <w:style w:type="character" w:styleId="5" w:customStyle="1">
    <w:name w:val="Заголовок 5 Знак"/>
    <w:basedOn w:val=""/>
    <w:rPr>
      <w:rFonts w:ascii="Calibri Light" w:hAnsi="Calibri Light" w:eastAsia="Calibri Light"/>
      <w:color w:val="2e74b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965</Words>
  <Characters>5505</Characters>
  <Application>Microsoft Office Word</Application>
  <DocSecurity>0</DocSecurity>
  <Lines>45</Lines>
  <Paragraphs>12</Paragraphs>
  <ScaleCrop>false</ScaleCrop>
  <Company>Ya Blondinko Edition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</dc:creator>
  <cp:keywords/>
  <dc:description/>
  <cp:lastModifiedBy>Талгат</cp:lastModifiedBy>
  <cp:revision>4</cp:revision>
  <dcterms:created xsi:type="dcterms:W3CDTF">2015-01-21T03:54:00Z</dcterms:created>
  <dcterms:modified xsi:type="dcterms:W3CDTF">2015-01-21T07:28:00Z</dcterms:modified>
</cp:coreProperties>
</file>