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55C" w:rsidRPr="007F355C" w:rsidRDefault="007F355C" w:rsidP="007F35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Правил выбора поставщика услуг по оказанию гарантированного объема бесплатной медицинской помощи и возмещения его затрат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30 июля 2015 года № 638. Зарегистрирован в Министерстве юстиции Республики Казахстан 27 августа 2015 года № 11960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соответствии с </w:t>
      </w:r>
      <w:hyperlink r:id="rId6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Республики Казахстан от 18 сентября 2009 года «О здоровье народа и системе здравоохранения» </w:t>
      </w:r>
      <w:r w:rsidRPr="007F3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2"/>
      <w:bookmarkEnd w:id="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Утвердить прилагаемые </w:t>
      </w:r>
      <w:hyperlink r:id="rId7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выбора поставщика услуг по оказанию гарантированного объема бесплатной медицинской помощи и возмещения его затрат.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3"/>
      <w:bookmarkEnd w:id="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 оплаты медицинских услуг Министерства здравоохранения и социального развития Республики Казахстан (Курманову А.М.) обеспечить: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государственную регистрацию настоящего приказа в Министерстве юстиции Республики Казахстан;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размещение настоящего приказа на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 и социального развития Республики Казахстан;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4"/>
      <w:bookmarkEnd w:id="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на первого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вице-министра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 и социального развития Республики Казахстан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Каирбекову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С.З.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5"/>
      <w:bookmarkEnd w:id="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Исполняющий обязанности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Министра здравоохранения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и социального развития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Республики Казахстан                   Б. Нурымбетов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СОГЛАСОВАН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Исполняющий обязанности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Министра национальной экономики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Республики Казахстан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 ____________________ Т. </w:t>
      </w:r>
      <w:proofErr w:type="spellStart"/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Жаксылыков</w:t>
      </w:r>
      <w:proofErr w:type="spellEnd"/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31 июля 2015 года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исполняющего обязанности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министра здравоохранения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социального развития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30 июля 2015 года № 638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бесплатной медицинской помощи и возмещения его затрат</w:t>
      </w:r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Настоящие Правила выбора поставщика услуг по оказанию гарантированного объема бесплатной медицинской помощи и возмещения его затрат (далее – Правила) разработаны в соответствии с </w:t>
      </w:r>
      <w:hyperlink r:id="rId8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Республики Казахстан от 18 сентября 2009 года «О здоровье народа и системе здравоохранения» (далее – Кодекс о здоровье).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Правила определяют порядок выбора поставщика услуг по оказанию </w:t>
      </w:r>
      <w:hyperlink r:id="rId9" w:anchor="z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гарантированного объема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бесплатной медицинской помощи (далее – ГОБМП) гражданам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возмещения его затрат за счет бюджетных средств, за исключением организаций здравоохранения: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являющихся государственными учреждениями;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ответственных за выполнение государственного задания;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оказывающих лечение в соответствии с </w:t>
      </w:r>
      <w:hyperlink r:id="rId10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 граждан Республики Казахстан на лечение за рубеж за счет бюджетных средств утвержденными приказом Министра здравоохранения и социального развития Республики Казахстан от 30 июня 2015 года № 544, зарегистрированным в Реестре государственной регистрации нормативных правовых актов за № 11795;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оказывающих лечение гражданам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претендующим на лечение за рубежом, в условиях отечественных медицинских организаций, возмещение которым осуществляется в </w:t>
      </w:r>
      <w:hyperlink r:id="rId11" w:anchor="z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подпунктом 81) </w:t>
      </w:r>
      <w:hyperlink r:id="rId12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10"/>
      <w:bookmarkEnd w:id="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понятия, используемые в настоящих Правилах: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11"/>
      <w:bookmarkEnd w:id="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 </w:t>
      </w:r>
      <w:hyperlink r:id="rId13" w:anchor="z3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прикрепление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к организациям первичной медико-санитарной помощи – регистрация обязательств организаций первичной медико-санитарной помощи (далее – ПМСП) по оказанию ПМСП и реализации прав граждан на ее получение в рамках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12"/>
      <w:bookmarkEnd w:id="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потенциальный субподрядчик – субъект здравоохранения, претендующий на оказание части обязательств поставщика по договору на оказание ГОБМП;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z13"/>
      <w:bookmarkEnd w:id="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потенциальный поставщик – субъе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здр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авоохранения, претендующий на оказание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14"/>
      <w:bookmarkEnd w:id="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наблюдатели – представители региональных палат Национальной палаты предпринимателей Республики Казахстан «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некоммерческих организации и общественных объединений, представляющих интересы пациентов и субъектов здравоохранения в данном регионе, профессиональных союзов работников здравоохранения;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15"/>
      <w:bookmarkEnd w:id="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комиссия по прикреплению – постоянно действующий коллегиальный орган, создаваемый УЗ для определения потенциальных поставщиков ПМСП для участия в кампании свободного 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ПМСП (далее – кампания по прикреплению), в соответствии с настоящими Правилами;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16"/>
      <w:bookmarkEnd w:id="1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администратор бюджетных программ (далее – администратор) – Министерство здравоохранения и социального развития Республики Казахстан или управления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здравоохранения областей, городов Астаны и Алматы (далее – УЗ);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17"/>
      <w:bookmarkEnd w:id="1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субъект информатизации в области здравоохранения (далее – субъект информатизации) – юридическое лицо, осуществляющее деятельность и вступающее в правоотношения в сфере информатизации в области здравоохранения в части информационно-технического сопровождения информационных систем здравоохранения включая обеспечение информационной безопасности и организационно-методическую работу с субъектами здравоохранения, предварительную оценку пролеченных случаев;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18"/>
      <w:bookmarkEnd w:id="1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8) </w:t>
      </w:r>
      <w:hyperlink r:id="rId14" w:anchor="z64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19"/>
      <w:bookmarkEnd w:id="1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субъект здравоохранения – организация здравоохранения, либо физическое лицо, занимающееся частной медицинской практикой и фармацевтической деятельностью;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20"/>
      <w:bookmarkEnd w:id="1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вновь вводимый объект здравоохранения – объект, построенный за счет бюджетных средств, впервые сданный в эксплуатацию, управление которым передано организации здравоохранения, которой выдана лицензия на осуществление соответствующей деятельности на данный объект;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21"/>
      <w:bookmarkEnd w:id="1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11) комиссия – постоянно действующий коллегиальный орган, создаваемый заказчиком для проведения выбора поставщиков и субподрядчиков в соответствии с настоящими Правилами;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22"/>
      <w:bookmarkEnd w:id="1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заявка на участие – заявка на участие в процедуре выбора поставщика, предоставляемая потенциальным поставщиком, или заявка на участие в кампании по прикреплению, предоставляемая потенциальным поставщиком ПМСП, или заявка на участие в процедуре выбора субподрядчиков, предоставляемая потенциальным субподрядчиком.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23"/>
      <w:bookmarkEnd w:id="1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13) субподрядчик – субъект здравоохранения, включенный в электронный реестр субподрядчиков, с которым заключен договор субподряда;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24"/>
      <w:bookmarkEnd w:id="1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выбор субподрядчиков – процедура, состоящая из комплекса взаимосвязанных последовательных мероприятий, направленных на определение соответствия потенциальных субподрядчиков требованиям настоящих Правил для включения в электронный реестр;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9" w:name="z25"/>
      <w:bookmarkEnd w:id="1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15) электронный </w:t>
      </w:r>
      <w:hyperlink r:id="rId15" w:anchor="z14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реестр субподрядчиков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электронный реестр) – электронный реестр субъектов здравоохранения, определенных комиссией соответствующими требованиям Правил, предъявляемым потенциальному субподрядчику и допущенных к оказанию ГОБМП на основании договора субподряда;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0" w:name="z26"/>
      <w:bookmarkEnd w:id="2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16) </w:t>
      </w:r>
      <w:hyperlink r:id="rId16" w:anchor="z18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субподряда – гражданско-правовой договор, заключенный между субподрядчиком и поставщиком для исполнения части обязательств поставщика по договору на оказание ГОБМП;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1" w:name="z27"/>
      <w:bookmarkEnd w:id="2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17) поставщик – субъект здравоохранения, с которым заключен договор на оказание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2" w:name="z28"/>
      <w:bookmarkEnd w:id="2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18) потенциальный поставщик ПМСП – субъект здравоохранения, претендующий на оказание ПМСП в рамках ГОБМП;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3" w:name="z29"/>
      <w:bookmarkEnd w:id="2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19) производственная база – место оказания медицинских услуг согласно приложению к лицензии;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4" w:name="z30"/>
      <w:bookmarkEnd w:id="2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20) заказчик – территориальный департамент Комитета оплаты медицинских услуг Министерства здравоохранения и социального развития Республики Казахстан (далее – ТД КОМУ) или УЗ, осуществляющие выбор поставщика услуг по оказанию ГОБМП за счет средств республиканского или местного бюджетов в соответствии с настоящими Правилами;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5" w:name="z31"/>
      <w:bookmarkEnd w:id="2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21) тарификатор – утвержденный перечень медицинских услуг с указанием их стоимости согласно </w:t>
      </w:r>
      <w:hyperlink r:id="rId17" w:anchor="z66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35 Кодекса о здоровье;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6" w:name="z32"/>
      <w:bookmarkEnd w:id="2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выбор поставщика услуг ГОБМП (далее – выбор поставщика) – процедура, состоящая из комплекса взаимосвязанных последовательных мероприятий, направленных на определение соответствия потенциальных поставщиков требованиям Правил и размещение ГОБМП с заключением договоров на оказание ГОБМП;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7" w:name="z33"/>
      <w:bookmarkEnd w:id="2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23) </w:t>
      </w:r>
      <w:hyperlink r:id="rId18" w:anchor="z18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ГОБМП (далее – договор) – гражданско-правовой договор на оказание ГОБМП, заключенный между заказчиком и поставщиком;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8" w:name="z34"/>
      <w:bookmarkEnd w:id="2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24) </w:t>
      </w:r>
      <w:hyperlink r:id="rId19" w:anchor="z16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намерениях на оказание ГОБМП (далее – договор намерения) – гражданско-правовой договор, заключенный между потенциальным поставщиком и субподрядчиком;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9" w:name="z35"/>
      <w:bookmarkEnd w:id="2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25) размещение ГОБМП – определение комиссией объемов ГОБМП в пределах средств, предусмотренных </w:t>
      </w:r>
      <w:hyperlink r:id="rId20" w:anchor="z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планами финансирования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программ (подпрограмм) по обязательствам и платежам администратора, потенциальным поставщикам.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</w:t>
      </w:r>
      <w:proofErr w:type="gramStart"/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выбора поставщика услуг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гарантированного объема бесплатной медицинской помощи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1. Основные положения выбора поставщика услуг ГОБМП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поставщика услуг ГОБМП осуществляется: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счет средств республиканского бюджета по следующим видам медицинской помощи: квалифицированная, специализированная, высокоспециализированная, </w:t>
      </w:r>
      <w:hyperlink r:id="rId21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медико-социальная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оказываются в следующих формах: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 </w:t>
      </w:r>
      <w:hyperlink r:id="rId22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консультативно-диагностическая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республиканских организациях здравоохранения;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</w:t>
      </w:r>
      <w:hyperlink r:id="rId23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стационарная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и 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"http://10.245.12.42/rus/docs/V1500012106" \l "z7" </w:instrTex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F355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стационарозамещающая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помощь, включая оказание республиканскими организациями здравоохранения медицинских услуг больным: психическими, инфекционными, онкологическими заболеваниями и туберкулезом, алкоголизмом, наркоманией и токсикоманией;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реабилитационных центрах, санаториях;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 </w:t>
      </w:r>
      <w:hyperlink r:id="rId24" w:anchor="z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восстановительное лечение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медицинская реабилитация;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счет средств местного бюджета, включая </w:t>
      </w:r>
      <w:hyperlink r:id="rId25" w:anchor="z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целевые текущие трансферты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выделяемые из республиканского бюджета областным бюджетам, бюджетам городов Астаны и Алматы, по видам и формам медицинской помощи, за исключением оказания ГОБМП, осуществляемого за счет средств республиканского бюджета.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0" w:name="z39"/>
      <w:bookmarkEnd w:id="3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поставщика осуществляется с соблюдением принципов: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обеспечения доступности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реализации свободного выбора гражданами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оралманами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здравоохранения;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обеспечения поставщиком рационального расходования денежных средств, используемых для осуществления деятельности по оказанию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предоставления потенциальным поставщикам равных возможностей для участия в процедуре выбора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гласности и прозрачности процедуры выбора поставщика;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добросовестной конкуренции среди потенциальных поставщиков;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территориальности (расположение производственной базы поставщика по месту оказания ГОБМП, указанному в извещении об осуществлении процедуры выбора поставщика).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1" w:name="z40"/>
      <w:bookmarkEnd w:id="3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поставщика осуществляется по решению заказчика: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на основании утвержденного администратором индивидуального плана финансирования по обязательствам;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на высвободившийся и (или) размещенный не в полном объеме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на выделенные дополнительные денежные средства на оказание ГОБМП, за исключением выделения дополнительных денежных средств, которые размещаются заказчиком без объявления процедуры выбора поставщика,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 увеличение стоимости тарифов;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 </w:t>
      </w:r>
      <w:hyperlink r:id="rId26" w:anchor="z26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возмещение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лизинговых платежей за медицинскую технику, приобретенную на условиях финансового лизинга в рамках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 определение заказчиком необходимости оказания дополнительного объема услуг;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затрат организациям, оказывающим ГОБМП, в организационно-правовой форме государственного предприятия, дочерним организациям АО «Национальный медицинский холдинг» и акционерных обществ и хозяйственных товариществ, сто процентов голосующих акций (долей участия в уставном капитале) которых принадлежит государству при передислокации услуг между данными организациями по решению администратора бюджетных программ путем целевого перераспределения им бюджетных средств;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вновь вводимых объектов здравоохранения, соответствующих требованиям, предъявляемым к потенциальным поставщикам настоящими Правилами;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пилотных организаций.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2" w:name="z41"/>
      <w:bookmarkEnd w:id="3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Требования, предъявляемые к потенциальному поставщику: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обладать правоспособностью (для юридических лиц), гражданской дееспособностью (для физических лиц);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являться платежеспособным, не иметь налоговой задолженности;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не подлежать процедуре банкротства либо ликвидации;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обладать материальными и трудовыми ресурсами;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3" w:name="z42"/>
      <w:bookmarkEnd w:id="3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Преимущественное право на заключение договора на оказание услуг ГОБМП имеют потенциальные поставщики, </w:t>
      </w:r>
      <w:hyperlink r:id="rId27" w:anchor="z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аккредитованные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здравоохранения.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4" w:name="z43"/>
      <w:bookmarkEnd w:id="3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Процедура выбора поставщика услуг ГОБМП состоит из следующих этапов: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выбор потенциального поставщика ПМСП для участия в кампании по прикреплению;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выбор потенциального субподрядчика услуг ГОБМП для включения в электронный реестр потенциальных субподрядчиков;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выбор поставщика услуг ГОБМП и размещение ГОБМП.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2. Порядок выбора потенциального поставщика ПМСП для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участия в кампании по прикреплению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Выбор потенциального поставщика ПМСП для участия в кампании по прикреплению проводится УЗ для определения соответствия (несоответствия) потенциального поставщика услуг ГОБМП требованиям, предъявляемым к потенциальному поставщику согласно </w:t>
      </w:r>
      <w:hyperlink r:id="rId28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подтверждаемым представленными документами, предусмотренными </w:t>
      </w:r>
      <w:hyperlink r:id="rId29" w:anchor="z4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Кампания по прикреплению осуществляется в соответствии с </w:t>
      </w:r>
      <w:hyperlink r:id="rId30" w:anchor="z3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281, зарегистрированным в Реестре государственной регистрации нормативных правовых актов за № 11268 (далее – приказ № 281).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Потенциальные поставщики ПМСП участвуют в кампании по прикреплению.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5" w:name="z46"/>
      <w:bookmarkEnd w:id="3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Формирование состава комиссии по прикреплению и правила ее работы УЗ осуществляет аналогично </w:t>
      </w:r>
      <w:hyperlink r:id="rId31" w:anchor="z82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 44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hyperlink r:id="rId32" w:anchor="z9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Комиссия по прикреплению определяет соответствие (несоответствие) потенциального поставщика требованиям Правил для участия в кампании по прикреплению.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6" w:name="z47"/>
      <w:bookmarkEnd w:id="3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 извещает потенциальных поставщиков ПМСП об осуществлении процедуры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определения соответствия (несоответствия) потенциальных поставщиков для участия в кампании по прикреплению за один месяц до ее начала путем подачи объявления о приеме заявок на участие в процедуре допуска к участию в кампании по прикреплению по форме согласно </w:t>
      </w:r>
      <w:hyperlink r:id="rId33" w:anchor="z12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которое публикуется в периодическом печатном издании, распространяемом на территории столицы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города республиканского значения, соответствующей области,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 (далее – объявление о проведении кампании по прикреплению).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7" w:name="z48"/>
      <w:bookmarkEnd w:id="3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Потенциальный поставщик ПМСП предоставляет в УЗ заявку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участие в процедуре определения потенциальных поставщиков для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участия в кампании свободного прикрепления граждан Республики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 медико-санитарную помощь, по форме согласно </w:t>
      </w:r>
      <w:hyperlink r:id="rId34" w:anchor="z12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в срок, определенный УЗ, но не менее десяти рабочих дней со дня размещения УЗ объявления о проведении кампании по прикреплению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8" w:name="z49"/>
      <w:bookmarkEnd w:id="3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 поставщик ПМСП прилагает к заявке на участие следующие документы: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нотариально засвидетельствованные копии: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свидетельства или </w:t>
      </w:r>
      <w:hyperlink r:id="rId35" w:anchor="z10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справки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(перерегистрации) юридического лица (электронная версия справки нотариально не свидетельствуется);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36" w:anchor="z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37" w:anchor="z98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доверительного управления (при его наличии);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38" w:anchor="z12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лицензий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занятие медицинской деятельностью и приложений к ним, подтверждающих право потенциального поставщика ПМСП на оказание соответствующей медицинской помощи (электронные лицензия и приложения к ней нотариально не свидетельствуется);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копий: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39" w:anchor="z3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удостоверяющего личность (для физического лица);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копия учредительного договора, или выписка из реестра держателей акций);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40" w:anchor="z164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свидетельства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аккредитации в сфере здравоохранения (при его наличии);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 квалификации кадров, по форме согласно </w:t>
      </w:r>
      <w:hyperlink r:id="rId41" w:anchor="z12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(далее – сведения о квалификации кадров) заверенные подписью руководителя и скрепленные печатью потенциального поставщика ПМСП (при наличии свидетельства об аккредитации данные сведения не представляются);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доверенность лицу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представляющему (-им) интересы потенциального поставщика ПМСП на право подачи, подписания заявки на участие и в заседаниях комиссии.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Потенциальный поставщик ПМСП, не являющийся резидентом Республики Казахстан, в подтверждение его соответствия требованиям, предъявляемым к потенциальному поставщику согласно </w:t>
      </w:r>
      <w:hyperlink r:id="rId42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представляет документы, предусмотренные настоящим пунктом или аналогичные сведения подтверждающие соответствие данным требованиям.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Заявка на участие предоставляется секретарю комиссии по прикреплению нарочно в прошитом виде с пронумерованными страницами без исправлений и помарок, заверенном на последней странице подписью руководителя и скрепленном печатью до истечения окончательного срока их предоставления.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9" w:name="z50"/>
      <w:bookmarkEnd w:id="3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14.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регистрацию заявки на участие осуществляет секретарь комиссии в журнале регистрации заявок на участие в процедуре определения потенциальных поставщиков </w:t>
      </w:r>
      <w:hyperlink r:id="rId43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первичной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медико-санитарной помощи для участия в кампании свободного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 медико-санитарную помощь по форме согласно </w:t>
      </w:r>
      <w:hyperlink r:id="rId44" w:anchor="z12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который пронумерован, прошнурован и на последней странице заверен подписью руководителя 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скреплен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печатью.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0" w:name="z51"/>
      <w:bookmarkEnd w:id="4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 поставщику ПМСП после регистрации заявки на участие секретарем комиссии по прикреплению выдается: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расписка о приеме документов;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расписка об отказе в приеме документов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заявка на участие и документы, прилагаемые к ней, оформлены ненадлежащим образом;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 заявке на участие прилагается неполный пакет документов по перечню, предусмотренному </w:t>
      </w:r>
      <w:hyperlink r:id="rId45" w:anchor="z4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1" w:name="z52"/>
      <w:bookmarkEnd w:id="4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по прикреплению в течение пяти рабочих дней со дня истечения окончательного срока представления заявок на участие по результатам рассмотрения заявок на участие потенциальных поставщиков ПМСП принимает решение о соответствии (несоответствии) потенциальных поставщиков ПМСП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к потенциальному поставщику согласно </w:t>
      </w:r>
      <w:hyperlink r:id="rId46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для участия в кампании свободного 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 медико-санитарную помощь,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протоколом по форме согласно </w:t>
      </w:r>
      <w:hyperlink r:id="rId47" w:anchor="z13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2" w:name="z53"/>
      <w:bookmarkEnd w:id="4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Комиссия по прикреплению определяет потенциальных поставщиков ПМСП, не соответствующими требованиям </w:t>
      </w:r>
      <w:hyperlink r:id="rId48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и признает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допущенными к кампании по прикреплению в следующих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в представленных документах, предусмотренных </w:t>
      </w:r>
      <w:hyperlink r:id="rId49" w:anchor="z4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содержится недостоверная информация;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несоответствие заявленной медицинской помощи сведениям, указанным в представленных документах;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расположения производственной базы потенциального поставщика или его представительства (при подаче заявки на участие представительством), указанной в представленных документах, вне территории, определенной заказчиком в извещении об осуществлении процедуры выбора поставщика.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3" w:name="z54"/>
      <w:bookmarkEnd w:id="4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комиссии по прикреплению председатель комиссии оглашает перечень потенциальных поставщиков ПМСП: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соответствующих требованиям </w:t>
      </w:r>
      <w:hyperlink r:id="rId50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предъявляемым потенциальному поставщику ПМСП, и допущенных к участию в кампании по прикреплению;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 соответствующих требованиям </w:t>
      </w:r>
      <w:hyperlink r:id="rId51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предъявляемым потенциальному поставщику ПМСП, и не допущенных к участию в кампании по прикреплению.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4" w:name="z55"/>
      <w:bookmarkEnd w:id="4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 со дня принятия комиссией по прикреплению решения: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течение трех календарных дней публикует список потенциальных поставщиков ПМСП, допущенных к участию в кампании по прикреплению с указанием места их нахождения и контактных телефонов, в периодическом печатном издании, распространяемом на территории столицы, города республиканского значения, соответствующей области,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срок не позднее одного рабочего дня направляет субъекту информатизации выписку из протокола для предоставления потенциальным поставщикам ПМСП, допущенным к участию в кампании по прикреплению, пароля и логина доступа в портал «РПН».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5" w:name="z56"/>
      <w:bookmarkEnd w:id="4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20. Субъект информатизации представляет пароль и логин доступа в портал «РПН» ответственному лицу потенциального поставщика ПМСП, допущенного к участию в кампании по прикреплению, в срок не позднее одного рабочего дня до начала кампании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прикреплению.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6" w:name="z57"/>
      <w:bookmarkEnd w:id="4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 поставщик ПМСП, допущенный к участию в кампании по прикреплению, направляет субъекту информатизации копию приказа о назначении ответственного лица, на которого возложена персональная ответственность за ведение портала «РПН» в порядке, определенном </w:t>
      </w:r>
      <w:hyperlink r:id="rId52" w:anchor="z7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исполняющего обязанности Министра здравоохранения Республики Казахстан от 5 января 2011 года № 7 «Об утверждении Положения о деятельности организаций здравоохранения, оказывающих амбулаторно-поликлиническую помощь», зарегистрированный в Реестре государственной регистрации нормативных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правовых актов за № 6774.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7" w:name="z58"/>
      <w:bookmarkEnd w:id="4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До проведения кампании по прикреплению, потенциальные поставщики ПМСП, допущенные к участию в кампании по прикреплению, проводят информационно-разъяснительную работу среди населения.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8" w:name="z59"/>
      <w:bookmarkEnd w:id="4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УЗ не позднее 1 декабря текущего года подводит итоги кампании по прикреплению и предоставляет комиссии по прикреплению перечень потенциальных поставщиков ПМСП с указанием численности прикрепленного к ним населения, зарегистрированного в портале «РПН», с выделением потенциальных поставщиков ПМСП, впервые участвующих в кампании по прикреплению.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9" w:name="z60"/>
      <w:bookmarkEnd w:id="4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Комиссия по прикреплению в течение десяти рабочих дней рассматривает итоги кампании по прикреплению и принимает решение, которое оформляется протоколом: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об определении перечня потенциальных поставщиков ПМСП с указанием численности прикрепленного к ним населения, зарегистрированного в портале «РПН», которые допускаются к процедуре выбора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перераспределению населения, прикрепленного к потенциальным поставщикам ПМСП, численность которого не соответствует требованиям государственного норматива сети организаций здравоохранения Республики Казахстан, утвержденному </w:t>
      </w:r>
      <w:hyperlink r:id="rId53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28 апреля 2015 года № 284 «Об утверждении государственного норматива сети организаций здравоохранения» (зарегистрирован в Реестре государственной регистрации нормативных правовых актов за № 11231) (далее – приказ № 284);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спорным вопросам прикрепления населения между потенциальными поставщиками ПМСП;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перераспределению населения с учетом их права на свободное прикрепление, прикрепленного к потенциальному поставщику ПМСП, но не допущенного к процедуре выбора поставщика, другим потенциальным поставщикам ПМСП, допущенным к процедуре выбора поставщика.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0" w:name="z61"/>
      <w:bookmarkEnd w:id="5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25. Выписка из протокола о соответствии (несоответствии) требованиям, предъявляемым к потенциальному поставщику, для участия в кампании свободного 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 здравоохранения, оказывающим первичную медико-санитарную помощь по форме согласно </w:t>
      </w:r>
      <w:hyperlink r:id="rId54" w:anchor="z13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выдается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потенциальным поставщикам ПМСП и представляется УЗ на рассмотрение комиссии при проведении процедуры выбора поставщика.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1" w:name="z62"/>
      <w:bookmarkEnd w:id="5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К процедуре выбора поставщика допускаются потенциальные поставщики ПМСП, численность прикрепленного населения которого соответствует </w:t>
      </w:r>
      <w:hyperlink r:id="rId55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 № 284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2" w:name="z63"/>
      <w:bookmarkEnd w:id="5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прикреплению принимает решение о признании процедуры определения потенциальных поставщиков ПМСП для участия в кампании по прикреплению несостоявшейся и о повторном ее проведении, которое оформляется протоколом по форме согласно </w:t>
      </w:r>
      <w:hyperlink r:id="rId56" w:anchor="z13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отсутствия заявок на участие;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несоответствия ни одного из потенциальных поставщиков ПМСП требованиям </w:t>
      </w:r>
      <w:hyperlink r:id="rId57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представленные документы ни одного из потенциальных поставщиков ПМСП не соответствуют предусмотренным </w:t>
      </w:r>
      <w:hyperlink r:id="rId58" w:anchor="z4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Параграф 3. Порядок выбора потенциального субподрядчика услуг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ГОБМП для включения в электронный реестр потенциальных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субподрядчиков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Заказчик ежегодно не позднее 15 ноября извещает путем подачи объявления об осуществлении процедуры выбора потенциальных субподрядчиков для включения в электронный реестр по форме согласно </w:t>
      </w:r>
      <w:hyperlink r:id="rId59" w:anchor="z13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8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которое публикуется в периодическом печатном издании, распространяемом на территории соответствующей области, городов Астаны и Алматы,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3" w:name="z66"/>
      <w:bookmarkEnd w:id="5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29. Потенциальный субподрядчик предоставляет заказчику заявку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процедуре выбора потенциальных субподрядчиков для включения в электронный реестр по форме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 </w:t>
      </w:r>
      <w:hyperlink r:id="rId60" w:anchor="z13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9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в срок, определенный заказчиком.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4" w:name="z67"/>
      <w:bookmarkEnd w:id="5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Потенциальный субподрядчик прилагает к заявке на участие следующие документы: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нотариально засвидетельствованные копии: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свидетельства или </w:t>
      </w:r>
      <w:hyperlink r:id="rId61" w:anchor="z10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справки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(перерегистрации) юридического лица (электронная версия справки нотариально не свидетельствуется);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62" w:anchor="z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63" w:anchor="z98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доверительного управления (при наличии);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64" w:anchor="z12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лицензий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занятие медицинской деятельностью и приложений к ним, подтверждающих право на оказание соответствующих медицинских услуг (электронные лицензия и приложения к ней нотариально не свидетельствуется);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копии: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удостоверения личности или паспорта гражданина Республики Казахстан (для физического лица);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договора, или выписка из реестра держателей акций);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65" w:anchor="z164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свидетельства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аккредитации в сфере здравоохранения (при его наличии);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сведения о квалификации кадров (при наличии свидетельства об аккредитации данные сведения не представляются);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доверенность лицу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представляющему (-им) его интересы на право подачи, подписания заявки для включения в реестр и в заседаниях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Потенциальный субподрядчик, не являющийся резидентом Республики Казахстан, в подтверждение его соответствия требованиям, предъявляемым к потенциальному поставщику согласно </w:t>
      </w:r>
      <w:hyperlink r:id="rId66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представляет документы, предусмотренные настоящим пунктом, или аналогичные сведения подтверждающие соответствие данным требованиям.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Заявка на участие предоставляется секретарю комиссии нарочно в прошитом виде с пронумерованными страницами без исправлений и помарок, заверенном на последней странице подписью руководителя и скрепленном печатью до истечения окончательного срока их предоставления.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5" w:name="z68"/>
      <w:bookmarkEnd w:id="5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Прием и регистрацию заявки на участие осуществляет секретарь комиссии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 заявок на участие в процедуре определения потенциальных субподрядчиков для формирования электронного </w:t>
      </w:r>
      <w:hyperlink r:id="rId67" w:anchor="z14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реестра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субподрядчиков по форме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 </w:t>
      </w:r>
      <w:hyperlink r:id="rId68" w:anchor="z1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который пронумерован, прошнурован и на последней странице заверен подписью руководителя и скреплен печатью.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6" w:name="z69"/>
      <w:bookmarkEnd w:id="5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32.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Потенциальному субподрядчику после регистрации заявки на участие секретарем комиссии выдается: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расписка о приеме документов;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расписка об отказе в приеме документов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заявка на участие и документы, прилагаемые к ней, оформлены ненадлежащим образом;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 заявке на участие прилагается неполный пакет документов по перечню, предусмотренному </w:t>
      </w:r>
      <w:hyperlink r:id="rId69" w:anchor="z6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7" w:name="z70"/>
      <w:bookmarkEnd w:id="5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заявок на участие потенциального субподрядчика и принятие решения о соответствии (несоответствии) потенциального субподрядчика требованиям, предъявляемым </w:t>
      </w:r>
      <w:hyperlink r:id="rId70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для включения в электронный реестр на соответствующий год осуществляет комиссия в порядке, определенном согласно </w:t>
      </w:r>
      <w:hyperlink r:id="rId71" w:anchor="z82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 44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hyperlink r:id="rId72" w:anchor="z9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8" w:name="z71"/>
      <w:bookmarkEnd w:id="5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Решение комиссии о соответствии (несоответствии) потенциального субподрядчика требованиям, предъявляемым </w:t>
      </w:r>
      <w:hyperlink r:id="rId73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для включения в электронный реестр на соответствующий год оформляется протоколом по форме согласно </w:t>
      </w:r>
      <w:hyperlink r:id="rId74" w:anchor="z14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запросу потенциального субподрядчика или его представителя по доверенности выдается выписка из протокола о включении или об отказе включения в электронный реестр субподрядчиков гарантированного объема бесплатной медицинской помощи согласно </w:t>
      </w:r>
      <w:hyperlink r:id="rId75" w:anchor="z14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9" w:name="z72"/>
      <w:bookmarkEnd w:id="5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35.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определяет потенциальных субподрядчиков несоответствующих требованиям, предъявляемым </w:t>
      </w:r>
      <w:hyperlink r:id="rId76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к ним для включения в электронный реестр на соответствующий год, и признает их, не допущенными к оказанию ГОБМП на основании </w:t>
      </w:r>
      <w:hyperlink r:id="rId77" w:anchor="z18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субподряда, в следующих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в представленных документах, предусмотренных </w:t>
      </w:r>
      <w:hyperlink r:id="rId78" w:anchor="z6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содержится недостоверная информация;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несоответствие заявленной медицинской помощи сведениям, указанным в представленных документах.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0" w:name="z73"/>
      <w:bookmarkEnd w:id="6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комиссии на основании решения комиссии оглашает перечень потенциальных субподрядчиков: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соответствующих требованиям, предъявляемым </w:t>
      </w:r>
      <w:hyperlink r:id="rId79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потенциальному субподрядчику для включения в электронный реестр на соответствующий год, и допущенных к оказанию ГОБМП на основании договора субподряда;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 соответствующих требованиям, предъявляемым </w:t>
      </w:r>
      <w:hyperlink r:id="rId80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потенциальному субподрядчику для включения в электронный реестр на соответствующий год, и не допущенных к оказанию ГОБМП на основании договора субподряда.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1" w:name="z74"/>
      <w:bookmarkEnd w:id="6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Заказчик на основании решения комиссии формирует электронный реестр по форме согласно </w:t>
      </w:r>
      <w:hyperlink r:id="rId81" w:anchor="z14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и размещает на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администратора не позднее 1 декабря текущего года, в дальнейшем, в течение соответствующего года по мере внесения в него изменений и дополнений.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2" w:name="z75"/>
      <w:bookmarkEnd w:id="6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Электронный реестр на соответствующий год действует на всей территории Республики Казахстан.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3" w:name="z76"/>
      <w:bookmarkEnd w:id="6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Потенциальный субподрядчик в период действия электронного реестра на соответствующий год подает заявку для включения в электронный реестр в соответствии с </w:t>
      </w:r>
      <w:hyperlink r:id="rId82" w:anchor="z6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29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4" w:name="z77"/>
      <w:bookmarkEnd w:id="6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Внесение изменений и дополнений в электронный реестр на соответствующий год осуществляется на основании решения комиссии в порядке, определенном </w:t>
      </w:r>
      <w:hyperlink r:id="rId83" w:anchor="z6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29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hyperlink r:id="rId84" w:anchor="z74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без объявления процедуры выбора потенциальных субподрядчиков.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5" w:name="z78"/>
      <w:bookmarkEnd w:id="6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41. Комиссия принимает решение о признании процедуры выбора потенциальных субподрядчиков для включения в электронный реестр несостоявшейся и о повторном ее проведении, которое оформляется протоколом по форме согласно </w:t>
      </w:r>
      <w:hyperlink r:id="rId85" w:anchor="z14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отсутствия заявок на участие;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несоответствия ни одного из потенциальных субподрядчиков требованиям </w:t>
      </w:r>
      <w:hyperlink r:id="rId86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представленные документы ни одного из потенциальных поставщиков ПМСП не соответствуют предусмотренным </w:t>
      </w:r>
      <w:hyperlink r:id="rId87" w:anchor="z6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Параграф 4. Порядок выбора поставщика услуг ГОБМП и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размещение ГОБМП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выбора поставщика услуг ГОБМП предусматривает выполнение заказчиком следующих последовательных мероприятий: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извещение заказчиком потенциальных поставщиков о начале осуществления процедуры выбора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формирование и утверждение состава комиссии;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прием заявок на участие в процедуре выбора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рассмотрение комиссией заявок на участие для определения соответствия (несоответствия) потенциального поставщика услуг ГОБМП требованиям, предъявляемым к потенциальному поставщику;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размещение ГОБМП комиссией потенциальным поставщикам, соответствующим требованиям, предъявляемым к потенциальному поставщику, и допущенным к размещению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заключение </w:t>
      </w:r>
      <w:hyperlink r:id="rId88" w:anchor="z18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извещение об итогах размещения ГОБМП.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6" w:name="z81"/>
      <w:bookmarkEnd w:id="6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43.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заказчиком потенциальных поставщиков об осуществлении процедуры выбора поставщика осуществляется путем подачи объявления по форме согласно </w:t>
      </w:r>
      <w:hyperlink r:id="rId89" w:anchor="z15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которое публикуется в периодическом печатном издании, распространяемом на территории соответствующей области, городов Астаны и Алматы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администратора за пять рабочих дней до даты окончания приема заявок на участие.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7" w:name="z82"/>
      <w:bookmarkEnd w:id="6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состоит из председателя комиссии, заместителя председателя комиссии и других членов комиссии. Общее количество членов комиссии составляет нечетное число, но не менее пяти человек.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Включение в состав комиссии осуществляется по письменному запросу заказчика на основе письменно представленных кандидатур соответствующих территориальных департаментов Комитета контроля медицинской и фармацевтической деятельности Министерства здравоохранения и социального развития Республики Казахстан (далее – ТД ККМФД) и ТД КОМУ (в случае если заказчиком является УЗ), УЗ (если заказчиком является ТД КОМУ).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Состав комиссии утверждается приказом заказчика.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8" w:name="z83"/>
      <w:bookmarkEnd w:id="6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Председателем комиссии является первый руководитель организации заказчика.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Председатель комиссии планирует работу, руководит деятельностью комиссии, председательствует на заседаниях комиссии и осуществляет иные функции, предусмотренные настоящими Правилами.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Во время отсутствия председателя его функции выполняет заместитель председателя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9" w:name="z84"/>
      <w:bookmarkEnd w:id="6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46. Заместителем председателя комиссии является заместитель руководителя организации заказчика.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0" w:name="z85"/>
      <w:bookmarkEnd w:id="7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47. Организационная деятельность комиссии обеспечивается секретарем комиссии,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определяемым из числа должностных лиц заказчика. Секретарь комиссии не является членом комиссии и не имеет права голоса при принятии комиссией решения.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1" w:name="z86"/>
      <w:bookmarkEnd w:id="7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48. Комиссия действует со дня вступления в силу решения о ее создании и прекращает свою деятельность в день издания заказчиком приказа о создании нового состава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2" w:name="z87"/>
      <w:bookmarkEnd w:id="7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49. Заседание комиссии является правомочным, если на нем присутствует простое большинство от общего числа членов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Не допускается проведение заседания комиссии в отсутствие председателя комиссии и заместителя председателя комиссии.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случае отсутствия одного из членов комиссии в протоколе заседания комиссии указывается причина его отсутствия. Допускается замена члена комиссии, который не может принять участие в работе комиссии по обоснованным причинам, другой соответствующей кандидатурой до начала заседания комиссии на основании письменного представления соответствующих ТД ККМФД и ТД КОМУ (в случае если заказчиком является УЗ), УЗ (если заказчиком является ТД КОМУ).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3" w:name="z88"/>
      <w:bookmarkEnd w:id="7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50. Не допускается рассмотрение заявок на участие без проведения заседания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4" w:name="z89"/>
      <w:bookmarkEnd w:id="7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51. Секретарь комиссии за три календарных дня до даты проведения процедуры выбора поставщика оповещает членов комиссии и наблюдателей о сроках заседания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5" w:name="z90"/>
      <w:bookmarkEnd w:id="7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52. Допускается на заседаниях комиссии при рассмотрении заявок на участие присутствие представителей потенциальных поставщиков и наблюдателей, не вмешиваясь в деятельность комиссий, и проведение аудиозаписи и (или) видеосъемки.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Представители потенциальных поставщиков и наблюдатели до начала заседания комиссии уведомляют секретаря комиссии о своем участии на заседании комиссий и проведен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диозаписи и (или) видеосъемки.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6" w:name="z91"/>
      <w:bookmarkEnd w:id="7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53. На заседании комиссии в ходе рассмотрения заявок на участие секретарь комиссии перечисляет членам комиссии и другим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присутствующим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представленные заявки на участие и документы, приложенные к ним.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7" w:name="z92"/>
      <w:bookmarkEnd w:id="7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54. При необходимости уточнения соответствия потенциального поставщика непричастности к процедуре банкротства и (или) ликвидации комиссия рассматривает информацию, размещенную на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органа, осуществляющего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процедур банкротства и (или) ликвидации.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8" w:name="z93"/>
      <w:bookmarkEnd w:id="7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55.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допускаются направление запроса и иные действия комиссии, связанные с приведением приложенных к заявке на участие документов в соответствие с предусмотренными </w:t>
      </w:r>
      <w:hyperlink r:id="rId90" w:anchor="z4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1" w:anchor="z6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и </w:t>
      </w:r>
      <w:hyperlink r:id="rId92" w:anchor="z9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заключающиеся в дополнении заявки на участие недостающими документами, замене документов, приложенных в заявке на участие, приведение ненадлежащим образом оформленных документов в соответствие с предусмотренными </w:t>
      </w:r>
      <w:hyperlink r:id="rId93" w:anchor="z4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4" w:anchor="z6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и </w:t>
      </w:r>
      <w:hyperlink r:id="rId95" w:anchor="z9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9" w:name="z94"/>
      <w:bookmarkEnd w:id="7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56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голосов, принятым считается решение членов комиссии, за которое проголосовал председатель комиссии, в случае его отсутствия, заместитель председателя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несогласии с решением комиссии член комиссии представляет председателю мотивированные возражения в письменном виде.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0" w:name="z95"/>
      <w:bookmarkEnd w:id="8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57. Решения комиссии оформляется секретарем комиссии в виде протокола, который подписывается присутствующими председателем комиссии, его заместителем, другими членами комиссии и парафируется секретарем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Протокол заседания комиссии содержит сведения о присутствующих, отсутствующих членах комиссии, решении, принятом на заседании комиссии с указанием числа голосов (за, против).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Председатель на основании решения комиссии оглашает перечень потенциальных поставщиков, допущенных и не допущенных к процедуре размещения ГОБМП.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запросу потенциального поставщика или его представителя выдается выписка из протокола заседания комиссии относительно принятого решения.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1" w:name="z96"/>
      <w:bookmarkEnd w:id="8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58. Прием и регистрацию заявки на участие осуществляет секретарь комиссии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 заявок на участие в процедуре выбора поставщика услуг по оказанию гарантированного объема бесплатной медицинской помощи по форме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 </w:t>
      </w:r>
      <w:hyperlink r:id="rId96" w:anchor="z15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при этом последняя страница журнала заверяется подписью руководителя и скрепляется печатью.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2" w:name="z97"/>
      <w:bookmarkEnd w:id="8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59. Заявка на участие представляется потенциальным поставщиком или его представителем по доверенности секретарю комиссии в прошитом виде с пронумерованными страницами без исправлений и помарок, при этом последняя страница заверяется подписью руководителя и скрепляется печатью.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3" w:name="z98"/>
      <w:bookmarkEnd w:id="8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60. Потенциальному поставщику после регистрации заявки на участие секретарем комиссии выдается: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расписка о приеме документов по форме согласно </w:t>
      </w:r>
      <w:hyperlink r:id="rId97" w:anchor="z15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асписка об отказе в приеме документов по форме согласно </w:t>
      </w:r>
      <w:hyperlink r:id="rId98" w:anchor="z15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18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заявка на участие и документы, прилагаемые к ней, оформлены ненадлежащим образом;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 заявке на участие прилагается неполный пакет документов по перечню, предусмотренному </w:t>
      </w:r>
      <w:hyperlink r:id="rId99" w:anchor="z9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4" w:name="z99"/>
      <w:bookmarkEnd w:id="8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61. Потенциальный поставщик предоставляет заказчику заявку на участие в процедуре выбора поставщика услуг ГОБМП по форме согласно </w:t>
      </w:r>
      <w:hyperlink r:id="rId100" w:anchor="z15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19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в срок, определенный заказчиком.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на участие прилагаются следующие документы потенциального поставщика: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нотариально засвидетельствованные копии: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свидетельства или </w:t>
      </w:r>
      <w:hyperlink r:id="rId101" w:anchor="z10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справки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(перерегистрации) юридического лица (электронная версия справки нотариально не свидетельствуется);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102" w:anchor="z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103" w:anchor="z98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доверительного управления (при наличии);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104" w:anchor="z126" w:history="1">
        <w:proofErr w:type="gramStart"/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лицензий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занятие медицинской деятельностью и приложений к ним, подтверждающих право на оказание соответствующих медицинских услуг и расположение производственной базы потенциального поставщика по месту их оказания на территории, указанной заказчиком в извещении об осуществлении процедуры выбора поставщика (электронные лицензия и приложения к ней нотариально не свидетельствуется);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копии: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удостоверения личности или паспорта (для физического лица);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договора, или выписка из реестра держателей акций);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</w:t>
      </w:r>
      <w:hyperlink r:id="rId105" w:anchor="z164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свидетельства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аккредитации в сфере здравоохранения (при его наличии);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документа, подтверждающего наличие сертифицированной системы (сертифицированных систем) менеджмента качества в соответствии с требованиями национальных стандартов по оказываемым услугам (при его наличии);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заключения, выданного ТД ККМФД, о соответствии потенциального поставщика к оказанию им медицинской помощи по перечню технологий высокоспециализированной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медицинской помощи (далее – ВСМП), указанных в его заявке на участие;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уполномоченного органа о включении потенциального поставщика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в </w:t>
      </w:r>
      <w:hyperlink r:id="rId106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на основании </w:t>
      </w:r>
      <w:hyperlink r:id="rId107" w:anchor="z174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170 Кодекса о здоровье (в случае подачи заявки на участие по оказанию ВСМП);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3) гарантийное обязательство по форме согласно </w:t>
      </w:r>
      <w:hyperlink r:id="rId108" w:anchor="z16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с приложением информации,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назначения, по продуктам питания для оказания услуг со дня определения его поставщиком до получения оплаты, предусмотренной условиями договора;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гарантийное письмо о соответствии его положению (положениям) о деятельности организаций здравоохранения, оказывающих соответствующую медицинскую помощь, утвержденному (утвержденным) уполномоченным органом, при заключении договора на весь период его действия (при наличии свидетельства об аккредитации в области здравоохранения гарантийное письмо не представляется);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информация о кредиторской задолженности на текущий период;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сведения о квалификации кадров (при наличии свидетельства об аккредитации данные сведения не представляются);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видах и формах медицинской помощи, оказанных за последние 3 года и на заявленный период, по форме согласно </w:t>
      </w:r>
      <w:hyperlink r:id="rId109" w:anchor="z16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коечном фонде по форме согласно </w:t>
      </w:r>
      <w:hyperlink r:id="rId110" w:anchor="z16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наличии медицинской техники по форме согласно </w:t>
      </w:r>
      <w:hyperlink r:id="rId111" w:anchor="z16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договор о намерениях на оказание гарантированного объема бесплатной медицинской помощи по форме согласно </w:t>
      </w:r>
      <w:hyperlink r:id="rId112" w:anchor="z16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на отсутствующие виды/подвиды медицинской деятельности, указанные в заявке на участие;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предварительный договор на оказание услуг ГОБМП онкологическим больным между всеми онкологическими диспансерами в соответствии с гражданским </w:t>
      </w:r>
      <w:hyperlink r:id="rId113" w:anchor="z822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доверенность лицу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представляющему (-им) его интересы на право подачи, подписания заявки на участие и в заседаниях комиссии.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Потенциальный поставщик, не являющийся резидентом Республики Казахстан, в подтверждение его соответствия требованиям, предъявляемым к потенциальному поставщику согласно </w:t>
      </w:r>
      <w:hyperlink r:id="rId114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представляет документы, предусмотренные настоящим пунктом или аналогичные сведения подтверждающие соответствие данным требованиям.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5" w:name="z100"/>
      <w:bookmarkEnd w:id="8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течение четырех рабочих дней со дня истечения окончательного срока представления заявок на участие, определенного заказчиком, рассматривает заявки на участие и принимает решение о соответствии (несоответствии) требованиям, предъявляемым </w:t>
      </w:r>
      <w:hyperlink r:id="rId115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потенциальному поставщику для участия в оказании ГОБМП на соответствующий год, которое оформляется протоколом по форме согласно </w:t>
      </w:r>
      <w:hyperlink r:id="rId116" w:anchor="z17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6" w:name="z101"/>
      <w:bookmarkEnd w:id="8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63.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определяет потенциальных поставщиков несоответствующих требованиям, предъявляемым </w:t>
      </w:r>
      <w:hyperlink r:id="rId117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к ним для участия в оказании ГОБМП на соответствующий год, и признает их, не допущенными к процедуре размещения ГОБМП, в следующих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в представленных документах, предусмотренных </w:t>
      </w:r>
      <w:hyperlink r:id="rId118" w:anchor="z9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содержится недостоверная информация;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несоответствие заявленной медицинской помощи сведениям, указанным в представленных документах;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расположения производственной базы потенциального поставщика или его представительства (при подаче заявки на участие представительством), указанной в представленных документах, вне территории, определенной заказчиком в извещении об осуществлении процедуры выбора поставщика.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7" w:name="z102"/>
      <w:bookmarkEnd w:id="8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64.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принятия решения комиссии председатель комиссии оглашает перечень потенциальных поставщиков: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соответствующих требованиям, предъявляемым </w:t>
      </w:r>
      <w:hyperlink r:id="rId119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потенциальному поставщику для участия в оказании ГОБМП на соответствующий год, и допущенных к процедуре размещения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не соответствующих требованиям, предъявляемым </w:t>
      </w:r>
      <w:hyperlink r:id="rId120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потенциальному поставщику для участия в оказании ГОБМП на соответствующий год, и не допущенных к процедуре размещения ГОБМП.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запросу потенциального поставщика или его представителя выдается выписка из протокола о соответствии (несоответствии) требованиям, предъявляемым к потенциальному поставщику согласно </w:t>
      </w:r>
      <w:hyperlink r:id="rId121" w:anchor="z17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8" w:name="z103"/>
      <w:bookmarkEnd w:id="8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65. Комиссия принимает решение о признании процедуры выбора поставщика несостоявшейся и о повторном ее проведении, которое оформляется протоколом по форме согласно </w:t>
      </w:r>
      <w:hyperlink r:id="rId122" w:anchor="z17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отсутствия заявок на участие;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несоответствия ни одного из потенциальных субподрядчиков требованиям </w:t>
      </w:r>
      <w:hyperlink r:id="rId123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представленные документы ни одного из потенциальных поставщиков ПМСП не соответствуют предусмотренным </w:t>
      </w:r>
      <w:hyperlink r:id="rId124" w:anchor="z9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9" w:name="z104"/>
      <w:bookmarkEnd w:id="8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66. Комиссия принимает решение о размещении ГОБМП с учетом потребности в ГОБМП в пределах выделенных бюджетных средств в течение трех рабочих дней после оглашения перечня потенциальных поставщиков, соответствующих требованиям, предъявляемым </w:t>
      </w:r>
      <w:hyperlink r:id="rId125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потенциальному поставщику для участия в оказании ГОБМП на соответствующий год, которое оформляется протоколом об итогах размещения (корректировки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)г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арантированного объема бесплатной медицинской помощи по форме согласно </w:t>
      </w:r>
      <w:hyperlink r:id="rId126" w:anchor="z17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28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0" w:name="z105"/>
      <w:bookmarkEnd w:id="9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67.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принимает решение о размещении ГОБМП потенциальным поставщикам ПМСП в части численности прикрепленного населения к ним, зарегистрированного в портале «РПН»: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 итогам кампании по прикреплению на основании выписки из протокола комиссии по прикреплению согласно </w:t>
      </w:r>
      <w:hyperlink r:id="rId127" w:anchor="z6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25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 основании представленного УЗ решения о территориальном перераспределении населения, не использовавшего права на свободное прикрепление к субъекту здравоохранения, оказывающему ПМСП.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1" w:name="z106"/>
      <w:bookmarkEnd w:id="9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68.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размещает амбулаторно-поликлинические услуги ГОБМП потенциальным поставщикам ПМСП с учетом </w:t>
      </w:r>
      <w:hyperlink r:id="rId128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консультативно-диагностической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указанной в договоре намерения.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2" w:name="z107"/>
      <w:bookmarkEnd w:id="9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69. При размещении ГОБМП потенциальному поставщику комиссией учитываются следующие критерии: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опыт работы потенциального поставщика по видам и формам представления медицинской помощи, указанным в заявке на участие;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наличие профильных отделений и их коечная мощность (для поставщиков, оказывающих стационарную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стационарозамещающую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медицинскую помощь);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количество посещений населением в смену (для поставщиков, оказывающих амбулаторно-поликлиническую помощь);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показатель смертности (летальности) за последние три года;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количество жалоб, зарегистрированных ТД ККМФД, за последние три года;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исполнение обязательств потенциального поставщика по ранее заключенным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договорам на оказание ГОБМП за последние три года (при их наличии).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3" w:name="z108"/>
      <w:bookmarkEnd w:id="9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70. Список поставщиков услуг гарантированного объема бесплатной медицинской помощи на соответствующий год по форме согласно </w:t>
      </w:r>
      <w:hyperlink r:id="rId129" w:anchor="z17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29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Правилам, публикуется заказчиком в течение десяти календарных дней со дня подведения итогов размещения ГОБМП в периодическом печатном издании, распространяемом на территории столицы, города республиканского значения, соответствующей области,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4" w:name="z109"/>
      <w:bookmarkEnd w:id="9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Поставщики в течение месяца со дня заключения договора публикуют информацию о размещенном у них ГОБМП с указанием видов и форм предоставления медицинской помощи, перечня услуг высокоспециализированной медицинской помощи, в периодическом печатном издании, распространяемом на территории административно-территориальной единицы и (или)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местах, доступных для всеобщего обозрения (по месту расположения поставщика) и информирует Заказчика. 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Порядок </w:t>
      </w:r>
      <w:proofErr w:type="gramStart"/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возмещения затрат поставщика услуг</w:t>
      </w:r>
      <w:r w:rsidRPr="007F35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гарантированного объема бесплатной медицинской помощи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затрат поставщикам за счет бюджетных средств осуществляется заказчиком на основании заключенных </w:t>
      </w:r>
      <w:hyperlink r:id="rId130" w:anchor="z18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договоров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ГОБМП в пределах средств, предусмотренных планами финансирования бюджетных программ (подпрограмм) по обязательствам и платежам администратора на соответствующий финансовый год с учетом реализации гражданами Республики Казахстан права свободного выбора субъекта, оказывающего ГОБМП, и результатов контроля качества и объема медицинской помощи, в </w:t>
      </w:r>
      <w:hyperlink r:id="rId131" w:anchor="z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на основании подпункта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81) </w:t>
      </w:r>
      <w:hyperlink r:id="rId132" w:anchor="z19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5" w:name="z112"/>
      <w:bookmarkEnd w:id="9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73. Заказчик заключает договор на оказание гарантированного объема бесплатной медицинской помощи по форме согласно </w:t>
      </w:r>
      <w:hyperlink r:id="rId133" w:anchor="z18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30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(далее – Договор) с поставщиком, включенным в перечень согласно решению комиссии, на соответствующий финансовый год.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Заказчик в течение трех рабочих дней со дня подведения итогов размещения ГОБМП направляет поставщику подписанный Договор.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Поставщик в течение трех рабочих дней со дня получения подписанного заказчиком договора подписывает его и представляет заказчику.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случае если поставщик не представил в установленные сроки подписанный договор, предусмотренный по данному договору объем ГОБМП относится к денежным средствам, не размещенным в полном объеме.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Договор вступает в силу после подписания его сторонами и подлежит обязательной </w:t>
      </w:r>
      <w:hyperlink r:id="rId134" w:anchor="z21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регистрации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территориальном органе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казначейства Министерства финансов Республики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6" w:name="z113"/>
      <w:bookmarkEnd w:id="9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74.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затрат осуществляется, на основании актов выполненных работ (услуг), по тарифам, утвержденным администратором бюджетных программ на основании </w:t>
      </w:r>
      <w:hyperlink r:id="rId135" w:anchor="z66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35 Кодекса о здоровье формирование которых осуществляется в порядке, определенном </w:t>
      </w:r>
      <w:hyperlink r:id="rId136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Республики Казахстан от 26 ноября 2009 года № 801 «Об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за № 6697.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7" w:name="z114"/>
      <w:bookmarkEnd w:id="9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75.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затрат за оказание услуг ГОБМП иностранцам и лицам без гражданства, находящимся на территории Республики Казахстан, осуществляется при острых заболеваниях, представляющих опасность для окружающих, в соответствии с </w:t>
      </w:r>
      <w:hyperlink r:id="rId137" w:anchor="z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Перечнем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острых заболеваний, представляющих опасность для окружающих, при которых иностранцы и лица без гражданства, находящиеся на территории Республики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Казахстан, имеют право на получение гарантированного объема бесплатной медицинской помощи, утвержденным приказом Министра здравоохранения 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развития Республики Казахстан от 1 апреля 2015 года № 194,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зарегистрированным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за № 11317.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8" w:name="z115"/>
      <w:bookmarkEnd w:id="9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76.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лизинговых платежей за медицинскую технику, приобретенную на условиях финансового лизинга в рамках ГОБМП, осуществляется на основании заключенного дополнительного соглашения к договору на оказание гарантированного объема бесплатной медицинской помощи по форме согласно </w:t>
      </w:r>
      <w:hyperlink r:id="rId138" w:anchor="z18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 в порядке, определенном на основании подпункта 81) </w:t>
      </w:r>
      <w:hyperlink r:id="rId139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9" w:name="z116"/>
      <w:bookmarkEnd w:id="9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77.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 лицам, занимающимся частной медицинской практикой, возмещение затрат, связанных с их деятельностью по оказанию ГОБМП, осуществляется в </w:t>
      </w:r>
      <w:hyperlink r:id="rId140" w:anchor="z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на основании подпункта 81) </w:t>
      </w:r>
      <w:hyperlink r:id="rId141" w:anchor="z19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0" w:name="z117"/>
      <w:bookmarkEnd w:id="10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78.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привлекает субподрядчиков из электронного реестра путем заключения договора субподряда на оказание услуг гарантированного объема бесплатной медицинской помощи по форме согласно </w:t>
      </w:r>
      <w:hyperlink r:id="rId142" w:anchor="z18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Правилам.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Поставщик в течение трех рабочих дней после заключения договора субподряда уведомляет заказчика о привлечении субподрядчика из электронного реестра субподрядчиков и предоставляет копию договора субподряда.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услуг поставщиком субподрядчику осуществляется в порядке, определенном на основании подпункта 81) </w:t>
      </w:r>
      <w:hyperlink r:id="rId143" w:anchor="z19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1" w:name="z118"/>
      <w:bookmarkEnd w:id="10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79.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правом свободного выбора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здравоохранения, размещенный объем ГОБМП корректируется путем заключения </w:t>
      </w:r>
      <w:hyperlink r:id="rId144" w:anchor="z18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дополнительного соглашения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 на оказание ГОБМП с поставщиком.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2" w:name="z119"/>
      <w:bookmarkEnd w:id="10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80. Поставщики при реорганизации путем слияния, присоединения, разделения, преобразования или выделения в течение одного рабочего дня со дня получения ими документа о предстоящей реорганизации направляют заказчику письменное уведомление с приложением соответствующих документов.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Права и обязанности реорганизуемого поставщика переходят правопреемнику в соответствии с гражданским </w:t>
      </w:r>
      <w:hyperlink r:id="rId145" w:anchor="z10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Заказчик принимает решение о проведении процедуры выбора поставщика, которая осуществляется согласно настоящим Правилам, при высвобождении объема ГОБМП реорганизованным поставщиком, если его обязательства по оказанию ГОБМП не переходят правопреемнику или отсутствует правопреемник.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3" w:name="z120"/>
      <w:bookmarkEnd w:id="10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81. Заказчик и поставщики принимают меры по защите электронных информационных систем здравоохранения и интегрированных с ними информационных систем (далее – информационные системы здравоохранения), содержащих персональные данные по оказанным услугам ГОБМП, включая обеспечение: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предотвращения несанкционированного доступа к персональным данным;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своевременного обнаружения фактов несанкционированного доступа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персональным данным, если такой доступ не удалось предотвратить;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минимизации неблагоприятных последствий несанкционированного доступа к персональным данным.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Поставщики несут ответственность за обеспеченность интернет и кадровыми ресурсами для работы с информационными системами здравоохранения, обеспечивающими учет услуг ГОБМП.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4" w:name="z121"/>
      <w:bookmarkEnd w:id="10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82. По инициативе заказчика, поставщика или Национальной палаты предпринимателей Республики Казахстан «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Атамекен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создаются согласительные комиссии с равным представительством по разрешению споров, возникающих в процессе исполнения договора на оказание ГОБМП.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5" w:name="z122"/>
      <w:bookmarkEnd w:id="10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83. Все споры, возникающие в процессе исполнения договора на оказание ГОБМП или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 субподряда, разрешаются в соответствии с гражданским </w:t>
      </w:r>
      <w:hyperlink r:id="rId146" w:anchor="z1052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 Объявление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заявок на участие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в процедуре допуска к участию в кампании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прикреплению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(наименование, почтовый и электронный адреса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объявляет о проведении процедуры определения потенциальных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поставщиков для участия в кампании свободного прикрепления граждан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оказывающим первичную медико-санитарную помощь (далее – кампания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прикреплению), на 20___ год, на территории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(наименование области, города республиканского значения или столицы)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Заявки на участие в кампании по прикреплению и перечень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прилагаемых к нему документов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размещены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 (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представляются потенциальными поставщиками в 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адресу: ______________________, кабинет № 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Окончательный срок представления заявок на участие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прилагаемых к нему документов до _______ часов «___» ____________20__ года.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Заявки на участие в кампании по прикреплению будут рассмотрены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____ часов « »       20___ года по следующему адресу: 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кабинет № 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Дополнительную информацию и справки можно получить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(код города и номер (-а) телефона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 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потенциального поставщика)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           Заявка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на участие в процедуре определения потенциальных поставщиков для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 участия в кампании свободного прикрепления граждан Республики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 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первичную медико-санитарную помощь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Сведения о юридическом (физическом) лице, претендующем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процедуре определения потенциальных поставщиков для участия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кампании свободного прикрепления граждан Республики Казахстан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медико-санитарную помощь (далее – потенциальный поставщик ПМСП):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юридический, почтовый адрес и контактные телефоны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поставщика ПМСП;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банковские реквизиты потенциального поставщика ПМСП (ИИН, БИН,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ИИК), а также полное наименование и адрес банка или его филиала,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котором потенциальный поставщик ПМСП обслуживается;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его наличии) руководителя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поставщика ПМСП.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___________________________________________________________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 (наименование потенциального поставщика)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настоящей заявкой выражает желание принять участие в процедуре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потенциальных поставщиков для участия в кампании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свободного 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субъектам здравоохранения, оказывающим первичную медико-санитарную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помощь, в качестве потенциального поставщика в соответствии с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требованиями и условиями, предусмотренными Правилами выбора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 услуг по оказанию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медицинской помощи и возмещения его затрат,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определенном на основании </w:t>
      </w:r>
      <w:hyperlink r:id="rId147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Настоящей заявкой подтверждает отсутствие нарушений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требований, предъявляемых к потенциальному поставщику и достоверность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представленных сведений.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Приложение: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(Наименование документа с указанием количества листов)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____________________________________________________/_________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руководителя потенциального поставщика ПМСП и его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Дата заполнения ______________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 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 Сведения о квалификации кадров *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(наименование потенциального поставщика)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890"/>
        <w:gridCol w:w="1075"/>
        <w:gridCol w:w="1474"/>
        <w:gridCol w:w="1329"/>
        <w:gridCol w:w="1749"/>
        <w:gridCol w:w="1330"/>
        <w:gridCol w:w="1033"/>
        <w:gridCol w:w="1022"/>
      </w:tblGrid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его наличии)</w:t>
            </w:r>
          </w:p>
        </w:tc>
        <w:tc>
          <w:tcPr>
            <w:tcW w:w="8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4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(№ диплома, наименование учебного заведения и год окончания)</w:t>
            </w:r>
          </w:p>
        </w:tc>
        <w:tc>
          <w:tcPr>
            <w:tcW w:w="8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по специальности</w:t>
            </w:r>
          </w:p>
        </w:tc>
        <w:tc>
          <w:tcPr>
            <w:tcW w:w="17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Сертификат специалиста с (без) присвоение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м(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-я) квалификационной категории (№ и дата выдачи)</w:t>
            </w:r>
          </w:p>
        </w:tc>
        <w:tc>
          <w:tcPr>
            <w:tcW w:w="13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о повышении квалификации за последние 5 лет (при его наличии)</w:t>
            </w:r>
            <w:proofErr w:type="gramEnd"/>
          </w:p>
        </w:tc>
        <w:tc>
          <w:tcPr>
            <w:tcW w:w="102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 о наличии ученой степени, звания (при его наличии)</w:t>
            </w:r>
          </w:p>
        </w:tc>
        <w:tc>
          <w:tcPr>
            <w:tcW w:w="102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 приеме на работу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(№, 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дата)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7F355C" w:rsidRPr="007F355C" w:rsidTr="007F355C">
        <w:trPr>
          <w:trHeight w:val="420"/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*при наличии свидетельства об аккредитации данные сведения не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представляются.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(подпись,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печати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 Журнал регистрации заявок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на участие в процедуре определения потенциальных поставщиков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первичной медико-санитарной помощи для участия в кампании свободного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здравоохранения, оказывающим первичной медико-санитарной помощи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655"/>
        <w:gridCol w:w="1434"/>
        <w:gridCol w:w="1184"/>
        <w:gridCol w:w="1434"/>
        <w:gridCol w:w="1231"/>
        <w:gridCol w:w="1434"/>
        <w:gridCol w:w="1434"/>
        <w:gridCol w:w="892"/>
        <w:gridCol w:w="1138"/>
      </w:tblGrid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(часов, минут)</w:t>
            </w: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 заявки и прилагаемых к ним документов</w:t>
            </w: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его наличии) первого руководителя или представителя потенциального поставщика</w:t>
            </w: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доверенности и срок ее действия*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удостоверения личности представителя потенциального поставщика, кем выдано, дата выдачи</w:t>
            </w: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первого руководителя или представителя потенциального поставщика о получении расписки</w:t>
            </w: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секретаря комиссии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*доверенность действительна при наличии удостоверения личности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Протокол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 о соответствии (несоответствии) требованиям, предъявляемым 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потенциальному поставщику, для участия в кампании свободного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 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  к субъектам здравоохранения, оказывающим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первичную медико-санитарную помощь*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  «__» _________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Комиссия в составе: 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 и должность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председателя, его заместителя, членов комиссии)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рассмотрела заявку на участие в процедуре определения потенциальных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поставщиков для участия в кампании свободного прикрепления граждан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оказывающим первичную медико-санитарную помощь (далее – заявка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участие), следующего потенциального поставщика: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9"/>
        <w:gridCol w:w="2828"/>
        <w:gridCol w:w="4493"/>
      </w:tblGrid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его наличии) представителя, № удостоверения личности, кем выдан, дата выдачи</w:t>
            </w:r>
            <w:proofErr w:type="gramEnd"/>
          </w:p>
        </w:tc>
      </w:tr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рассмотрении заявки на участие представитель потенциального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поставщика:_________________________________________________________.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 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/отсутствовал)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Заявка на участие рассмотрена и содержит следующие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документы: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1793"/>
        <w:gridCol w:w="1493"/>
        <w:gridCol w:w="1971"/>
        <w:gridCol w:w="2191"/>
        <w:gridCol w:w="2467"/>
      </w:tblGrid>
      <w:tr w:rsidR="007F355C" w:rsidRPr="007F355C" w:rsidTr="007F355C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71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</w:t>
            </w: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или не соответствует утвержденной форме</w:t>
            </w:r>
          </w:p>
        </w:tc>
        <w:tc>
          <w:tcPr>
            <w:tcW w:w="25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соответствующих подписей и печатей</w:t>
            </w:r>
          </w:p>
        </w:tc>
        <w:tc>
          <w:tcPr>
            <w:tcW w:w="30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сведений содержащихся в документе заявке на участие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результатам рассмотрения заявки на участие путем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открытого голосования РЕШИЛА: 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 (наименование потенциального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(не соответствует) предъявляемым требованиям Правил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и возмещения его затрат, утвержденных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порядке, определенном на основании </w:t>
      </w:r>
      <w:hyperlink r:id="rId148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здоровье, и допущен (не допущен) к участию кампании свободного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прикрепления граждан Республики Казахстан 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здравоохранения, оказывающим первичную медико-санитарную помощь.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За данное решение проголосовали: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голосов;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 ПРОТИВ _________ голосов.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наличии), подписи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председателя, его заместителя, членов и секретаря комиссии)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 заполняется отдельно на каждого потенциального поставщика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6 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Выписка из протокола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 о соответствии (несоответствии) требованиям, предъявляемым 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 потенциальному поставщику, для участия в кампании свободного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  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 к субъектам здравоохранения, оказывающим первичную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 медико-санитарную помощь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                           «__» _________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созданная приказом 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___________________________20____года №___________________________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 (название приказа)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рассмотрения заявки на участие в процедуре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определения потенциальных поставщиков для участия в кампании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свободного прикрепления граждан Республики Казахстан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медико-санитарную помощь, на _______________ год путем открытого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голосования РЕШИЛА: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 потенциального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(не соответствует) предъявляемым требованиям Правил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выбора поставщика услуг по оказанию гарантированного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и возмещения его затрат, утвержденных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порядке, определенном на основании </w:t>
      </w:r>
      <w:hyperlink r:id="rId149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 и допущен (не допущен) к участию кампании свободного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здравоохранения, оказывающим ПМСП.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заказчика 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подпись,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7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Протокол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 о признании процедуры определения потенциальных поставщиков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для участия в кампании свободного прикрепления граждан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  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здравоохранения, оказывающим первичную медико-санитарную помощь,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несостоявшейся и повторном ее проведении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                       «___» 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Комиссия в составе: 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 (фамилия, имя, отчество (при его наличии) и должность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 председателя, его заместителя, членов комиссии)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(указать соответствующую причину: отсутствие заявок на участие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процедуре определения потенциальных поставщиков для участия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кампании свободного прикрепления граждан Республики Казахстан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медико-санитарную помощь, (далее – заявка на участие), несоответствие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одного из потенциальных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поставщиков, подавших заявки на участие,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требованиям, предъявляемым к потенциальному поставщику)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путем открытого голосования РЕШИЛА: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процедуру определения потенциальных поставщиков для участия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кампании свободного прикрепления граждан Республики Казахстан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медико-санитарную помощь, от « »       20__ года признать несостоявшейся и провести ее повторно в срок до « »       20__ года;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заказчику 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 до « »       20___года направить текст объявления о признании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процедуры определения потенциальных поставщиков для участия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кампании свободного прикрепления граждан Республики Казахстан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субъектам здравоохранения, оказывающим первичную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медико-санитарную помощь, от « »       20__ года несостоявшейся и повторном ее проведении для опубликования.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данное решение проголосовали: ЗА _________ голосов;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 ПРОТИВ _________ голосов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 (при его наличии), подписи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председателя, его заместителя, членов и секретаря комиссии)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8 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   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Объявление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 об осуществлении процедуры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выбора потенциальных субподрядчиков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 для включения в электронный реестр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(наименование, почтовый и электронный адреса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объявляет о формировании электронного реестра потенциальных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субподрядчиков, оказывающих консультативно-диагностические услуги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помощи, для оказания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части обязательств по договору на оказание гарантированного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объема бесплатной медицинской помощи (далее – электронный реестр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потенциальных субподрядчиков)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на___________год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территории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области, города республиканского значения или столицы)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Заявки на участие для включения в электронный реестр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потенциальных субподрядчиков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перечень прилагаемых к нему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документов, формы которых размещены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________________________________________,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 (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представляются потенциальными поставщиками в 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адресу: ______________________, кабинет № ______.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Окончательный срок представления заявок на участие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прилагаемых к нему документов до _______ часов «___» 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Заявки на участие для включения в реестр потенциальных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субподрядчиков будут рассмотрены в ____ часов «___» _______ 20___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года по следующему адресу: ___________, кабинет № 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Дополнительную информацию и справку можно получить по телефону (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(код города и номер (а) телефона (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9 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 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потенциального субподрядчика)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Заявка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на участие в процедуре выбора потенциальных субподрядчиков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для включения в электронный реестр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юридическом (физическом) лице, претендующем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включение в электронный реестр субподрядчиков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(далее – реестр):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юридический, почтовый адрес и контактные телефоны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субподрядчика 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медицинской помощи (далее – потенциальный субподрядчик);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банковские реквизиты потенциального субподрядчика (ИИН, БИН,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ИИК), а также полное наименование и адрес банка или его филиала,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котором потенциальный субподрядчик обслуживается;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фамилия, имя, отчество (при его наличии) первого руководителя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субподрядчика.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Заявляет на следующие услуги (виды и формы медицинской помощи):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(услуги, на оказание которых претендует потенциальный субподрядчик).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3. ___________________________________________________________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(наименование потенциального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настоящей заявкой выражает желание о включении в реестр для оказания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ГОБМП в соответствии с требованиями и условиями, предусмотренными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Правилами 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и возмещения его затрат, утвержденными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порядке, определенном на основании </w:t>
      </w:r>
      <w:hyperlink r:id="rId150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</w:t>
        </w:r>
        <w:proofErr w:type="gramEnd"/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Настоящей заявкой подтверждаем отсутствие нарушений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требований, предъявляемых к потенциальному субподрядчику,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достоверность представленных сведений.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Приложение: 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(наименование документа с указанием количества листов)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__________________________________________________/___________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 первого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руководителя потенциального субподрядчика и его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Дата заполнения ______________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10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Журнал регистрации заявок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 на участие в процедуре определения потенциальных субподрядчиков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для формирования электронного реестра субподрядчиков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655"/>
        <w:gridCol w:w="1434"/>
        <w:gridCol w:w="1184"/>
        <w:gridCol w:w="1434"/>
        <w:gridCol w:w="1231"/>
        <w:gridCol w:w="1434"/>
        <w:gridCol w:w="1434"/>
        <w:gridCol w:w="892"/>
        <w:gridCol w:w="1138"/>
      </w:tblGrid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(часов, минут)</w:t>
            </w: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 заявки и прилагаемых к ним документов</w:t>
            </w: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имя, отчество (при его наличии) руководителя или представителя </w:t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потенциального поставщика</w:t>
            </w: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доверенности и срок ее действия*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удостоверения личности представителя потенциального поставщика, </w:t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кем выдано, дата выдачи</w:t>
            </w: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Подпись первого руководителя или представителя потенциального </w:t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поставщика о получении расписки</w:t>
            </w: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Подпись секретаря комиссии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*доверенность действительна при наличии удостоверения личности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представителя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11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Протокол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 о соответствии (несоответствии) потенциального субподрядчика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предъявляемым требованиям для включения в электронный реестр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   субподрядчиков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  «__» _________ 20 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составе: 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 фамилия, имя, отчество (при его наличии) и должность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председателя, его заместителя, членов комиссии)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рассмотрела заявку на включение в электронный реестр потенциальных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субподрядчиков (далее – заявка для включения в реестр) следующего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субподрядчика:</w:t>
      </w:r>
      <w:proofErr w:type="gramEnd"/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9"/>
        <w:gridCol w:w="2828"/>
        <w:gridCol w:w="4493"/>
      </w:tblGrid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потенциального субподрядчика</w:t>
            </w: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его наличии) представителя, № удостоверения личности, кем выдан, дата выдачи</w:t>
            </w:r>
            <w:proofErr w:type="gramEnd"/>
          </w:p>
        </w:tc>
      </w:tr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рассмотрении заявки на участие представитель потенциального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субподрядчика: 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/отсутствовал)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Заявка для включения в реестр рассмотрена и содержит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следующие документы: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2311"/>
        <w:gridCol w:w="1974"/>
        <w:gridCol w:w="2685"/>
        <w:gridCol w:w="2923"/>
      </w:tblGrid>
      <w:tr w:rsidR="007F355C" w:rsidRPr="007F355C" w:rsidTr="007F355C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7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23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</w:t>
            </w:r>
          </w:p>
        </w:tc>
        <w:tc>
          <w:tcPr>
            <w:tcW w:w="32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или не соответствует утвержденной форме</w:t>
            </w:r>
          </w:p>
        </w:tc>
        <w:tc>
          <w:tcPr>
            <w:tcW w:w="34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соответствующих подписей и печатей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Заявка для включения в реестр рассмотрена и определены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/несоответствующими следующие услуги ГОБМП: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4348"/>
        <w:gridCol w:w="3649"/>
        <w:gridCol w:w="1853"/>
      </w:tblGrid>
      <w:tr w:rsidR="007F355C" w:rsidRPr="007F355C" w:rsidTr="007F355C">
        <w:trPr>
          <w:tblCellSpacing w:w="15" w:type="dxa"/>
        </w:trPr>
        <w:tc>
          <w:tcPr>
            <w:tcW w:w="72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44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4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не соответствует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Причина </w:t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несоответствия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72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44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72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результатам рассмотрения заявки для включения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реестр путем открытого голосования РЕШИЛА: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(наименование потенциального субподрядчика)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(не соответствует) предъявляемым требованиям </w:t>
      </w:r>
      <w:hyperlink r:id="rId151" w:anchor="z4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hyperlink r:id="rId152" w:anchor="z8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47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выбора поставщика услуг по оказанию гарантированного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объема бесплатной медицинской помощи и возмещения его затрат,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утвержденных в порядке, определенном на основании </w:t>
      </w:r>
      <w:hyperlink r:id="rId153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Кодекса о здоровье и допущен (не допущен) к включению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электронный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реестр потенциальных субподрядчиков на оказание гарантированного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объема бесплатной медицинской помощи по видам: 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 (указывается вид медицинской помощи)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секретарю комиссии в срок до «___» _________ ____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направить копию настоящего протокола управлению здравоохранения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области, городов Астаны и Алматы для включения данного потенциального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субподрядчика в электронный реестр потенциальных субподрядчиков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оказание гарантированного объема бесплатной медицинской помощи,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формируемый на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здравоохранения области,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городов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Астаны и Алматы.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За данное решение проголосовали: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голосов;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 ПРОТИВ _________ голосов.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(Фамилия, имя, отчество (при его наличии), подписи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председателя, его заместителя, членов и секретаря комиссии)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12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Выписка из протокола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о включении или об отказе включения в электронный реестр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  субподрядчиков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                    «__» _________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созданная приказом 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___________________________20____года №___________________________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 (название приказа)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рассмотрения заявки на участие для включения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электронный реестр потенциальных субподрядчиков на оказание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путем открытого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голосования РЕШИЛА: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       (наименование потенциального субподрядчика)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(не соответствует) предъявляемым требованиям Правил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и возмещения его затрат, утвержденных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 на основании </w:t>
      </w:r>
      <w:hyperlink r:id="rId154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 и допущен (не допущен) к включению в электронный реестр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потенциальных субподрядчиков на оказание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по видам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помощи: 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(указать)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заказчика 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(Фамилия, имя, отчество (при его наличии)/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13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Реестр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субподрядчиков гарантированного объема бесплатной медицинской помощи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1787"/>
        <w:gridCol w:w="2575"/>
        <w:gridCol w:w="1732"/>
        <w:gridCol w:w="1572"/>
        <w:gridCol w:w="2265"/>
      </w:tblGrid>
      <w:tr w:rsidR="007F355C" w:rsidRPr="007F355C" w:rsidTr="007F355C">
        <w:trPr>
          <w:tblCellSpacing w:w="15" w:type="dxa"/>
        </w:trPr>
        <w:tc>
          <w:tcPr>
            <w:tcW w:w="6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субподрядчика</w:t>
            </w:r>
          </w:p>
        </w:tc>
        <w:tc>
          <w:tcPr>
            <w:tcW w:w="28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местонахождения</w:t>
            </w:r>
          </w:p>
        </w:tc>
        <w:tc>
          <w:tcPr>
            <w:tcW w:w="19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включения в реестр</w:t>
            </w:r>
          </w:p>
        </w:tc>
        <w:tc>
          <w:tcPr>
            <w:tcW w:w="17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и дата протокола</w:t>
            </w:r>
          </w:p>
        </w:tc>
        <w:tc>
          <w:tcPr>
            <w:tcW w:w="26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услуг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14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 Протокол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о признании процедуры определения потенциальных субподрядчиков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 для формирования электронного реестра субподрядчиков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несостоявшейся и повторном ее проведении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                       «___» 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Комиссия в составе: 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(фамилия, имя, отчество (при его наличии) и должность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 председателя, его заместителя, членов комиссии)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(указать соответствующую причину: отсутствие заявок на участие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процедуре определения потенциальных субподрядчиков для формирования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электронного реестра субподрядчиков (далее – заявка на участие),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несоответствие ни одного из потенциальных субподрядчиков, подавших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заявки на участие, требованиям, предъявляемым к потенциальному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субподрядчику) путем открытого голосования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процедуру определения потенциальных субподрядчиков для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формирования электронного реестра субподрядчиков от « »  20__ года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выделенную сумму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 (__________________) 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тенге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 (сумма цифрами и прописью)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признать несостоявшейся и провести ее повторно в срок до « »   20__ года;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заказчику 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 до « »       20___ года направить текст объявления о признании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процедуры определения потенциальных субподрядчиков для формирования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электронного реестра субподрядчиков от « »       20__ года несостоявшейся и повторном ее проведении для опубликования.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данное решение проголосовали: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голосов;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 ПРОТИВ _______ голосов.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наличии), подписи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председателя, его заместителя, членов и секретаря комиссии)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15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Объявление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о проведении процедуры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гарантированного объема бесплатной медицинской помощи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(наименование, почтовый и электронный адреса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объявляет о проведении процедуры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(далее –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услуги по оказанию ГОБМП) на _______ год (далее – процедура):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виду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медицинской помощи: _________________________________;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форме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медицинской помощи: ________________________________.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оказанию ГОБМП оказываются на территории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области, города республиканского значения или столицы)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Заявки на участие в процедуре и перечень прилагаемых к ним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документов, формы которых размещены на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___________________, представляются потенциальными поставщиками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адресу: ______________________, кабинет № 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Окончательный срок представления заявок на участие в процедуре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прилагаемых к ним документов до _______ часов «___» 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Заявки на участие в процедуре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рассмотрены в ____ часов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«___» _______ 20___ года по следующему адресу: ____________, кабинет № 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Дополнительную информацию и справку можно получить по телефону (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(код города и номер (а) телефона (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16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 Журнал регистрации заявок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на участие в процедуре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 гарантированного объема бесплатной медицинской помощи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655"/>
        <w:gridCol w:w="1434"/>
        <w:gridCol w:w="1184"/>
        <w:gridCol w:w="1434"/>
        <w:gridCol w:w="1231"/>
        <w:gridCol w:w="1434"/>
        <w:gridCol w:w="1434"/>
        <w:gridCol w:w="892"/>
        <w:gridCol w:w="1138"/>
      </w:tblGrid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(часов, минут)</w:t>
            </w: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 заявки и прилагаемых к ним документов</w:t>
            </w: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его наличии) руководителя или представителя потенциального поставщика</w:t>
            </w: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доверенности и срок ее действия*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удостоверения личности представителя потенциального поставщика, кем выдано, дата выдачи</w:t>
            </w: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первого руководителя или представителя потенциального поставщика о получении расписки</w:t>
            </w: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секретаря комиссии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доверенность действительна при наличии удостоверения личности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представителя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17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Расписка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 о приеме документов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                             №    « »    20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Секретарь комиссии 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 (фамилия,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секретаря комиссии, наименование и адрес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заявку на участие с прилагаемыми документами на 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листах в прошитом, пронумерованном виде от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(указать наименование потенциального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или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субподрядчика или потенциального поставщика первичной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медико-санитарной помощи и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представителя)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зарегистрирована за №____ в журнале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регистрации заявок на участие в процедуре выбора поставщика услуг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оказанию гарантированного объема бесплатной медицинской помощи,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журнале регистрации заявок на участие в процедуре определения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потенциальных субподрядчиков для формирования электронного реестра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субподрядчиков несостоявшейся и повторном ее проведении, в журнале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регистрации заявок на участие в процедуре определения потенциальных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поставщиков первичной медико-санитарной помощи для участия в кампании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свободного 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субъектам здравоохранения, оказывающим первичной медико-санитарной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Настоящая расписка составлена в двух экземплярах, по одному для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каждой стороны.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(фамилия, имя, отчество (при его наличии), подпись)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Расписку получил: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Представитель потенциального поставщика: 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(фамилия, имя, отчество (при его наличии),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18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Расписка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 об отказе в приеме документов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                               №    « »    20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Секретарь комиссии_____________________________________________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 (фамилия,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секретаря комиссии, наименование и адрес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отказывает в приеме заявки на участие в процедуре выбора поставщика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 по оказанию гарантированного объема бесплатной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помощи, в процедуре определения потенциальных субподрядчиков для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формирования электронного реестра субподрядчиков несостоявшейся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повторном ее проведении, в процедуре определения потенциальных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поставщиков первичной медико-санитарной помощи для участия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кампании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свободного прикрепления граждан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субъектам здравоохранения, оказывающим первичной медико-санитарной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помощи) (нужное подчеркнуть) и документы, прилагаемые к ней, в ввиду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представления Вами неполного пакета документов согласно перечню,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предусмотренному Правилами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и возмещения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 затрат, утвержденных в порядке, определенном на основании </w:t>
      </w:r>
      <w:hyperlink r:id="rId155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Наименование отсутствующих документов:________________________.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 (перечислить перечень документов)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Настоящая расписка составлена в двух экземплярах, по одному для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каждой стороны.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(фамилия, имя, отчество (при его наличии), подпись)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Расписку получил: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Представитель потенциального поставщика:_______________________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(фамилия, имя, отчество (при его наличии),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наличии), подписи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 председателя, его заместителя, членов и секретаря комиссии)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19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 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потенциального поставщика)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Заявка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на участие в процедуре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 гарантированного объема бесплатной медицинской помощи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юридическом (физическом) лице, претендующем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процедуре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(далее –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потенциальный поставщик):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юридический, почтовый адрес и контактные телефоны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банковские реквизиты потенциального поставщика (ИИН, БИН, ИИК),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полное наименование и адрес банка или его филиала, в котором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потенциальный поставщик обслуживается;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фамилия, имя, отчество (при его наличии) руководителя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поставщика.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Заявляет на следующий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 (-ы) медицинской помощи: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________________, по форме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медицинской помощи: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_________________, в том числе по следующим технологиям ВСМП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3. *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заявкой подтверждает привлечение субподрядчика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______________________________________________________________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       (наименование субподрядчика)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оказания следующего (-их) вида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услуг: 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                                   (виды услуг)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4.______________________________________________________________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 (наименование потенциального поставщика)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настоящей заявкой выражает желание принять участие в процедуре выбора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 услуг по оказанию 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медицинской помощи в качестве потенциального поставщика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соответствии с требованиями и условиями, предусмотренными Правилами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 и возмещения его затрат,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порядке, определенном на основании </w:t>
      </w:r>
      <w:hyperlink r:id="rId156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5. * Настоящей заявкой подтверждает отсутствие у субподрядчика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нарушений требований, предъявляемых к субподрядчику и достоверность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представленных сведений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последнего.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6. Настоящей заявкой подтверждает отсутствие нарушений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требований, предъявляемых к потенциальному поставщику и достоверность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представленных сведений.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Приложение: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_____________________________________________________________.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(наименование документа с указанием количества листов)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____________________________________________________/_________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(должность, фамилия, имя, отчество (при его наличии),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руководителя потенциального поставщика и его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Дата заполнения ______________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заполняется в случае привлечения субподрядчика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20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Гарантийное обязательство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(наименование потенциального поставщика)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 наличие запаса лекарственных средств, изделий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медицинского назначения и продуктов питания на срок не менее одного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месяца для обеспечения бесперебойного осуществления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с приложением следующей информации: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1. Информация о запасах лекарственных средств;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Информация о запасах изделий медицинского назначения;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Информация о запасах продуктов питания.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1. Информация о запасах лекарственных средств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6"/>
        <w:gridCol w:w="2260"/>
        <w:gridCol w:w="2118"/>
        <w:gridCol w:w="2152"/>
        <w:gridCol w:w="2044"/>
      </w:tblGrid>
      <w:tr w:rsidR="007F355C" w:rsidRPr="007F355C" w:rsidTr="007F355C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лекарственного средства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тенге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Информация о запасах изделий медицинского назначения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4507"/>
        <w:gridCol w:w="2004"/>
        <w:gridCol w:w="1592"/>
        <w:gridCol w:w="1659"/>
      </w:tblGrid>
      <w:tr w:rsidR="007F355C" w:rsidRPr="007F355C" w:rsidTr="007F355C">
        <w:trPr>
          <w:tblCellSpacing w:w="15" w:type="dxa"/>
        </w:trPr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изделий медицинского назначения</w:t>
            </w: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тенге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Информация о запасах продуктов питания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8"/>
        <w:gridCol w:w="4507"/>
        <w:gridCol w:w="2004"/>
        <w:gridCol w:w="1592"/>
        <w:gridCol w:w="1659"/>
      </w:tblGrid>
      <w:tr w:rsidR="007F355C" w:rsidRPr="007F355C" w:rsidTr="007F355C">
        <w:trPr>
          <w:tblCellSpacing w:w="15" w:type="dxa"/>
        </w:trPr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5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продуктов питания</w:t>
            </w: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тенге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аутсорсинга прилагаются копии заключенных договоров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олжность, фамилия, имя, отчество (при его наличии) руководителя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потенциального поставщика/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печати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21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(наименование потенциального поставщика)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видах и формах медицинской помощи,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оказанных за последние 3 года* и заявленные на________________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       (период)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 в рамках гарантированного объема бесплатной медицинской помощи </w:t>
      </w:r>
      <w:proofErr w:type="gramEnd"/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3"/>
        <w:gridCol w:w="1394"/>
        <w:gridCol w:w="1048"/>
        <w:gridCol w:w="866"/>
        <w:gridCol w:w="1048"/>
        <w:gridCol w:w="866"/>
        <w:gridCol w:w="1074"/>
        <w:gridCol w:w="866"/>
        <w:gridCol w:w="1074"/>
        <w:gridCol w:w="881"/>
      </w:tblGrid>
      <w:tr w:rsidR="007F355C" w:rsidRPr="007F355C" w:rsidTr="007F355C">
        <w:trPr>
          <w:tblCellSpacing w:w="15" w:type="dxa"/>
        </w:trPr>
        <w:tc>
          <w:tcPr>
            <w:tcW w:w="1560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медицинской помощи</w:t>
            </w:r>
          </w:p>
        </w:tc>
        <w:tc>
          <w:tcPr>
            <w:tcW w:w="1620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медицинской помощи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медицинской помощи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Заявка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20_ год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(в тенге)</w:t>
            </w:r>
          </w:p>
        </w:tc>
        <w:tc>
          <w:tcPr>
            <w:tcW w:w="10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(в тенге)</w:t>
            </w:r>
          </w:p>
        </w:tc>
        <w:tc>
          <w:tcPr>
            <w:tcW w:w="111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(в тенге)</w:t>
            </w:r>
          </w:p>
        </w:tc>
        <w:tc>
          <w:tcPr>
            <w:tcW w:w="111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(в тенге)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15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если период оказания потенциальным поставщиком медицинской помощи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составляет менее трех лет, сведения представляются за иной период.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перечне технологий* высокоспециализированной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 помощи (далее–ВСМП), оказанных за последние 3 года**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и заявленные на 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 (период)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гарантированного объема бесплатной медицинской помощи ***</w:t>
      </w:r>
      <w:proofErr w:type="gramEnd"/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948"/>
        <w:gridCol w:w="1881"/>
        <w:gridCol w:w="903"/>
        <w:gridCol w:w="1033"/>
        <w:gridCol w:w="795"/>
        <w:gridCol w:w="1202"/>
        <w:gridCol w:w="3220"/>
      </w:tblGrid>
      <w:tr w:rsidR="007F355C" w:rsidRPr="007F355C" w:rsidTr="007F355C">
        <w:trPr>
          <w:tblCellSpacing w:w="15" w:type="dxa"/>
        </w:trPr>
        <w:tc>
          <w:tcPr>
            <w:tcW w:w="540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95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МКБ 9</w:t>
            </w:r>
          </w:p>
        </w:tc>
        <w:tc>
          <w:tcPr>
            <w:tcW w:w="2070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технологии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ВСМП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технологии ВСМП</w:t>
            </w:r>
          </w:p>
        </w:tc>
        <w:tc>
          <w:tcPr>
            <w:tcW w:w="3945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и дата заключения на соответствие его требованиям к оказанию медицинской помощи по перечню технологий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11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85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139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Заявка на 20___ год</w:t>
            </w:r>
          </w:p>
        </w:tc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5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заполняется в случае заявки на оказание технологий ВСМП;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** если период оказания потенциальным поставщиком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в рамках гарантированного объема бесплатной медицинской помощи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составляет менее трех лет, сведения представляются за фактический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период оказания услуг ВСМП.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*** в случае изменения перечня технологий ВСМП в пределах суммы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 в период действия договора поставщик предоставляет заказчику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заключение, выданное в порядке, определяемом уполномоченным органом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______________________________________________/________________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олжность,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руководителя потенциального поставщика и его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22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(наименование потенциального поставщика)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 о коечном фонде потенциального поставщика, оказывающего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  стационарную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стационарозамещающую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  за последние 3 года* и на планируемый ___ период в рамках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 гарантированного объема бесплатной медицинской помощи</w:t>
      </w:r>
      <w:proofErr w:type="gramEnd"/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4670"/>
        <w:gridCol w:w="1291"/>
        <w:gridCol w:w="1291"/>
        <w:gridCol w:w="1291"/>
        <w:gridCol w:w="1135"/>
      </w:tblGrid>
      <w:tr w:rsidR="007F355C" w:rsidRPr="007F355C" w:rsidTr="007F355C">
        <w:trPr>
          <w:tblCellSpacing w:w="15" w:type="dxa"/>
        </w:trPr>
        <w:tc>
          <w:tcPr>
            <w:tcW w:w="615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15" w:type="dxa"/>
            <w:vMerge w:val="restart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профиля койки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коек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20___ год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20__ год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(общее количество коек для оказания гарантированного объема бесплатной медицинской помощи)</w:t>
            </w: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если период оказания потенциальным поставщиком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в рамках гарантированного объема бесплатной медицинской помощи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составляет менее трех лет, сведения представляются за иной период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____________________________________________/________________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олжность, фамилия, имя, отчество (при его наличии) первого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руководителя потенциального поставщика и его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23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(наименование потенциального поставщика)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 Сведения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 о наличии медицинской техники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2726"/>
        <w:gridCol w:w="3382"/>
        <w:gridCol w:w="1449"/>
        <w:gridCol w:w="2367"/>
      </w:tblGrid>
      <w:tr w:rsidR="007F355C" w:rsidRPr="007F355C" w:rsidTr="007F355C">
        <w:trPr>
          <w:tblCellSpacing w:w="15" w:type="dxa"/>
        </w:trPr>
        <w:tc>
          <w:tcPr>
            <w:tcW w:w="6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1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медицинской техники</w:t>
            </w:r>
          </w:p>
        </w:tc>
        <w:tc>
          <w:tcPr>
            <w:tcW w:w="409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приобретенная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условиях финансового лизинга (да/нет)</w:t>
            </w:r>
          </w:p>
        </w:tc>
        <w:tc>
          <w:tcPr>
            <w:tcW w:w="16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279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9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9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6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_____________________________________________/________________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фамилия, имя, отчество (при его наличии) руководителя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потенциального поставщика и его подпись)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24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Договор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 о намерениях на оказание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гарантированного объема бесплатной медицинской помощи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                      «___» __________ 20__ года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_______________________, в лице 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субъекта здравоохранения) (должность, фамилия, имя,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 отчество (при его наличии) 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действующего на основании 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 (Устава, Положения, удостоверения личности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доверенности (№, дата выдачи, кем выдано, срок действия) и т.д.)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находящегося по адресу: _____________________, именуемый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       (местонахождение субъекта здравоохранения)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дальнейшем «Сторона 1» и ________________________________________,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     (наименование субъекта здравоохранения)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лице ___________________________________, действующего на основании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(должность,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(Устава, Положения, удостоверения личности или доверенности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(№, дата выдачи, кем выдано, срок действия) и т.д.)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находящегося по адресу: 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 (местонахождение субъекта здравоохранения)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«Сторона 2», совместно именуемые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дальнейшем «Стороны» в соответствии с </w:t>
      </w:r>
      <w:hyperlink r:id="rId157" w:anchor="z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Казахстан заключили настоящий договор о нижеследующем: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1. В рамках настоящего договора Сторона 2 обязуется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договорной основе предоставлять Стороне 1 услуги гарантированного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объема бесплатной медицинской помощи (далее – ГОБМП) в соответствии с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лицензиями и приложениями к ней Стороны 2 на следующие подвиды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медицинской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(место оказания услуги: село, поселок, сельский округ, район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городе, город, район, область)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случае заключения договора на оказание ГОБМП Стороной 1 с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заказчика – управление здравоохранения области, городов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Астаны и Алматы)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в соответствии с Правилами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и возмещения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затрат, утвержденными в порядке, определенном на основании </w:t>
      </w:r>
      <w:hyperlink r:id="rId158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Настоящий договор вступает в силу с момента его подписания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Сторонами и действует до заключения договора об оказании услуг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оказанию гарантированного объема бесплатной медицинской помощи.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3. Досрочное прекращение настоящего договора осуществляется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соглашению Сторон.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Адреса, реквизиты, подписи и печати Сторон.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25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 Протокол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  о соответствии (несоответствии) требованиям,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предъявляемым к потенциальному поставщику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__________________                     «__» _________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Комиссия в составе: 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(фамилия, имя, отчество (при его наличии)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председателя, его заместителя, других членов комиссии)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рассмотрела заявку на участие в процедуре выбора поставщика услуг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оказанию гарантированного объема бесплатной медицинской помощи (далее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заявка на участие) следующего потенциального поставщика: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2804"/>
        <w:gridCol w:w="4543"/>
      </w:tblGrid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потенциального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поставщика</w:t>
            </w: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его наличии) представителя,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удостоверения личности/паспорта,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 выдан, дата выдачи</w:t>
            </w:r>
            <w:proofErr w:type="gramEnd"/>
          </w:p>
        </w:tc>
      </w:tr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рассмотрении заявки на участие представитель потенциального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поставщика:____________________________.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/отсутствовал)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Заявка на участие рассмотрена и содержит следующие документы: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1805"/>
        <w:gridCol w:w="1771"/>
        <w:gridCol w:w="2197"/>
        <w:gridCol w:w="2129"/>
        <w:gridCol w:w="2025"/>
      </w:tblGrid>
      <w:tr w:rsidR="007F355C" w:rsidRPr="007F355C" w:rsidTr="007F355C">
        <w:trPr>
          <w:tblCellSpacing w:w="15" w:type="dxa"/>
        </w:trPr>
        <w:tc>
          <w:tcPr>
            <w:tcW w:w="4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5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Соответствует или не соответствует утвержденной форме</w:t>
            </w:r>
          </w:p>
        </w:tc>
        <w:tc>
          <w:tcPr>
            <w:tcW w:w="184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соответствующих подписей и печатей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сведений, содержащихся в документе заявке на участие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4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4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результатам рассмотрения заявки на участие путем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открытого голосования РЕШИЛА: 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 (наименование потенциального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(не соответствует) предъявляемым требованиям Правил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и возмещения его затрат, утвержденных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порядке, определенном на основании </w:t>
      </w:r>
      <w:hyperlink r:id="rId159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 и допущен (не допущен) к участию в процедуре размещения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данное решение проголосовали: ЗА _________ голосов;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 ПРОТИВ _________ голосов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 (при его наличии), подписи председателя, его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заместителя, других членов и секретаря комиссии)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 заполняется отдельно на каждого потенциального поставщика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26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 Выписка из протокола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  о соответствии (несоответствии) требованиям,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 предъявляемым к потенциальному поставщику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                     «__» _________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Комиссия, созданная приказом 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 ___» ______________________20____года №___ 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           (название приказа)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рассмотрения заявки на участие в процедуре выбора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 услуг по оказанию 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медицинской помощи путем открытого голосования РЕШИЛА: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(наименование потенциального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соответствует (не соответствует) предъявляемым требованиям Правил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и возмещения его затрат, утвержденных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порядке, определенном на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0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34 Кодекса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здоровье и допущен (не допущен) к участию в процедуре размещения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на ____________год.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заказчика 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 (Фамилия, имя, отчество (при его наличии)/ подпись)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27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Протокол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о признании процедуры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 гарантированного объема бесплатной медицинской помощи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несостоявшейся и повторном ее проведении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                       «___» 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Комиссия в составе: 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              (фамилия, имя, отчество (при его наличии) и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 должность председателя, его заместителя, членов комиссии) 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соответствующую причину: отсутствие заявок на участие в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процедуре 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бесплатной медицинской помощи (далее – заявка на участие),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несоответствие ни одного из потенциальных поставщиков, подавших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заявки на участие, требованиям, предъявляемым к потенциальному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поставщику)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путем открытого голосования РЕШИЛА: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процедуру выбора поставщика услуг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от « » 20__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года на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выделенную сумму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____________________________________(__________________) тенге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(сумма цифрами и прописью)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признать несостоявшейся и провести ее повторно в срок до « »    20__ года;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заказчику _________________________________________________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 до « »    20___ года направить текст объявления о признании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процедуры выбора поставщика услуг 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от « »     20__ года не состоявшейся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повторном ее проведении для опубликования.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данное решение проголосовали: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голосов;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 ПРОТИВ _______ голосов.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28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 Протокол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 об итогах размещения (корректировки)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 гарантированного объема бесплатной медицинской помощи*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___________________                    «__» _________ 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(местонахождение)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Комиссия в составе: 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(фамилия, имя, отчество (при его наличии) и должность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председателя, его заместителя, других членов комиссии)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рассмотрела заявленные объемы 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медицинской помощи по видам и формам медицинской помощи.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2. Выделенная сумма по индивидуальному плану финансирования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обязательствам по бюджетной программе:______________________________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 (наименование бюджетной программы)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бюджетной подпрограмме 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 (наименование бюджетной подпрограммы)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 (__________________) тенге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цифрами и прописью)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результатам определения соответствия требованиям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потенциальных поставщиков (в том числе с субподрядчиками) и оценки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потребности в гарантированном объеме бесплатной медицинской помощи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путем открытого голосования РЕШИЛА: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разместить гарантированный объем бесплатной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помощи у следующих потенциальных поставщиков по форме медицинской помощи: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(форма медицинской помощи)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бюджетной программе:______________________________________________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 (наименование бюджетной программы)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бюджетной подпрограмме __________________________________________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 (наименование бюджетной подпрограммы)</w:t>
      </w:r>
      <w:proofErr w:type="gramEnd"/>
    </w:p>
    <w:tbl>
      <w:tblPr>
        <w:tblW w:w="10500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2729"/>
        <w:gridCol w:w="3657"/>
        <w:gridCol w:w="3343"/>
      </w:tblGrid>
      <w:tr w:rsidR="007F355C" w:rsidRPr="007F355C" w:rsidTr="007F355C">
        <w:trPr>
          <w:tblCellSpacing w:w="15" w:type="dxa"/>
        </w:trPr>
        <w:tc>
          <w:tcPr>
            <w:tcW w:w="726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9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3627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ГОБМП (указать область, город, район)</w:t>
            </w:r>
          </w:p>
        </w:tc>
        <w:tc>
          <w:tcPr>
            <w:tcW w:w="329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финансирования (тыс. тенге)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726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7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9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72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7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заказчику 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 (наименование и местонахождение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 до «___» _______ ______ года заключить договор на оказание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с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вышеуказанными потенциальными поставщиками;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заказчику 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 (наименование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срок до «___» _________ ____ года опубликовать итоги размещения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в периодическом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печатном издании, распространяемом на территории соответствующей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области, города республиканского значения и столицы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администратора 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 (веб-сайт администратора)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За данное решение проголосовали: ЗА _____ голосов;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      ПРОТИВ _____ голосов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 (при его наличии), подписи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председателя, его заместителя, других членов и секретаря комиссии)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заполняется отдельно по каждой форме медицинской помощи.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29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Список поставщиков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  гарантированного объема бесплатной медицинской помощи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  на 20_____ год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 (наименование заказчика)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 о заключении договоров на оказание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со следующими поставщиками: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090"/>
        <w:gridCol w:w="2520"/>
        <w:gridCol w:w="3285"/>
      </w:tblGrid>
      <w:tr w:rsidR="007F355C" w:rsidRPr="007F355C" w:rsidTr="007F355C">
        <w:trPr>
          <w:tblCellSpacing w:w="15" w:type="dxa"/>
        </w:trPr>
        <w:tc>
          <w:tcPr>
            <w:tcW w:w="4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249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медицинской помощи</w:t>
            </w:r>
          </w:p>
        </w:tc>
        <w:tc>
          <w:tcPr>
            <w:tcW w:w="32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медицинской помощи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4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4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30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 Договор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 на оказание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бесплатной медицинской помощи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                                   « »        20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 (полное 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«заказчик», в лице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фамилия, имя, отчество (при его наличии) уполномоченного лица)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действующий на основании 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одной стороны 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 (полное наименование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дальнейшем «поставщик» ______________________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уполномоченного лица)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   (устава, положения и т.п.)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другой стороны, а в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совместно именуемые «стороны»,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основании </w:t>
      </w:r>
      <w:hyperlink r:id="rId161" w:anchor="z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здоровье народа и системе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здравоохранения» и итогов процедуры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помощи, прошедших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«______» _________________ года заключили настоящий Договор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оказание медицинских услуг в рамках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бесплатной медицинской помощи (далее – Договор) и пришли к соглашению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нижеследующем: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Поставщик принимает на себя обязательства по оказанию гарантированного объема бесплатной медицинской помощи в соответствии с </w:t>
      </w:r>
      <w:hyperlink r:id="rId162" w:anchor="z18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 (далее – услуга) на сумму ___________________________(_______) тенге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цифрами и прописью)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6" w:name="z194"/>
      <w:bookmarkEnd w:id="10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Место оказания услуги: 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(адре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объекта(-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котором оказывается услуга)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расчета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3. Заказчик осуществляет оплату поставщику по тарифам, утвержденным администратором бюджетных программ, при этом размер тарифа, его применение и распространение пересматриваются в период действия настоящего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7" w:name="z197"/>
      <w:bookmarkEnd w:id="10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Оплата осуществляется ежемесячно в соответствии с актом выполненных работ (услуг) с учетом результатов контроля качества и объема оказанной медицинской помощи (при их наличии) в пределах средств, предусмотренных настоящим Договором, согласно </w:t>
      </w:r>
      <w:hyperlink r:id="rId163" w:anchor="z18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Договору, и в порядке, определяемом уполномоченным органом в области здравоохранения (далее – уполномоченный орган).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8" w:name="z198"/>
      <w:bookmarkEnd w:id="10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Поставщик представляет заказчику счет-реестры оказанных услуг в сроки и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уполномоченным органом.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9" w:name="z199"/>
      <w:bookmarkEnd w:id="10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Допускается подписание поставщиком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счет-реестра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и акта выполненных работ (услуг) с использованием электронной цифровой подписи.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0" w:name="z200"/>
      <w:bookmarkEnd w:id="11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 Авансирование Поставщика осуществляется по заявке согласно </w:t>
      </w:r>
      <w:hyperlink r:id="rId164" w:anchor="z186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 в размере не более __ процентов от суммы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1" w:name="z201"/>
      <w:bookmarkEnd w:id="11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оказанных услуг подлежит корректировке (уменьшение/увеличение)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тарифа в период действия настоящего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снятия сумм по результатам контроля качества и объема медицинских услуг в порядке, определенном на основании подпункта 81) </w:t>
      </w:r>
      <w:hyperlink r:id="rId165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2" w:name="z202"/>
      <w:bookmarkEnd w:id="11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превышения поставщиком помесячной суммы, предусмотренной </w:t>
      </w:r>
      <w:hyperlink r:id="rId166" w:anchor="z18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Договору, оплата осуществляется на основании решения комиссии по оплате услуг с применением линейной шкалы оценки исполнения договора в порядке, определенном на основании подпункта 81) </w:t>
      </w:r>
      <w:hyperlink r:id="rId167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превышения поставщиком помесячной суммы, предусмотренной </w:t>
      </w:r>
      <w:hyperlink r:id="rId168" w:anchor="z18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Договору, в течение трех месяцев подряд, заказчик направляет в Экономический совет Министерства здравоохранения и социального развития Республики Казахстан информацию о результатах деятельности поставщика в порядке, определенном на основании подпункта 81) </w:t>
      </w:r>
      <w:hyperlink r:id="rId169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 данный пункт распространяется на поставщиков, оказывающих специализированную медицинскую помощь в формах стационарной и/или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 за счет средств республиканского бюджета.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3" w:name="z203"/>
      <w:bookmarkEnd w:id="11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Удержание или снятие суммы бюджетных средств по пролеченным случаям, не подлежащим оплате, в том числе частично, выявленным по результатам контроля качества и объема, производятся в отчетном периоде или при последующих расчетах с поставщиком в период срока действия настоящего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4" w:name="z204"/>
      <w:bookmarkEnd w:id="11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за случаи оказания медицинской помощи в рамках ГОБМП в соответствии с настоящим Договором, не предъявленные к оплате в течение действия настоящего Договора в связи с проведением контроля качества, а также не вошедшие в счет-реестр с 1 декабря года, в котором действует настоящий Договор, до даты окончания срока действия настоящего Договора производится в году, следующем за годом действия настоящего Договора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5" w:name="z205"/>
      <w:bookmarkEnd w:id="11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Выплаты лизинговых платежей за медицинскую технику, приобретенную на условиях финансового лизинга осуществляются в порядке, определенном на основании подпункта 81) </w:t>
      </w:r>
      <w:hyperlink r:id="rId170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Обязанности сторон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13. Поставщик обязан: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оказывать медицинские услуги в рамках ГОБМП: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гражданам Республики Казахстан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иностранцам и лицам без гражданства, находящимся на территории Республики Казахстан, при острых заболеваниях, представляющих опасность для окружающих, в соответствии с перечнем, определенном </w:t>
      </w:r>
      <w:hyperlink r:id="rId171" w:anchor="z107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88 Кодекса Республики Казахстан «О здоровье народа и системе здравоохранения»;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иностранцам, находящимся на территории Республики Казахстан в соответствии с международными договорами, ратифицированными Республикой Казахстан.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оказывать услуги в соответствии с объемами и сроками оказания ГОБМП в соответствии с </w:t>
      </w:r>
      <w:hyperlink r:id="rId172" w:anchor="z18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представлять гражданам Республики Казахстан,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иностранцам и лицам без гражданства, находящимся на территории Республики Казахстан информацию о перечне, объеме и условиях оказания ГОБМП;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проводить раздельный учет по доходам и расходам средств, поступающих из государственного бюджета и от оказания им платных медицинских услуг;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5) представлять заказчику счет-реестры в сроки и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порядках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определенных уполномоченным органом;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6) ежемесячно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отчет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по расходованию средств аванса.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своевременно представлять по письменному запросу заказчика или территориального департамента Комитета контроля медицинской и фармацевтической деятельности Министерства здравоохранения и социального развития Республики Казахстан необходимую медицинскую документацию для проведения контроля качества и объема;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своевременно представлять по письменному запросу заказчика копии всех договоров с третьей стороной, заключенных в рамках настоящего Договора, и платежных документов по исполнению данных договоров;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9) представлять заказчику информацию с приложением соответствующих документов, подтверждающих указанные сведения, в течение трех дней (или предварительно - уточнить) с момента возникновения изменений в случае: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приостановления деятельности организации или вида медицинской деятельности;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ликвидации, реорганизации в форме слияния, присоединения,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выделения или преобразования;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наименования организации, местонахождения;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коечного фонда, в том числе его сокращении и/или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перепрофилировании;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банковских реквизитов;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условий оказания медицинских услуг: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 проведении ремонтных работ,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введении карантина;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(ремонтные работы).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10) представлять заказчику отчет о структуре расходов в сроки и порядках, утвержденных уполномоченным органом;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обеспечивать меры по недопущению рисков отсутствия или недостаточности денежных средств для погашения кредиторской задолженности;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12) обеспечивать прозрачность поступлений и использования финансовых средств настоящего Договора за оказанные услуги ГОБМП с участием трудового коллектива через представителей работников;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обеспечивать расходование денежных поступлений в следующей приоритетности: оплата труда работников и обязательных налоговых отчислений в бюджет, пенсионные взносы в накопительные пенсионные фонды и другие удержания из заработной платы; лекарственные средства и изделия медицинского назначения; питание; коммунальные расходы организации;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14) обеспечивать мотивированный труд персонала за вклад в повышение качества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в рамках ГОБМП;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осуществлять ежемесячную выплату заработной платы работникам в срок до 30 числа отчетного месяца;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16) обеспечивать повышение квалификации и переподготовку с охватом не менее 20 % специалистов с учетом затрат на командировочные расходы;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17) осуществлять расходование средств, предназначенных на приобретение медицинской техники на условиях лизинга в соответствии с их целевым назначением (пункт предназначен для организаций, заключивших договор на приобретение медицинской техники на условиях финансового лизинга);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18) обеспечивать своевременность и достоверность ввода данных в информационные системы здравоохранения в сроки и порядке, определенном на основании подпункта 81) </w:t>
      </w:r>
      <w:hyperlink r:id="rId173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19) обеспечивать предотвращения несанкционированного доступа к персональным данным по оказанным услугам ГОБМП, содержащихся в информационных системах здравоохранения;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20) незамедлительно уведомить заказчика в письменном виде обо всех обстоятельствах и причинах, связанных с невозможностью исполнения обязательства.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6" w:name="z208"/>
      <w:bookmarkEnd w:id="11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обязуется: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своевременно производить оплату поставщику за оказанную медицинскую помощь в сроки, определенные уполномоченным органом;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своевременно обеспечить поставщика необходимыми нормативными документами, регламентирующими его работу в рамках настоящего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обеспечить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бесперебойным функционированием информационных систем здравоохранения;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возместить расходы за лизинговые платежи за медицинскую технику, приобретенную на условиях финансового лизинга поставщикам по заключенному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ым) договору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АО «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КазМедТех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сторон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15.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несет ответственность: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 своевременное оказание медицинских услуг надлежащего объема и качества, входящие в ГОБМП в соответствии с законодательством Республики Казахстан;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за целевое использование средств, полученных от заказчика;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за ведение и результаты финансово-хозяйственной деятельности при оказании ГОБМП;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за обеспеченность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(каналы связи и точки доступа) и организационной техникой;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 обеспечение кадрами по работе с информационными системами, в том числе статистиками и операторами;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за своевременный и качественный ввод данных в информационные системы здравоохранения в сроки и порядке, определенном на основании подпункта 81) </w:t>
      </w:r>
      <w:hyperlink r:id="rId174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7) за обеспечение корректности и достоверности данных по прикрепленному населению в портале «Регистр прикрепленного населения» и их своевременную актуализацию.*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данный подпункт распространяется на поставщиков, оказывающих первичную медико-санитарную помощь.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7" w:name="z211"/>
      <w:bookmarkEnd w:id="11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В случае выявления заказчиком необоснованного удорожания услуги, не оказанных или оказанных в неполном объеме медицинских услуг заказчиком удерживается сумма в порядке, определенном уполномоченным органом.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17. Заказчик несет ответственность: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 своевременное перечисление денежных средств на оплату поставщику за оказанные услуги в соответствии с законодательством Республики Казахстан;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за корректность и достоверность данных в портале «Регистр прикрепленного населения».*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данный подпункт распространяется при осуществлении заказчиком оплаты поставщикам, оказывающим первичную медико-санитарную помощь.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8" w:name="z213"/>
      <w:bookmarkEnd w:id="11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18. В случае нарушения условий настоящего Договора со стороны поставщика применяется одна из санкций, указанных ниже: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к соразмерному уменьшению заказчиком суммы за оказанную услугу за неисполнение подпункта 1) </w:t>
      </w:r>
      <w:hyperlink r:id="rId175" w:anchor="z21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15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к расторжению заказчиком договора и возврату сумм по неисполненным или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исполненным обязательствам;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9" w:name="z214"/>
      <w:bookmarkEnd w:id="11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Окончание срока действия настоящего Договора не освобождает стороны от ответственности за его нарушение, имевшее место до истечения этого срока.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0" w:name="z215"/>
      <w:bookmarkEnd w:id="12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Привлечение поставщиком субподрядчика не освобождает поставщика перед заказчиком от исполнения обязательств по настоящему Договору и ответственности по нему.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Изменение и расторжение Договора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настоящего Договора подлежит корректировке (уменьшению/увеличению) в случае: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снятия сумм по результатам контроля качества и объема медицинских услуг в порядке, определенном на основании подпункта 81) </w:t>
      </w:r>
      <w:hyperlink r:id="rId176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определения заказчиком изменения объема услуг;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выделения денежных средств поставщику на возмещение лизинговых платежей за медицинскую технику, приобретенную на условиях финансового лизинга;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в случае ненадлежащего исполнения поставщиком обязательств по настоящему Договору;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отказа поставщика от исполнения части обязательств по настоящему Договору.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Поставщик за тридцать дней до отказа уведомляет заказчика в письменном виде с указанием суммы, причины, даты начала отказа от исполнения части обязательств.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1" w:name="z218"/>
      <w:bookmarkEnd w:id="12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Изменение и расторжение договора возможны по соглашению сторон. Стороны обязаны уведомить друг друга не менее чем за 30 (тридцать) дней до предполагаемой даты изменения или расторжения Договора, за исключением случаев, предусмотренных </w:t>
      </w:r>
      <w:hyperlink r:id="rId177" w:anchor="z22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2" w:name="z219"/>
      <w:bookmarkEnd w:id="12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Изменения в Договор вносятся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предусмотренных подпунктом 9) </w:t>
      </w:r>
      <w:hyperlink r:id="rId178" w:anchor="z20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13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предусмотренных </w:t>
      </w:r>
      <w:hyperlink r:id="rId179" w:anchor="z21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изменения количества и (или)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перечьня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ВСМП по согласованию сторон в пределах суммы настоящего Договора, не более двух раз в год;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изменения помесячного распределения суммы Договора на оказание гарантированного объема бесплатной медицинской помощи согласно </w:t>
      </w:r>
      <w:hyperlink r:id="rId180" w:anchor="z18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 по согласованию сторон в пределах суммы настоящего Договора не более одного раза в квартал;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3" w:name="z220"/>
      <w:bookmarkEnd w:id="12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24.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расторгает Договор в одностороннем порядке, направив поставщику, письменное уведомление за пять дней до расторжения Договора в случаях: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отказа поставщика от заключения дополнительного соглашения к Договору по основаниям, предусмотренным подпунктами 1), 2) и 4) </w:t>
      </w:r>
      <w:hyperlink r:id="rId181" w:anchor="z217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нарушения поставщиком условий договора, определенных существенными: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предмет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место оказания услуг;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срок оказания услуг;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качество и полнота оказания услуг.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Обстоятельства непреодолимой силы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К обстоятельствам непреодолимой силы относятся события, не подвластные контролю со стороны поставщика, не связанные с его просчетом или небрежностью и имеющие непредвиденный характер. Такие события включают,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4" w:name="z223"/>
      <w:bookmarkEnd w:id="12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не относятся: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события, вызванные умышленными и неосторожными действиями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события, которые поставщик, добросовестно выполняющий свои обязательства по настоящему Договору, мог предвидеть и преодолеть;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отсутствие денежных средств у поставщика или неосуществление оплаты заказчиком, в связи с неисполнением и/или ненадлежащим исполнением обязательств настоящего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5" w:name="z224"/>
      <w:bookmarkEnd w:id="12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27.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обстоятельств непреодолимой силы поставщик в течение одного рабочего дня направляет заказчику письменное уведомление о таких обстоятельствах и их причинах.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Доказательством обстоятельств непреодолимой силы будут служить официальные документы уполномоченного органа Республики Казахстан, подтверждающие возникновение обстоятельств непреодолимой силы.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6" w:name="z225"/>
      <w:bookmarkEnd w:id="12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Несвоевременное уведомление лишает поставщика права ссылаться на обстоятельства, предусмотренные пунктом 1 </w:t>
      </w:r>
      <w:hyperlink r:id="rId182" w:anchor="z221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как на основание, освобождающее от ответственности по исполнению обязательства.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7" w:name="z226"/>
      <w:bookmarkEnd w:id="12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В течение трех рабочих дней после прекращения обстоятельств непреодолимой силы, поставщик письменно уведомляет заказчика о прекращении обстоятельств непреодолимой силы и возобновляет осуществление своих обязательств по настоящему Договору.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Заключительные положения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30.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ни полностью, ни частично не имеет права передавать свои обязательства по оказанию ГОБМП по видам и формам, согласно </w:t>
      </w:r>
      <w:hyperlink r:id="rId183" w:anchor="z18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Договору, третьей стороне, за исключением привлечения субподрядчиков из электронного реестра субподрядчиков путем заключения договора субподряда на оказание медицинских услуг и передачи им части своих обязательств по оказанию ГОБМП по форме согласно приложению 35 к Правилам.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услуг поставщиком субподрядчику осуществляется в порядке, определенном на основании подпункта 81) </w:t>
      </w:r>
      <w:hyperlink r:id="rId184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Передача части обязательств по Договору субподрядчику не освобождает Поставщика от ответственности и обязательств по настоящему Договору.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8" w:name="z229"/>
      <w:bookmarkEnd w:id="12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в любое время проверять ход и качество оказываемых услуг, в том числе путем проведения у поставщика в форме анкетирования оценки удовлетворенности пациента услугами, не вмешиваясь в деятельность поставщика, в том числе с выездом на место оказания услуг и другими, не противоречащими законодательству Республики Казахстан способами, не более одного раза в месяц.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9" w:name="z230"/>
      <w:bookmarkEnd w:id="12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составлен в двух экземплярах, имеющих одинаковую юридическую силу, один экземпляр находится у заказчика, другой – у поставщика.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Настоящий Договор составлен на государственном и русском языках. Вся относящаяся к настоящему Договору переписка и иная документация, которой обмениваются стороны, должны соответствовать данным условиям.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0" w:name="z231"/>
      <w:bookmarkEnd w:id="13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33. Уведомления, сторон направляемые другой стороне в соответствии с настоящим Договором, высылаются посредством почтовой связи, факса и иными средствами коммуникации с последующим представлением оригиналов.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1" w:name="z232"/>
      <w:bookmarkEnd w:id="13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34. Настоящий Договор вступает в силу со дня регистрации территориальном органе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казначейства Министерства финансов Республики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по месту нахождения заказчика и действует до «____» ________ 20__ года.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Условия настоящего Договора распространяются на отношения сторон, возникшие с «____» ________ 20__ года.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 8. Адреса и реквизиты сторон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5340"/>
      </w:tblGrid>
      <w:tr w:rsidR="007F355C" w:rsidRPr="007F355C" w:rsidTr="007F355C">
        <w:trPr>
          <w:tblCellSpacing w:w="15" w:type="dxa"/>
        </w:trPr>
        <w:tc>
          <w:tcPr>
            <w:tcW w:w="74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заказчика)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 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подпись)</w:t>
            </w:r>
            <w:proofErr w:type="gramEnd"/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  <w:tc>
          <w:tcPr>
            <w:tcW w:w="76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поставщика)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одпись)</w:t>
            </w:r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Дата регистрации в территориальном органе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казначейства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финансов Республики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Казахстан:_____________________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Настоящий Договор на оказание медицинских услуг в рамках ГОБМП регулирует правоотношения, возникающие между заказчиком и поставщиком в процессе осуществления заказчиком процедур по выбору поставщика услуг по оказанию ГОБМП. Изменения и дополнения, вносимые в настоящий Договор, должны соответствовать законодательству Республики Казахстан, заявке на участие в процедуре выбора поставщика услуг по оказанию ГОБМП и протоколу об итогах размещения ГОБМП.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Договору на оказание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медицинской помощи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Перечень закупаемых услуг</w:t>
      </w:r>
    </w:p>
    <w:tbl>
      <w:tblPr>
        <w:tblW w:w="10500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"/>
        <w:gridCol w:w="2438"/>
        <w:gridCol w:w="3376"/>
        <w:gridCol w:w="2118"/>
        <w:gridCol w:w="2035"/>
      </w:tblGrid>
      <w:tr w:rsidR="007F355C" w:rsidRPr="007F355C" w:rsidTr="007F355C">
        <w:trPr>
          <w:tblCellSpacing w:w="15" w:type="dxa"/>
        </w:trPr>
        <w:tc>
          <w:tcPr>
            <w:tcW w:w="48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346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бюджетной программы, бюджетной подпрограммы</w:t>
            </w:r>
          </w:p>
        </w:tc>
        <w:tc>
          <w:tcPr>
            <w:tcW w:w="208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форма медицинской помощи</w:t>
            </w:r>
          </w:p>
        </w:tc>
        <w:tc>
          <w:tcPr>
            <w:tcW w:w="199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договора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48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гарантированного объема бесплатной медицинской помощи</w:t>
            </w:r>
          </w:p>
        </w:tc>
        <w:tc>
          <w:tcPr>
            <w:tcW w:w="334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7F355C" w:rsidRPr="007F355C" w:rsidTr="007F355C">
        <w:trPr>
          <w:tblCellSpacing w:w="15" w:type="dxa"/>
        </w:trPr>
        <w:tc>
          <w:tcPr>
            <w:tcW w:w="469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заказчика)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 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подпись)</w:t>
            </w:r>
            <w:proofErr w:type="gramEnd"/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  <w:tc>
          <w:tcPr>
            <w:tcW w:w="469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поставщика)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 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подпись)</w:t>
            </w:r>
            <w:proofErr w:type="gramEnd"/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Договору на оказание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медицинской помощи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Помесячное распределение суммы договора на оказание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Бюджетная программа (подпрограмма): 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(номер и наименование бюджетной программы (подпрограммы)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на оказание специализированной медицинской помощи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форме стационарной 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помощи*_______ тенге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2145"/>
        <w:gridCol w:w="360"/>
        <w:gridCol w:w="675"/>
        <w:gridCol w:w="781"/>
        <w:gridCol w:w="515"/>
        <w:gridCol w:w="692"/>
        <w:gridCol w:w="434"/>
        <w:gridCol w:w="553"/>
        <w:gridCol w:w="545"/>
        <w:gridCol w:w="658"/>
        <w:gridCol w:w="862"/>
        <w:gridCol w:w="774"/>
        <w:gridCol w:w="690"/>
        <w:gridCol w:w="780"/>
      </w:tblGrid>
      <w:tr w:rsidR="007F355C" w:rsidRPr="007F355C" w:rsidTr="007F355C">
        <w:trPr>
          <w:trHeight w:val="1350"/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год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договора на оказание специализированной медицинской помощи (тенге), в том числе: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стационарная и </w:t>
            </w:r>
            <w:proofErr w:type="spell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стационарозамещающая</w:t>
            </w:r>
            <w:proofErr w:type="spell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медицинская помощь с применением линейной шкалы оценки исполнения договора**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стационарная и </w:t>
            </w:r>
            <w:proofErr w:type="spell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стационарозамещающая</w:t>
            </w:r>
            <w:proofErr w:type="spell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медицинская помощь без применения линейной шкалы оценки исполнения договора ***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 распространяется на поставщиков, финансируемых за счет средств республиканского бюджета, указывается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(в случае оказания);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** включает объем средств на оказание медицинской помощи, на который распространяется действие линейной шкалы оценки исполнения договора в порядке, определенном на основании подпункта 81) </w:t>
      </w:r>
      <w:hyperlink r:id="rId185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***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объем средств на оказание медицинской помощи, на который не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распространяется действие линейной шкалы оценки исполнения договора в порядке, определенном на основании подпункта 81) </w:t>
      </w:r>
      <w:hyperlink r:id="rId186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на оказание специализированной медицинской помощи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форме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помощи*_______ тенге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2145"/>
        <w:gridCol w:w="360"/>
        <w:gridCol w:w="675"/>
        <w:gridCol w:w="781"/>
        <w:gridCol w:w="515"/>
        <w:gridCol w:w="692"/>
        <w:gridCol w:w="434"/>
        <w:gridCol w:w="553"/>
        <w:gridCol w:w="545"/>
        <w:gridCol w:w="658"/>
        <w:gridCol w:w="862"/>
        <w:gridCol w:w="774"/>
        <w:gridCol w:w="690"/>
        <w:gridCol w:w="780"/>
      </w:tblGrid>
      <w:tr w:rsidR="007F355C" w:rsidRPr="007F355C" w:rsidTr="007F355C">
        <w:trPr>
          <w:trHeight w:val="1275"/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год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договора на оказание специализированной медицинской помощи (тенге), в том числе: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стационарозамещающая</w:t>
            </w:r>
            <w:proofErr w:type="spell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медицинская помощь с применением линейной шкалы оценки исполнения договора**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стационарозамещающая</w:t>
            </w:r>
            <w:proofErr w:type="spell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медицинская помощь без применения линейной шкалы оценки исполнения договора***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распространяется на поставщиков, являющихся амбулаторно-поликлиническими субъектами здравоохранения и субъектами здравоохранения, оказывающими услуги гемодиализа, финансируемых за счет средств республиканского бюджета;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** включает объем средств на оказание медицинской помощи, на который распространяется действие линейной шкалы оценки исполнения договора в порядке, определенном на основании подпункта 81) </w:t>
      </w:r>
      <w:hyperlink r:id="rId187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***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объем средств на оказание медицинской помощи, на который не распространяется действие линейной шкалы оценки исполнения договора в порядке, определенном на основании подпункта 81) </w:t>
      </w:r>
      <w:hyperlink r:id="rId188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proofErr w:type="gramEnd"/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на оказание высокоспециализированной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по форме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стационарной и (или)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стационарозамещающей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медицинской помощи* ____________________________ тенге</w:t>
      </w:r>
    </w:p>
    <w:tbl>
      <w:tblPr>
        <w:tblW w:w="11124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2460"/>
        <w:gridCol w:w="360"/>
        <w:gridCol w:w="675"/>
        <w:gridCol w:w="781"/>
        <w:gridCol w:w="515"/>
        <w:gridCol w:w="692"/>
        <w:gridCol w:w="434"/>
        <w:gridCol w:w="553"/>
        <w:gridCol w:w="545"/>
        <w:gridCol w:w="658"/>
        <w:gridCol w:w="862"/>
        <w:gridCol w:w="774"/>
        <w:gridCol w:w="690"/>
        <w:gridCol w:w="780"/>
      </w:tblGrid>
      <w:tr w:rsidR="007F355C" w:rsidRPr="007F355C" w:rsidTr="007F355C">
        <w:trPr>
          <w:trHeight w:val="1365"/>
          <w:tblCellSpacing w:w="15" w:type="dxa"/>
        </w:trPr>
        <w:tc>
          <w:tcPr>
            <w:tcW w:w="3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год</w:t>
            </w:r>
          </w:p>
        </w:tc>
        <w:tc>
          <w:tcPr>
            <w:tcW w:w="64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51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6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0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2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5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62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4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3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договора на оказание высокоспециализированной медицинской помощи (тенге)</w:t>
            </w:r>
          </w:p>
        </w:tc>
        <w:tc>
          <w:tcPr>
            <w:tcW w:w="3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3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3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 оказания высокоспециализированной </w:t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медицинской помощи (пролеченных случаев)</w:t>
            </w:r>
          </w:p>
        </w:tc>
        <w:tc>
          <w:tcPr>
            <w:tcW w:w="33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Перечень услуг высокоспециализированной медицинской помощи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2320"/>
        <w:gridCol w:w="3206"/>
        <w:gridCol w:w="4463"/>
      </w:tblGrid>
      <w:tr w:rsidR="007F355C" w:rsidRPr="007F355C" w:rsidTr="007F355C">
        <w:trPr>
          <w:tblCellSpacing w:w="15" w:type="dxa"/>
        </w:trPr>
        <w:tc>
          <w:tcPr>
            <w:tcW w:w="54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МКБ-9</w:t>
            </w:r>
          </w:p>
        </w:tc>
        <w:tc>
          <w:tcPr>
            <w:tcW w:w="402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58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пролеченных случаев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54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распространяется на поставщиков, финансируемых за счет средств республиканского бюджета.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на оказание медицинской помощи онкологическим больным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формам: консультативно-диагностическая помощь, стационарная 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стационарозамещающая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медицинская помощь*________________ тенге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онкологических больных: ________ человек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Комплексный тариф на 1 онкологического больного в месяц: ________ тенге 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1463"/>
        <w:gridCol w:w="416"/>
        <w:gridCol w:w="695"/>
        <w:gridCol w:w="789"/>
        <w:gridCol w:w="554"/>
        <w:gridCol w:w="710"/>
        <w:gridCol w:w="482"/>
        <w:gridCol w:w="587"/>
        <w:gridCol w:w="580"/>
        <w:gridCol w:w="680"/>
        <w:gridCol w:w="862"/>
        <w:gridCol w:w="783"/>
        <w:gridCol w:w="709"/>
        <w:gridCol w:w="790"/>
      </w:tblGrid>
      <w:tr w:rsidR="007F355C" w:rsidRPr="007F355C" w:rsidTr="007F355C">
        <w:trPr>
          <w:trHeight w:val="1140"/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год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78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договора на оказание медицинской помощи онкологическим больным (тенге)</w:t>
            </w: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распространяется на поставщиков, финансируемых по комплексному тарифу на онкологического больного.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на оказание амбулаторно-поликлинической помощи прикрепленному населению по формам: первичная медико-санитарная помощь и консультативно-диагностическая помощь*__________________ тенге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прикрепленного населения:_______ человек.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Комплексный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на оказание амбулаторно-поликлинической помощи в расчете на одного прикрепленного человека в месяц: ___ тенге, в том числе: гарантированная часть комплексного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 ___________тенге;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стимулирующая часть комплексного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 ____________ тенге.</w:t>
      </w:r>
    </w:p>
    <w:tbl>
      <w:tblPr>
        <w:tblW w:w="10500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1743"/>
        <w:gridCol w:w="395"/>
        <w:gridCol w:w="675"/>
        <w:gridCol w:w="781"/>
        <w:gridCol w:w="515"/>
        <w:gridCol w:w="692"/>
        <w:gridCol w:w="440"/>
        <w:gridCol w:w="553"/>
        <w:gridCol w:w="545"/>
        <w:gridCol w:w="658"/>
        <w:gridCol w:w="862"/>
        <w:gridCol w:w="774"/>
        <w:gridCol w:w="690"/>
        <w:gridCol w:w="780"/>
      </w:tblGrid>
      <w:tr w:rsidR="007F355C" w:rsidRPr="007F355C" w:rsidTr="007F355C">
        <w:trPr>
          <w:trHeight w:val="1335"/>
          <w:tblCellSpacing w:w="15" w:type="dxa"/>
        </w:trPr>
        <w:tc>
          <w:tcPr>
            <w:tcW w:w="35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1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год</w:t>
            </w:r>
          </w:p>
        </w:tc>
        <w:tc>
          <w:tcPr>
            <w:tcW w:w="64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51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8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6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1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2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51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62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4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35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 договора на оказание амбулаторно-поликлинической </w:t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помощи прикрепленному населению (тенге), в том числе:</w:t>
            </w:r>
          </w:p>
        </w:tc>
        <w:tc>
          <w:tcPr>
            <w:tcW w:w="3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35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1)</w:t>
            </w:r>
          </w:p>
        </w:tc>
        <w:tc>
          <w:tcPr>
            <w:tcW w:w="171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оказание амбулаторно-поликлинической помощи</w:t>
            </w:r>
          </w:p>
        </w:tc>
        <w:tc>
          <w:tcPr>
            <w:tcW w:w="3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35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171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3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 распространяется на поставщиков, финансируемых по комплексному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на оказание амбулаторно-поликлинической помощи.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на оказание медицинской помощи сельскому населению по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_______________(указать форму (-ы) медицинской помощи)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 тенге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сельского населения:_______ человек.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Комплексный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на оказание медицинской помощи сельскому населению в расчете на 1 одного человека в месяц:_______ тенге, в том числе: гарантированная часть комплексного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 ______________ тенге;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стимулирующая часть комплексного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подушевого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норматива _____________ тенге.</w:t>
      </w:r>
    </w:p>
    <w:tbl>
      <w:tblPr>
        <w:tblW w:w="10500" w:type="dxa"/>
        <w:tblCellSpacing w:w="15" w:type="dxa"/>
        <w:tblInd w:w="-10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1463"/>
        <w:gridCol w:w="421"/>
        <w:gridCol w:w="694"/>
        <w:gridCol w:w="787"/>
        <w:gridCol w:w="554"/>
        <w:gridCol w:w="709"/>
        <w:gridCol w:w="484"/>
        <w:gridCol w:w="588"/>
        <w:gridCol w:w="581"/>
        <w:gridCol w:w="679"/>
        <w:gridCol w:w="862"/>
        <w:gridCol w:w="780"/>
        <w:gridCol w:w="707"/>
        <w:gridCol w:w="788"/>
      </w:tblGrid>
      <w:tr w:rsidR="007F355C" w:rsidRPr="007F355C" w:rsidTr="007F355C">
        <w:trPr>
          <w:trHeight w:val="1185"/>
          <w:tblCellSpacing w:w="15" w:type="dxa"/>
        </w:trPr>
        <w:tc>
          <w:tcPr>
            <w:tcW w:w="35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3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91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год</w:t>
            </w:r>
          </w:p>
        </w:tc>
        <w:tc>
          <w:tcPr>
            <w:tcW w:w="66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57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52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7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5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55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551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64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77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4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35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договора на оказание медицинской помощи сельскому населению (тенге), в том числе:</w:t>
            </w:r>
          </w:p>
        </w:tc>
        <w:tc>
          <w:tcPr>
            <w:tcW w:w="39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35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143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оказание медицинской помощи</w:t>
            </w:r>
          </w:p>
        </w:tc>
        <w:tc>
          <w:tcPr>
            <w:tcW w:w="39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35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</w:p>
        </w:tc>
        <w:tc>
          <w:tcPr>
            <w:tcW w:w="143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стимулирование работников организации, оказывающей ПМСП, за достигнутые </w:t>
            </w: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конечные результаты их деятельности на основе индикаторов оценки</w:t>
            </w:r>
          </w:p>
        </w:tc>
        <w:tc>
          <w:tcPr>
            <w:tcW w:w="39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* распространяется на поставщиков, являющихся субъектами здравоохранения районного значения и села, финансируемых по комплексному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подушевому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нормативу на оказание медицинской помощи сельскому населению.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договора на оказание медицинской помощи по форме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____________(указать форму (-ы) медицинской помощи)* _____ тенге</w:t>
      </w:r>
    </w:p>
    <w:tbl>
      <w:tblPr>
        <w:tblW w:w="10500" w:type="dxa"/>
        <w:tblCellSpacing w:w="15" w:type="dxa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1309"/>
        <w:gridCol w:w="446"/>
        <w:gridCol w:w="702"/>
        <w:gridCol w:w="789"/>
        <w:gridCol w:w="571"/>
        <w:gridCol w:w="716"/>
        <w:gridCol w:w="504"/>
        <w:gridCol w:w="602"/>
        <w:gridCol w:w="595"/>
        <w:gridCol w:w="688"/>
        <w:gridCol w:w="862"/>
        <w:gridCol w:w="783"/>
        <w:gridCol w:w="714"/>
        <w:gridCol w:w="791"/>
      </w:tblGrid>
      <w:tr w:rsidR="007F355C" w:rsidRPr="007F355C" w:rsidTr="007F355C">
        <w:trPr>
          <w:trHeight w:val="1275"/>
          <w:tblCellSpacing w:w="15" w:type="dxa"/>
        </w:trPr>
        <w:tc>
          <w:tcPr>
            <w:tcW w:w="38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7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6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 год</w:t>
            </w:r>
          </w:p>
        </w:tc>
        <w:tc>
          <w:tcPr>
            <w:tcW w:w="67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75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541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686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7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bookmarkStart w:id="132" w:name="_GoBack"/>
            <w:bookmarkEnd w:id="132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</w:t>
            </w:r>
          </w:p>
        </w:tc>
        <w:tc>
          <w:tcPr>
            <w:tcW w:w="57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56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658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5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684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746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38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договора на оказание медицинской помощи (тенге), в том числе:</w:t>
            </w:r>
          </w:p>
        </w:tc>
        <w:tc>
          <w:tcPr>
            <w:tcW w:w="41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383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1279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форму медицинской помощи</w:t>
            </w:r>
          </w:p>
        </w:tc>
        <w:tc>
          <w:tcPr>
            <w:tcW w:w="41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не распространяется на поставщиков, финансируемых за счет средств республиканского бюджета.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5340"/>
      </w:tblGrid>
      <w:tr w:rsidR="007F355C" w:rsidRPr="007F355C" w:rsidTr="007F355C">
        <w:trPr>
          <w:tblCellSpacing w:w="15" w:type="dxa"/>
        </w:trPr>
        <w:tc>
          <w:tcPr>
            <w:tcW w:w="74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заказчика)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 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подпись)</w:t>
            </w:r>
            <w:proofErr w:type="gramEnd"/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  <w:tc>
          <w:tcPr>
            <w:tcW w:w="76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поставщика)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одпись)</w:t>
            </w:r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Договору на оказание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медицинской помощи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 (наименование заказчика)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 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 Заявка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 на авансирование по договору на оказание гарантированного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 объема бесплатной медицинской помощи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  от «___» ___________ 20___ года № ____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__________________________________________________________,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 (наименование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  <w:proofErr w:type="spellStart"/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«поставщик» настоящей заявкой просит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оплатить аванс в ___________________________________ месяце в размере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 (наименование месяца)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 (_______) процентов от общей суммы договора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(процент цифрой и прописью)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оказание гарантированного объема бесплатной медицинской помощи от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«___»___________20_____года №______ в сумме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_______________(_________________________) тенге.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(сумма аванса цифрой и прописью)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Поставщик настоящей заявкой выражает согласие на удержание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выплаченного аванса из сумм, подлежащих к оплате по актам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выполненных работ согласно следующему графику: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"/>
        <w:gridCol w:w="5431"/>
        <w:gridCol w:w="3976"/>
      </w:tblGrid>
      <w:tr w:rsidR="007F355C" w:rsidRPr="007F355C" w:rsidTr="007F355C">
        <w:trPr>
          <w:tblCellSpacing w:w="15" w:type="dxa"/>
        </w:trPr>
        <w:tc>
          <w:tcPr>
            <w:tcW w:w="12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5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месяца</w:t>
            </w:r>
          </w:p>
        </w:tc>
        <w:tc>
          <w:tcPr>
            <w:tcW w:w="48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тенге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12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12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Поставщик подтверждает расходование аванса в соответствии с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указанным в настоящей заявке планируемым распределением сумм аванса.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6752"/>
        <w:gridCol w:w="2644"/>
      </w:tblGrid>
      <w:tr w:rsidR="007F355C" w:rsidRPr="007F355C" w:rsidTr="007F355C">
        <w:trPr>
          <w:tblCellSpacing w:w="15" w:type="dxa"/>
        </w:trPr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2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31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тыс. тенге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F355C" w:rsidRPr="007F355C" w:rsidTr="007F355C">
        <w:trPr>
          <w:tblCellSpacing w:w="15" w:type="dxa"/>
        </w:trPr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2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 работников, включая обязательные налоговые отчисления и платежи в бюджет, отчисления в накопительные пенсионные фонды</w:t>
            </w:r>
          </w:p>
        </w:tc>
        <w:tc>
          <w:tcPr>
            <w:tcW w:w="31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2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продуктов питания</w:t>
            </w:r>
          </w:p>
        </w:tc>
        <w:tc>
          <w:tcPr>
            <w:tcW w:w="31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2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лекарственных средств и изделий медицинского назначения</w:t>
            </w:r>
          </w:p>
        </w:tc>
        <w:tc>
          <w:tcPr>
            <w:tcW w:w="31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2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Коммунальные расходы</w:t>
            </w:r>
          </w:p>
        </w:tc>
        <w:tc>
          <w:tcPr>
            <w:tcW w:w="31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55C" w:rsidRPr="007F355C" w:rsidTr="007F355C">
        <w:trPr>
          <w:tblCellSpacing w:w="15" w:type="dxa"/>
        </w:trPr>
        <w:tc>
          <w:tcPr>
            <w:tcW w:w="127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25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3150" w:type="dxa"/>
            <w:vAlign w:val="center"/>
            <w:hideMark/>
          </w:tcPr>
          <w:p w:rsidR="007F355C" w:rsidRPr="007F355C" w:rsidRDefault="007F355C" w:rsidP="007F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Настоящая заявка действует до истечения срока действия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договора на оказание гарантированного объема бесплатной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помощи от «___» ______ 20__ года № ___.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4. 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(должность, фамилия, имя, отчество (при его наличии) первого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 руководителя поставщика либо его заместителя и их подписи)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печати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_________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31   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Правилам выбора поставщика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услуг по оказанию гарантированного объема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 Дополнительное соглашение № 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 договору на оказание гарантированного объема бесплатной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медицинской помощи от «___» ___________ 20___ года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                         «___» __________20__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_________________________________, именуемое в дальнейшем «Заказчик»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(полное 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лице _________________________________________________________,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уполномоченного лица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одной стороны, 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 (полное наименование Поставщика независимо от формы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собственности),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именуемое в дальнейшем «Поставщик», в лице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(должность, фамилия, имя, отчество (при наличии) уполномоченного лица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_______________________, с другой стороны,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дальнейшем совместно именуемые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«Стороны», на основании договора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финансового лизинга № ___ от «___» _________ 20__ года и графика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лизинговых платежей заключили настоящее дополнительное соглашение к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договору на оказание гарантированного объема бесплатной медицинской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 № ___ от «__» ______ 20__ года (далее – Договор) 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нижеследующем: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Внести в Договор следующие изменения и дополнения: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3" w:name="z273"/>
      <w:bookmarkEnd w:id="13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</w:t>
      </w:r>
      <w:hyperlink r:id="rId189" w:anchor="z193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«1. Предмет Договора» дополнить частями второй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третьей следующего содержания: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«Поставщик принимает на себя обязательства по оказанию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медицинских услуг на медицинской технике, приобретенной на условиях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финансового лизинга на сумму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(___________) 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Сумма ежемесячного лизингового платежа составляет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(________) 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тенге на __________________________ (___________)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 (количество цифрами и прописью)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медицинских услуг в месяц.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4" w:name="z274"/>
      <w:bookmarkEnd w:id="13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Все остальные условия Договора остаются в силе и без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5" w:name="z275"/>
      <w:bookmarkEnd w:id="13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Настоящее дополнительное соглашение вступает в силу со дня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регистрации в территориальном органе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казначейства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финансов Республики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 и действует до «____»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 20__ года.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Условия настоящего дополнительного соглашения распространяются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с даты ввода в эксплуатацию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медицинской техники, приобретенной на условиях финансового лизинга,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указанной в графике лизинговых платежей «____» ________ 20__ года.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 Адреса и реквизиты сторон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5340"/>
      </w:tblGrid>
      <w:tr w:rsidR="007F355C" w:rsidRPr="007F355C" w:rsidTr="007F355C">
        <w:trPr>
          <w:tblCellSpacing w:w="15" w:type="dxa"/>
        </w:trPr>
        <w:tc>
          <w:tcPr>
            <w:tcW w:w="747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заказчика)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 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подпись)</w:t>
            </w:r>
            <w:proofErr w:type="gramEnd"/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  <w:tc>
          <w:tcPr>
            <w:tcW w:w="763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 поставщика)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 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подпись)</w:t>
            </w:r>
            <w:proofErr w:type="gramEnd"/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</w:tr>
    </w:tbl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Дата регистрации в территориальном органе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казначейства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финансов Республики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Казахстан_______________.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32        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Правилам выбора поставщика услуг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оказанию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бесплатной медицинской помощи 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возмещения его затрат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            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 Договор субподряда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  на оказание услуг гарантированного объема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 бесплатной медицинской помощи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  № ______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_________________                     «__» _________ 20 __ года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(местонахождение)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 (полное наименование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«Поставщик», в лице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руководителя поставщика)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действующий на основании _________________________________________, с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одной стороны ______________________________________________________,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 (полное наименование поставщика)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именуемый 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«Субподрядчик»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(должность, фамилия, имя, отчество (при его наличии)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руководителя субподрядчика)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действующего на основании __________________________________________,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    (устава, положения и т.п.)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другой стороны, а в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совместно именуемые «стороны», на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основании Правил выбора поставщика услуг ГОБМП и возмещения его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затрат, утвержденных в порядке, определенном на основании </w:t>
      </w:r>
      <w:hyperlink r:id="rId190" w:anchor="z64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статьи 34 Кодекса Республики Казахстан «О здоровье народа и системе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здравоохранения» и в соответствии с договором на оказание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гарантированного объема бесплатной медицинской помощи от «__»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__________20__ года №___, заключенного между Заказчиком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(указать наименование Заказчика)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Поставщиком заключили настоящий Договор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субподряда на оказание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медицинских услуг (далее – Договор) о нижеследующем: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Предмет Договора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Субподрядчик обязуется оказывать медицинские услуги ГОБМП населению по направлению Поставщика (далее – пациенты) по перечню согласно приложению к Договору, являющемуся неотъемлемой частью настоящего Договора (далее – услуги) на сумму ___________________________(_______) тенге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умма цифрами и прописью)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6" w:name="z235"/>
      <w:bookmarkEnd w:id="13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оказываются на территории _________________________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(село, поселок, сельский округ, район в городе, город, район, область)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7" w:name="z236"/>
      <w:bookmarkEnd w:id="13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оказания услуги: ___________________________________.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(адре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объекта(-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котором оказывается услуга)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расчета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Поставщик осуществляет оплату Субподрядчику по тарифам утвержденному администратором бюджетных программ.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Размер тарифа, его применение и распространение пересматриваются в период действия настоящего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8" w:name="z239"/>
      <w:bookmarkEnd w:id="13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Оплата осуществляется ежемесячно в соответствии с актом выполненных работ (услуг) с учетом результатов контроля качества и объема оказанной медицинской помощи (при их наличии) в пределах средств, предусмотренных настоящим Договором.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9" w:name="z240"/>
      <w:bookmarkEnd w:id="13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Субподрядчик представляет Поставщику счет-реестры оказанных услуг в сроки и порядке, определенном в порядке, определенном на основании подпункта 81) </w:t>
      </w:r>
      <w:hyperlink r:id="rId191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0" w:name="z241"/>
      <w:bookmarkEnd w:id="14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счета-реестра Субподрядчик составляет акт выполненных услуг за отчетный период, подписываемый сторонами.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Допускается подписание поставщиком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счет-реестра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и акта выполненных работ (услуг) с использованием электронной цифровой подписи.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1" w:name="z242"/>
      <w:bookmarkEnd w:id="14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Авансирование Субподрядчика осуществляется в размере не более __ процентов от суммы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2" w:name="z243"/>
      <w:bookmarkEnd w:id="14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оказанных услуг подлежит корректировке (уменьшение/увеличение)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тарифа в период действия настоящего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снятия сумм по результатам контроля качества и объема медицинских услуг, в порядке, определенном на основании подпункта 81) </w:t>
      </w:r>
      <w:hyperlink r:id="rId192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3" w:name="z244"/>
      <w:bookmarkEnd w:id="14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Удержание или снятие суммы бюджетных средств по пролеченным случаям, не подлежащим оплате, в том числе частично, выявленным по результатам контроля качества и объема, производятся в отчетном периоде или при последующих расчетах с поставщиком в период срока действия настоящего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4" w:name="z245"/>
      <w:bookmarkEnd w:id="14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Поставщик отказывает субподрядчику в оплате услуг, при несоответствии объема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фактически оказанных услуг пациенту, объему услуг, указанных в медицинской документации, представленных поставщику.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Обязанности сторон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Субподрядчик обязуется: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оказывать пациентам услуги по направлению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вести реестр оказанных услуг, в разрезе объемов, видов и стоимости оказанных услуг по каждому пациенту и обеспечить своевременный ввод в информационную систему;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предоставлять поставщику счет-реестр оказанных услуг за отчетный период на основании тарификатора, в сроки и порядке, определенном на основании подпункта 81) </w:t>
      </w:r>
      <w:hyperlink r:id="rId193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обеспечить ведение медицинской документации, утвержденной уполномоченным органом;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5) представлять информацию Поставщику об объемах и видах оказанных услуг пациентам;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представлять пациентам информацию о перечне, объеме и условиях оказания услуг;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своевременно представлять по запросу Поставщика или территориального департамента Комитета контроля медицинской и фармацевтической деятельности Министерства здравоохранения и социального развития Республики Казахстан необходимую медицинскую документацию для проведения контроля качества и объема;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8) представлять Поставщику информацию с приложением соответствующих документов, подтверждающих указанные сведения, в течение трех дней с момента возникновения изменений в случае: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приостановления деятельности;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ликвидации, реорганизации в форме слияния, присоединения, выделения или преобразования;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наименования организации, местонахождения;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коечного фонда, в том числе его сокращении и/или перепрофилировании;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банковских реквизитов;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изменения условий оказания медицинских услуг.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9) обеспечивать своевременность и достоверность ввода данных в информационные системы здравоохранения в сроки и порядке, определенном на основании подпункта 81) </w:t>
      </w:r>
      <w:hyperlink r:id="rId194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10) обеспечивать предотвращения несанкционированного доступа к персональным данным по оказанным услугам ГОБМП, содержащихся в информационных системах здравоохранения;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11) незамедлительно уведомить Поставщика в письменном виде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обстоятельствах и причинах, связанных с невозможностью исполнения обязательства.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12) назначать дополнительный комплекс медицинских услуг пациенту по медицинским показаниям в экстренных случаях с последующим уведомлением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13) представлять отчет о структуре расходов в сроки и порядке, определенном на основании подпункта 81) </w:t>
      </w:r>
      <w:hyperlink r:id="rId195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5" w:name="z248"/>
      <w:bookmarkEnd w:id="14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обязуется: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своевременно оплачивать услуги субподрядчика в порядке, объеме и сроках, определенных уполномоченным органом;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ознакомить пациента с условиями предоставления услуг, оказываемых субподрядчиком в рамках настоящего Договора.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сторон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14.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Субподрядчик несет ответственность: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 своевременное оказание медицинских услуг надлежащего объема и качества, входящие в ГОБМП в соответствии с законодательством Республики Казахстан;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за целевое использование средств, полученных от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за обеспеченность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(каналы связи и точки доступа) и организационной техникой;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за обеспечение кадрами по работе с информационными системами, в том числе статистиками и операторами;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 своевременный и качественный ввод данных в информационные системы здравоохранения в сроки и порядке, определенном на основании подпункта 81) </w:t>
      </w:r>
      <w:hyperlink r:id="rId196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6) за обеспечение корректности и достоверности данных по прикрепленному населению в портале «Регистр прикрепленного населения» и их своевременную актуализацию.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данный подпункт распространяется на поставщиков, оказывающих первичную медико-санитарную помощь.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6" w:name="z251"/>
      <w:bookmarkEnd w:id="14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Поставщик несет ответственность: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 своевременное перечисление денежных средств на оплату Субподрядчику за оказанные услуги в соответствии с законодательством Республики Казахстан;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за корректность и достоверность данных в портале «Регистр прикрепленного населения».*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Примечание: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* данный подпункт распространяется при осуществлении Поставщиком оплаты Субподрядчику, оказывающим первичную медико-санитарную помощь.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7" w:name="z252"/>
      <w:bookmarkEnd w:id="14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Нарушение условий настоящего Договора со стороны Субподрядчика влечет: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пропорциональное уменьшение Поставщиком суммы за оказанную услугу за неисполнение подпункта 1) </w:t>
      </w:r>
      <w:hyperlink r:id="rId197" w:anchor="z250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14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к расторжению Поставщиком договора и возврату сумм по неисполненным или </w:t>
      </w:r>
      <w:proofErr w:type="spell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</w:t>
      </w:r>
      <w:proofErr w:type="spell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исполненным обязательствам.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8" w:name="z253"/>
      <w:bookmarkEnd w:id="14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Окончание срока действия настоящего Договора не освобождает стороны от ответственности за его нарушение, имевшее место до истечения этого срока.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Изменение и расторжение Договора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настоящего Договора подлежит корректировке (уменьшению/увеличению) в случае: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снятия сумм по результатам контроля качества и объема медицинских услуг в порядке, определенном на основании подпункта 81) </w:t>
      </w:r>
      <w:hyperlink r:id="rId198" w:anchor="z19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 Кодекса о здоровье;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определения Поставщиком изменения объема услуг;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в случае ненадлежащего исполнения Субподрядчиком обязательств по настоящему Договору;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4) отказа Субподрядчика от исполнения части обязательств по настоящему Договору;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Субподрядчик за тридцать дней до отказа уведомляет заказчика в письменном виде с указанием суммы, причины, даты начала отказа от исполнения части обязательств.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9" w:name="z256"/>
      <w:bookmarkEnd w:id="14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19. Изменение и расторжение договора возможны по соглашению сторон. Стороны обязаны уведомить друг друга не менее чем за 30 (тридцать) дней до предполагаемой даты изменения или расторжения Договора, за исключением случаев предусмотренных </w:t>
      </w:r>
      <w:hyperlink r:id="rId199" w:anchor="z25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21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0" w:name="z257"/>
      <w:bookmarkEnd w:id="150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Изменения в Договор вносятся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предусмотренных подпунктом 8) </w:t>
      </w:r>
      <w:hyperlink r:id="rId200" w:anchor="z248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12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предусмотренных </w:t>
      </w:r>
      <w:hyperlink r:id="rId201" w:anchor="z25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18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3) изменения наименования вида и/или подвида медицинской помощи;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1" w:name="z258"/>
      <w:bookmarkEnd w:id="151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21. Поставщик расторгает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одностороннем порядке направив Субподрядчику письменное уведомление за пять дней до расторжения Договора в случаях: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отказа Субподрядчика от заключения дополнительного соглашения к Договору по основаниям предусмотренными подпунктами 1), 2), 3), 4) </w:t>
      </w:r>
      <w:hyperlink r:id="rId202" w:anchor="z255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18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нарушения поставщиком условий договора, определенных существенными: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предмет договора;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место оказания услуг;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срок оказания услуг;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качество и полнота оказания услуг.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Обстоятельства непреодолимой силы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22. К обстоятельствам непреодолимой силы относятся события, не подвластные контролю со стороны Субподрядчика, не связанные с его просчетом или небрежностью и имеющие непредвиденный характер. Такие события включают,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2" w:name="z261"/>
      <w:bookmarkEnd w:id="152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23. </w:t>
      </w:r>
      <w:proofErr w:type="gramStart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не относятся: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события, вызванные умышленными и неосторожными действиями поставщика;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события, которые Субподрядчик, добросовестно выполняющий свои обязательства по настоящему Договору, мог предвидеть и преодолеть;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отсутствие денежных средств у Субподрядчика или неосуществление оплаты Поставщиком, в связи с неисполнением и/или ненадлежащим исполнением обязательств настоящего Договора.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3" w:name="z262"/>
      <w:bookmarkEnd w:id="153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</w:t>
      </w:r>
      <w:proofErr w:type="gramEnd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обстоятельств непреодолимой силы Субподрядчик в течение одного рабочего дня направляет Поставщику письменное уведомление о таких обстоятельствах и их причинах.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Доказательством обстоятельств непреодолимой силы будут служить официальные документы уполномоченного органа Республики Казахстан, подтверждающие возникновение обстоятельств непреодолимой силы.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4" w:name="z263"/>
      <w:bookmarkEnd w:id="154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Несвоевременное уведомление лишает Субподрядчика права ссылаться на обстоятельства, предусмотренные пунктом 1 </w:t>
      </w:r>
      <w:hyperlink r:id="rId203" w:anchor="z259" w:history="1">
        <w:r w:rsidRPr="007F35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раздела 6</w:t>
        </w:r>
      </w:hyperlink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как на основание, освобождающее от ответственности по исполнению обязательства.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5" w:name="z264"/>
      <w:bookmarkEnd w:id="155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26. В течение трех рабочих дней после прекращения обстоятельств непреодолимой силы, Субподрядчик письменно уведомляет Поставщика о прекращении обстоятельств непреодолимой силы и возобновляет осуществление своих обязательств по настоящему Договору.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Заключительные положения</w:t>
      </w:r>
    </w:p>
    <w:p w:rsidR="007F355C" w:rsidRPr="007F355C" w:rsidRDefault="007F355C" w:rsidP="007F3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Субподрядчик ни полностью, ни частично не имеет права передавать свои обязательства по оказанию ГОБМП по видам и формам, согласно приложению к настоящему Договору, третьей стороне.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6" w:name="z267"/>
      <w:bookmarkEnd w:id="156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Поставщик вправе в любое время проверять ход и качество оказываемых услуг, в том числе путем проведения у Субподрядчика в форме анкетирования оценки удовлетворенности пациента услугами, не вмешиваясь в деятельность Субподрядчика, в том числе с выездом на место оказания услуг и другими, не противоречащими законодательству Республики Казахстан способами.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7" w:name="z268"/>
      <w:bookmarkEnd w:id="157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Настоящий Договор составлен в двух экземплярах, имеющих одинаковую юридическую силу, один экземпляр находится у Поставщика, другой – у Субподрядчика.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Настоящий Договор составлен на государственном и русском языках. Вся относящаяся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настоящему Договору переписка и иная документация, которой обмениваются стороны, должны соответствовать данным условиям.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8" w:name="z269"/>
      <w:bookmarkEnd w:id="158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Уведомления, сторон направляемые другой стороне в соответствии с настоящим Договором, высылаются посредством почтовой связи, факса и иными средствами коммуникации с последующим представлением оригиналов.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9" w:name="z270"/>
      <w:bookmarkEnd w:id="159"/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Настоящий Договор вступает в силу со дня подписания сторонами и действует до «____» ________ 20__ года. </w:t>
      </w: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Условия настоящего Договора распространяются на отношения сторон возникшие с «____» ________ 20__ года.</w:t>
      </w:r>
    </w:p>
    <w:p w:rsidR="007F355C" w:rsidRPr="007F355C" w:rsidRDefault="007F355C" w:rsidP="007F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55C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Адреса и реквизиты сторон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1"/>
        <w:gridCol w:w="5369"/>
      </w:tblGrid>
      <w:tr w:rsidR="007F355C" w:rsidRPr="007F355C" w:rsidTr="007F355C">
        <w:trPr>
          <w:tblCellSpacing w:w="15" w:type="dxa"/>
        </w:trPr>
        <w:tc>
          <w:tcPr>
            <w:tcW w:w="4800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 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подпись)</w:t>
            </w:r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  <w:tc>
          <w:tcPr>
            <w:tcW w:w="5025" w:type="dxa"/>
            <w:vAlign w:val="center"/>
            <w:hideMark/>
          </w:tcPr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Субподрядчик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(наименование)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_______________________/__________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(Руководитель, фамилия, имя,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отчество (при его наличии)</w:t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одпись)</w:t>
            </w:r>
          </w:p>
          <w:p w:rsidR="007F355C" w:rsidRPr="007F355C" w:rsidRDefault="007F355C" w:rsidP="007F35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печати</w:t>
            </w:r>
          </w:p>
        </w:tc>
      </w:tr>
    </w:tbl>
    <w:p w:rsidR="00A75A23" w:rsidRDefault="00A75A23"/>
    <w:sectPr w:rsidR="00A7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21D36"/>
    <w:multiLevelType w:val="multilevel"/>
    <w:tmpl w:val="C1CE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141D3"/>
    <w:multiLevelType w:val="multilevel"/>
    <w:tmpl w:val="004C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C6F71"/>
    <w:multiLevelType w:val="multilevel"/>
    <w:tmpl w:val="1F9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C6659"/>
    <w:multiLevelType w:val="multilevel"/>
    <w:tmpl w:val="6388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533997"/>
    <w:multiLevelType w:val="multilevel"/>
    <w:tmpl w:val="4464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5A3E61"/>
    <w:multiLevelType w:val="multilevel"/>
    <w:tmpl w:val="7E92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983AB0"/>
    <w:multiLevelType w:val="multilevel"/>
    <w:tmpl w:val="74C8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BC4583"/>
    <w:multiLevelType w:val="multilevel"/>
    <w:tmpl w:val="084C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5C"/>
    <w:rsid w:val="007F355C"/>
    <w:rsid w:val="00A7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35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F35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5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35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35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5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355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7F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7F355C"/>
  </w:style>
  <w:style w:type="paragraph" w:styleId="a6">
    <w:name w:val="Balloon Text"/>
    <w:basedOn w:val="a"/>
    <w:link w:val="a7"/>
    <w:uiPriority w:val="99"/>
    <w:semiHidden/>
    <w:unhideWhenUsed/>
    <w:rsid w:val="007F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35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35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F35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5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35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35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35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F355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7F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on">
    <w:name w:val="icon"/>
    <w:basedOn w:val="a0"/>
    <w:rsid w:val="007F355C"/>
  </w:style>
  <w:style w:type="paragraph" w:styleId="a6">
    <w:name w:val="Balloon Text"/>
    <w:basedOn w:val="a"/>
    <w:link w:val="a7"/>
    <w:uiPriority w:val="99"/>
    <w:semiHidden/>
    <w:unhideWhenUsed/>
    <w:rsid w:val="007F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1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2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16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32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2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2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4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0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10.245.12.42/rus/docs/V1500011960" TargetMode="External"/><Relationship Id="rId21" Type="http://schemas.openxmlformats.org/officeDocument/2006/relationships/hyperlink" Target="http://10.245.12.42/rus/docs/V1500011226" TargetMode="External"/><Relationship Id="rId42" Type="http://schemas.openxmlformats.org/officeDocument/2006/relationships/hyperlink" Target="http://10.245.12.42/rus/docs/V1500011960" TargetMode="External"/><Relationship Id="rId63" Type="http://schemas.openxmlformats.org/officeDocument/2006/relationships/hyperlink" Target="http://10.245.12.42/rus/docs/K990000409_" TargetMode="External"/><Relationship Id="rId84" Type="http://schemas.openxmlformats.org/officeDocument/2006/relationships/hyperlink" Target="http://10.245.12.42/rus/docs/V1500011960" TargetMode="External"/><Relationship Id="rId138" Type="http://schemas.openxmlformats.org/officeDocument/2006/relationships/hyperlink" Target="http://10.245.12.42/rus/docs/V1500011960" TargetMode="External"/><Relationship Id="rId159" Type="http://schemas.openxmlformats.org/officeDocument/2006/relationships/hyperlink" Target="http://10.245.12.42/rus/docs/K090000193_" TargetMode="External"/><Relationship Id="rId170" Type="http://schemas.openxmlformats.org/officeDocument/2006/relationships/hyperlink" Target="http://10.245.12.42/rus/docs/K090000193_" TargetMode="External"/><Relationship Id="rId191" Type="http://schemas.openxmlformats.org/officeDocument/2006/relationships/hyperlink" Target="http://10.245.12.42/rus/docs/K090000193_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://10.245.12.42/rus/docs/V1500011960" TargetMode="External"/><Relationship Id="rId107" Type="http://schemas.openxmlformats.org/officeDocument/2006/relationships/hyperlink" Target="http://10.245.12.42/rus/docs/K090000193_" TargetMode="External"/><Relationship Id="rId11" Type="http://schemas.openxmlformats.org/officeDocument/2006/relationships/hyperlink" Target="http://10.245.12.42/rus/docs/V1500011976" TargetMode="External"/><Relationship Id="rId32" Type="http://schemas.openxmlformats.org/officeDocument/2006/relationships/hyperlink" Target="http://10.245.12.42/rus/docs/V1500011960" TargetMode="External"/><Relationship Id="rId37" Type="http://schemas.openxmlformats.org/officeDocument/2006/relationships/hyperlink" Target="http://10.245.12.42/rus/docs/K990000409_" TargetMode="External"/><Relationship Id="rId53" Type="http://schemas.openxmlformats.org/officeDocument/2006/relationships/hyperlink" Target="http://10.245.12.42/rus/docs/V1500011231" TargetMode="External"/><Relationship Id="rId58" Type="http://schemas.openxmlformats.org/officeDocument/2006/relationships/hyperlink" Target="http://10.245.12.42/rus/docs/V1500011960" TargetMode="External"/><Relationship Id="rId74" Type="http://schemas.openxmlformats.org/officeDocument/2006/relationships/hyperlink" Target="http://10.245.12.42/rus/docs/V1500011960" TargetMode="External"/><Relationship Id="rId79" Type="http://schemas.openxmlformats.org/officeDocument/2006/relationships/hyperlink" Target="http://10.245.12.42/rus/docs/V1500011960" TargetMode="External"/><Relationship Id="rId102" Type="http://schemas.openxmlformats.org/officeDocument/2006/relationships/hyperlink" Target="http://10.245.12.42/rus/docs/V1500012917" TargetMode="External"/><Relationship Id="rId123" Type="http://schemas.openxmlformats.org/officeDocument/2006/relationships/hyperlink" Target="http://10.245.12.42/rus/docs/V1500011960" TargetMode="External"/><Relationship Id="rId128" Type="http://schemas.openxmlformats.org/officeDocument/2006/relationships/hyperlink" Target="http://10.245.12.42/rus/docs/V1500011958" TargetMode="External"/><Relationship Id="rId144" Type="http://schemas.openxmlformats.org/officeDocument/2006/relationships/hyperlink" Target="http://10.245.12.42/rus/docs/V1500011960" TargetMode="External"/><Relationship Id="rId149" Type="http://schemas.openxmlformats.org/officeDocument/2006/relationships/hyperlink" Target="http://10.245.12.42/rus/docs/K090000193_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10.245.12.42/rus/docs/V1500011960" TargetMode="External"/><Relationship Id="rId95" Type="http://schemas.openxmlformats.org/officeDocument/2006/relationships/hyperlink" Target="http://10.245.12.42/rus/docs/V1500011960" TargetMode="External"/><Relationship Id="rId160" Type="http://schemas.openxmlformats.org/officeDocument/2006/relationships/hyperlink" Target="http://10.245.12.42/rus/docs/K090000193_" TargetMode="External"/><Relationship Id="rId165" Type="http://schemas.openxmlformats.org/officeDocument/2006/relationships/hyperlink" Target="http://10.245.12.42/rus/docs/K090000193_" TargetMode="External"/><Relationship Id="rId181" Type="http://schemas.openxmlformats.org/officeDocument/2006/relationships/hyperlink" Target="http://10.245.12.42/rus/docs/V1500011960" TargetMode="External"/><Relationship Id="rId186" Type="http://schemas.openxmlformats.org/officeDocument/2006/relationships/hyperlink" Target="http://10.245.12.42/rus/docs/K090000193_" TargetMode="External"/><Relationship Id="rId22" Type="http://schemas.openxmlformats.org/officeDocument/2006/relationships/hyperlink" Target="http://10.245.12.42/rus/docs/V1500011958" TargetMode="External"/><Relationship Id="rId27" Type="http://schemas.openxmlformats.org/officeDocument/2006/relationships/hyperlink" Target="http://10.245.12.42/rus/docs/V1500010735" TargetMode="External"/><Relationship Id="rId43" Type="http://schemas.openxmlformats.org/officeDocument/2006/relationships/hyperlink" Target="http://10.245.12.42/rus/docs/V1500011268" TargetMode="External"/><Relationship Id="rId48" Type="http://schemas.openxmlformats.org/officeDocument/2006/relationships/hyperlink" Target="http://10.245.12.42/rus/docs/V1500011960" TargetMode="External"/><Relationship Id="rId64" Type="http://schemas.openxmlformats.org/officeDocument/2006/relationships/hyperlink" Target="http://10.245.12.42/rus/docs/V1500011356" TargetMode="External"/><Relationship Id="rId69" Type="http://schemas.openxmlformats.org/officeDocument/2006/relationships/hyperlink" Target="http://10.245.12.42/rus/docs/V1500011960" TargetMode="External"/><Relationship Id="rId113" Type="http://schemas.openxmlformats.org/officeDocument/2006/relationships/hyperlink" Target="http://10.245.12.42/rus/docs/K940001000_" TargetMode="External"/><Relationship Id="rId118" Type="http://schemas.openxmlformats.org/officeDocument/2006/relationships/hyperlink" Target="http://10.245.12.42/rus/docs/V1500011960" TargetMode="External"/><Relationship Id="rId134" Type="http://schemas.openxmlformats.org/officeDocument/2006/relationships/hyperlink" Target="http://10.245.12.42/rus/docs/V14E0009934" TargetMode="External"/><Relationship Id="rId139" Type="http://schemas.openxmlformats.org/officeDocument/2006/relationships/hyperlink" Target="http://10.245.12.42/rus/docs/K090000193_" TargetMode="External"/><Relationship Id="rId80" Type="http://schemas.openxmlformats.org/officeDocument/2006/relationships/hyperlink" Target="http://10.245.12.42/rus/docs/V1500011960" TargetMode="External"/><Relationship Id="rId85" Type="http://schemas.openxmlformats.org/officeDocument/2006/relationships/hyperlink" Target="http://10.245.12.42/rus/docs/V1500011960" TargetMode="External"/><Relationship Id="rId150" Type="http://schemas.openxmlformats.org/officeDocument/2006/relationships/hyperlink" Target="http://10.245.12.42/rus/docs/K090000193_" TargetMode="External"/><Relationship Id="rId155" Type="http://schemas.openxmlformats.org/officeDocument/2006/relationships/hyperlink" Target="http://10.245.12.42/rus/docs/K090000193_" TargetMode="External"/><Relationship Id="rId171" Type="http://schemas.openxmlformats.org/officeDocument/2006/relationships/hyperlink" Target="http://10.245.12.42/rus/docs/K090000193_" TargetMode="External"/><Relationship Id="rId176" Type="http://schemas.openxmlformats.org/officeDocument/2006/relationships/hyperlink" Target="http://10.245.12.42/rus/docs/K090000193_" TargetMode="External"/><Relationship Id="rId192" Type="http://schemas.openxmlformats.org/officeDocument/2006/relationships/hyperlink" Target="http://10.245.12.42/rus/docs/K090000193_" TargetMode="External"/><Relationship Id="rId197" Type="http://schemas.openxmlformats.org/officeDocument/2006/relationships/hyperlink" Target="http://10.245.12.42/rus/docs/V1500011960" TargetMode="External"/><Relationship Id="rId201" Type="http://schemas.openxmlformats.org/officeDocument/2006/relationships/hyperlink" Target="http://10.245.12.42/rus/docs/V1500011960" TargetMode="External"/><Relationship Id="rId12" Type="http://schemas.openxmlformats.org/officeDocument/2006/relationships/hyperlink" Target="http://10.245.12.42/rus/docs/K090000193_" TargetMode="External"/><Relationship Id="rId17" Type="http://schemas.openxmlformats.org/officeDocument/2006/relationships/hyperlink" Target="http://10.245.12.42/rus/docs/K090000193_" TargetMode="External"/><Relationship Id="rId33" Type="http://schemas.openxmlformats.org/officeDocument/2006/relationships/hyperlink" Target="http://10.245.12.42/rus/docs/V1500011960" TargetMode="External"/><Relationship Id="rId38" Type="http://schemas.openxmlformats.org/officeDocument/2006/relationships/hyperlink" Target="http://10.245.12.42/rus/docs/V1500011356" TargetMode="External"/><Relationship Id="rId59" Type="http://schemas.openxmlformats.org/officeDocument/2006/relationships/hyperlink" Target="http://10.245.12.42/rus/docs/V1500011960" TargetMode="External"/><Relationship Id="rId103" Type="http://schemas.openxmlformats.org/officeDocument/2006/relationships/hyperlink" Target="http://10.245.12.42/rus/docs/K990000409_" TargetMode="External"/><Relationship Id="rId108" Type="http://schemas.openxmlformats.org/officeDocument/2006/relationships/hyperlink" Target="http://10.245.12.42/rus/docs/V1500011960" TargetMode="External"/><Relationship Id="rId124" Type="http://schemas.openxmlformats.org/officeDocument/2006/relationships/hyperlink" Target="http://10.245.12.42/rus/docs/V1500011960" TargetMode="External"/><Relationship Id="rId129" Type="http://schemas.openxmlformats.org/officeDocument/2006/relationships/hyperlink" Target="http://10.245.12.42/rus/docs/V1500011960" TargetMode="External"/><Relationship Id="rId54" Type="http://schemas.openxmlformats.org/officeDocument/2006/relationships/hyperlink" Target="http://10.245.12.42/rus/docs/V1500011960" TargetMode="External"/><Relationship Id="rId70" Type="http://schemas.openxmlformats.org/officeDocument/2006/relationships/hyperlink" Target="http://10.245.12.42/rus/docs/V1500011960" TargetMode="External"/><Relationship Id="rId75" Type="http://schemas.openxmlformats.org/officeDocument/2006/relationships/hyperlink" Target="http://10.245.12.42/rus/docs/V1500011960" TargetMode="External"/><Relationship Id="rId91" Type="http://schemas.openxmlformats.org/officeDocument/2006/relationships/hyperlink" Target="http://10.245.12.42/rus/docs/V1500011960" TargetMode="External"/><Relationship Id="rId96" Type="http://schemas.openxmlformats.org/officeDocument/2006/relationships/hyperlink" Target="http://10.245.12.42/rus/docs/V1500011960" TargetMode="External"/><Relationship Id="rId140" Type="http://schemas.openxmlformats.org/officeDocument/2006/relationships/hyperlink" Target="http://10.245.12.42/rus/docs/V1500011976" TargetMode="External"/><Relationship Id="rId145" Type="http://schemas.openxmlformats.org/officeDocument/2006/relationships/hyperlink" Target="http://10.245.12.42/rus/docs/K940001000_" TargetMode="External"/><Relationship Id="rId161" Type="http://schemas.openxmlformats.org/officeDocument/2006/relationships/hyperlink" Target="http://10.245.12.42/rus/docs/K090000193_" TargetMode="External"/><Relationship Id="rId166" Type="http://schemas.openxmlformats.org/officeDocument/2006/relationships/hyperlink" Target="http://10.245.12.42/rus/docs/V1500011960" TargetMode="External"/><Relationship Id="rId182" Type="http://schemas.openxmlformats.org/officeDocument/2006/relationships/hyperlink" Target="http://10.245.12.42/rus/docs/V1500011960" TargetMode="External"/><Relationship Id="rId187" Type="http://schemas.openxmlformats.org/officeDocument/2006/relationships/hyperlink" Target="http://10.245.12.42/rus/docs/K090000193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245.12.42/rus/docs/K090000193_" TargetMode="External"/><Relationship Id="rId23" Type="http://schemas.openxmlformats.org/officeDocument/2006/relationships/hyperlink" Target="http://10.245.12.42/rus/docs/V1500012204" TargetMode="External"/><Relationship Id="rId28" Type="http://schemas.openxmlformats.org/officeDocument/2006/relationships/hyperlink" Target="http://10.245.12.42/rus/docs/V1500011960" TargetMode="External"/><Relationship Id="rId49" Type="http://schemas.openxmlformats.org/officeDocument/2006/relationships/hyperlink" Target="http://10.245.12.42/rus/docs/V1500011960" TargetMode="External"/><Relationship Id="rId114" Type="http://schemas.openxmlformats.org/officeDocument/2006/relationships/hyperlink" Target="http://10.245.12.42/rus/docs/V1500011960" TargetMode="External"/><Relationship Id="rId119" Type="http://schemas.openxmlformats.org/officeDocument/2006/relationships/hyperlink" Target="http://10.245.12.42/rus/docs/V1500011960" TargetMode="External"/><Relationship Id="rId44" Type="http://schemas.openxmlformats.org/officeDocument/2006/relationships/hyperlink" Target="http://10.245.12.42/rus/docs/V1500011960" TargetMode="External"/><Relationship Id="rId60" Type="http://schemas.openxmlformats.org/officeDocument/2006/relationships/hyperlink" Target="http://10.245.12.42/rus/docs/V1500011960" TargetMode="External"/><Relationship Id="rId65" Type="http://schemas.openxmlformats.org/officeDocument/2006/relationships/hyperlink" Target="http://10.245.12.42/rus/docs/V1500010735" TargetMode="External"/><Relationship Id="rId81" Type="http://schemas.openxmlformats.org/officeDocument/2006/relationships/hyperlink" Target="http://10.245.12.42/rus/docs/V1500011960" TargetMode="External"/><Relationship Id="rId86" Type="http://schemas.openxmlformats.org/officeDocument/2006/relationships/hyperlink" Target="http://10.245.12.42/rus/docs/V1500011960" TargetMode="External"/><Relationship Id="rId130" Type="http://schemas.openxmlformats.org/officeDocument/2006/relationships/hyperlink" Target="http://10.245.12.42/rus/docs/V1500011960" TargetMode="External"/><Relationship Id="rId135" Type="http://schemas.openxmlformats.org/officeDocument/2006/relationships/hyperlink" Target="http://10.245.12.42/rus/docs/K090000193_" TargetMode="External"/><Relationship Id="rId151" Type="http://schemas.openxmlformats.org/officeDocument/2006/relationships/hyperlink" Target="http://10.245.12.42/rus/docs/V1500011960" TargetMode="External"/><Relationship Id="rId156" Type="http://schemas.openxmlformats.org/officeDocument/2006/relationships/hyperlink" Target="http://10.245.12.42/rus/docs/K090000193_" TargetMode="External"/><Relationship Id="rId177" Type="http://schemas.openxmlformats.org/officeDocument/2006/relationships/hyperlink" Target="http://10.245.12.42/rus/docs/V1500011960" TargetMode="External"/><Relationship Id="rId198" Type="http://schemas.openxmlformats.org/officeDocument/2006/relationships/hyperlink" Target="http://10.245.12.42/rus/docs/K090000193_" TargetMode="External"/><Relationship Id="rId172" Type="http://schemas.openxmlformats.org/officeDocument/2006/relationships/hyperlink" Target="http://10.245.12.42/rus/docs/V1500011960" TargetMode="External"/><Relationship Id="rId193" Type="http://schemas.openxmlformats.org/officeDocument/2006/relationships/hyperlink" Target="http://10.245.12.42/rus/docs/K090000193_" TargetMode="External"/><Relationship Id="rId202" Type="http://schemas.openxmlformats.org/officeDocument/2006/relationships/hyperlink" Target="http://10.245.12.42/rus/docs/V1500011960" TargetMode="External"/><Relationship Id="rId13" Type="http://schemas.openxmlformats.org/officeDocument/2006/relationships/hyperlink" Target="http://10.245.12.42/rus/docs/V1500011268" TargetMode="External"/><Relationship Id="rId18" Type="http://schemas.openxmlformats.org/officeDocument/2006/relationships/hyperlink" Target="http://10.245.12.42/rus/docs/V1500011960" TargetMode="External"/><Relationship Id="rId39" Type="http://schemas.openxmlformats.org/officeDocument/2006/relationships/hyperlink" Target="http://10.245.12.42/rus/docs/Z1300000073" TargetMode="External"/><Relationship Id="rId109" Type="http://schemas.openxmlformats.org/officeDocument/2006/relationships/hyperlink" Target="http://10.245.12.42/rus/docs/V1500011960" TargetMode="External"/><Relationship Id="rId34" Type="http://schemas.openxmlformats.org/officeDocument/2006/relationships/hyperlink" Target="http://10.245.12.42/rus/docs/V1500011960" TargetMode="External"/><Relationship Id="rId50" Type="http://schemas.openxmlformats.org/officeDocument/2006/relationships/hyperlink" Target="http://10.245.12.42/rus/docs/V1500011960" TargetMode="External"/><Relationship Id="rId55" Type="http://schemas.openxmlformats.org/officeDocument/2006/relationships/hyperlink" Target="http://10.245.12.42/rus/docs/V1500011231" TargetMode="External"/><Relationship Id="rId76" Type="http://schemas.openxmlformats.org/officeDocument/2006/relationships/hyperlink" Target="http://10.245.12.42/rus/docs/V1500011960" TargetMode="External"/><Relationship Id="rId97" Type="http://schemas.openxmlformats.org/officeDocument/2006/relationships/hyperlink" Target="http://10.245.12.42/rus/docs/V1500011960" TargetMode="External"/><Relationship Id="rId104" Type="http://schemas.openxmlformats.org/officeDocument/2006/relationships/hyperlink" Target="http://10.245.12.42/rus/docs/V1500011356" TargetMode="External"/><Relationship Id="rId120" Type="http://schemas.openxmlformats.org/officeDocument/2006/relationships/hyperlink" Target="http://10.245.12.42/rus/docs/V1500011960" TargetMode="External"/><Relationship Id="rId125" Type="http://schemas.openxmlformats.org/officeDocument/2006/relationships/hyperlink" Target="http://10.245.12.42/rus/docs/V1500011960" TargetMode="External"/><Relationship Id="rId141" Type="http://schemas.openxmlformats.org/officeDocument/2006/relationships/hyperlink" Target="http://10.245.12.42/rus/docs/K090000193_" TargetMode="External"/><Relationship Id="rId146" Type="http://schemas.openxmlformats.org/officeDocument/2006/relationships/hyperlink" Target="http://10.245.12.42/rus/docs/K1500000377" TargetMode="External"/><Relationship Id="rId167" Type="http://schemas.openxmlformats.org/officeDocument/2006/relationships/hyperlink" Target="http://10.245.12.42/rus/docs/K090000193_" TargetMode="External"/><Relationship Id="rId188" Type="http://schemas.openxmlformats.org/officeDocument/2006/relationships/hyperlink" Target="http://10.245.12.42/rus/docs/K090000193_" TargetMode="External"/><Relationship Id="rId7" Type="http://schemas.openxmlformats.org/officeDocument/2006/relationships/hyperlink" Target="http://10.245.12.42/rus/docs/V1500011960" TargetMode="External"/><Relationship Id="rId71" Type="http://schemas.openxmlformats.org/officeDocument/2006/relationships/hyperlink" Target="http://10.245.12.42/rus/docs/V1500011960" TargetMode="External"/><Relationship Id="rId92" Type="http://schemas.openxmlformats.org/officeDocument/2006/relationships/hyperlink" Target="http://10.245.12.42/rus/docs/V1500011960" TargetMode="External"/><Relationship Id="rId162" Type="http://schemas.openxmlformats.org/officeDocument/2006/relationships/hyperlink" Target="http://10.245.12.42/rus/docs/V1500011960" TargetMode="External"/><Relationship Id="rId183" Type="http://schemas.openxmlformats.org/officeDocument/2006/relationships/hyperlink" Target="http://10.245.12.42/rus/docs/V1500011960" TargetMode="External"/><Relationship Id="rId2" Type="http://schemas.openxmlformats.org/officeDocument/2006/relationships/styles" Target="styles.xml"/><Relationship Id="rId29" Type="http://schemas.openxmlformats.org/officeDocument/2006/relationships/hyperlink" Target="http://10.245.12.42/rus/docs/V1500011960" TargetMode="External"/><Relationship Id="rId24" Type="http://schemas.openxmlformats.org/officeDocument/2006/relationships/hyperlink" Target="http://10.245.12.42/rus/docs/V1500010678" TargetMode="External"/><Relationship Id="rId40" Type="http://schemas.openxmlformats.org/officeDocument/2006/relationships/hyperlink" Target="http://10.245.12.42/rus/docs/V1500010735" TargetMode="External"/><Relationship Id="rId45" Type="http://schemas.openxmlformats.org/officeDocument/2006/relationships/hyperlink" Target="http://10.245.12.42/rus/docs/V1500011960" TargetMode="External"/><Relationship Id="rId66" Type="http://schemas.openxmlformats.org/officeDocument/2006/relationships/hyperlink" Target="http://10.245.12.42/rus/docs/V1500011960" TargetMode="External"/><Relationship Id="rId87" Type="http://schemas.openxmlformats.org/officeDocument/2006/relationships/hyperlink" Target="http://10.245.12.42/rus/docs/V1500011960" TargetMode="External"/><Relationship Id="rId110" Type="http://schemas.openxmlformats.org/officeDocument/2006/relationships/hyperlink" Target="http://10.245.12.42/rus/docs/V1500011960" TargetMode="External"/><Relationship Id="rId115" Type="http://schemas.openxmlformats.org/officeDocument/2006/relationships/hyperlink" Target="http://10.245.12.42/rus/docs/V1500011960" TargetMode="External"/><Relationship Id="rId131" Type="http://schemas.openxmlformats.org/officeDocument/2006/relationships/hyperlink" Target="http://10.245.12.42/rus/docs/V1500011976" TargetMode="External"/><Relationship Id="rId136" Type="http://schemas.openxmlformats.org/officeDocument/2006/relationships/hyperlink" Target="http://10.245.12.42/rus/docs/V090005946_" TargetMode="External"/><Relationship Id="rId157" Type="http://schemas.openxmlformats.org/officeDocument/2006/relationships/hyperlink" Target="http://10.245.12.42/rus/docs/K940001000_" TargetMode="External"/><Relationship Id="rId178" Type="http://schemas.openxmlformats.org/officeDocument/2006/relationships/hyperlink" Target="http://10.245.12.42/rus/docs/V1500011960" TargetMode="External"/><Relationship Id="rId61" Type="http://schemas.openxmlformats.org/officeDocument/2006/relationships/hyperlink" Target="http://10.245.12.42/rus/docs/V1500011384" TargetMode="External"/><Relationship Id="rId82" Type="http://schemas.openxmlformats.org/officeDocument/2006/relationships/hyperlink" Target="http://10.245.12.42/rus/docs/V1500011960" TargetMode="External"/><Relationship Id="rId152" Type="http://schemas.openxmlformats.org/officeDocument/2006/relationships/hyperlink" Target="http://10.245.12.42/rus/docs/V1500011960" TargetMode="External"/><Relationship Id="rId173" Type="http://schemas.openxmlformats.org/officeDocument/2006/relationships/hyperlink" Target="http://10.245.12.42/rus/docs/K090000193_" TargetMode="External"/><Relationship Id="rId194" Type="http://schemas.openxmlformats.org/officeDocument/2006/relationships/hyperlink" Target="http://10.245.12.42/rus/docs/K090000193_" TargetMode="External"/><Relationship Id="rId199" Type="http://schemas.openxmlformats.org/officeDocument/2006/relationships/hyperlink" Target="http://10.245.12.42/rus/docs/V1500011960" TargetMode="External"/><Relationship Id="rId203" Type="http://schemas.openxmlformats.org/officeDocument/2006/relationships/hyperlink" Target="http://10.245.12.42/rus/docs/V1500011960" TargetMode="External"/><Relationship Id="rId19" Type="http://schemas.openxmlformats.org/officeDocument/2006/relationships/hyperlink" Target="http://10.245.12.42/rus/docs/V1500011960" TargetMode="External"/><Relationship Id="rId14" Type="http://schemas.openxmlformats.org/officeDocument/2006/relationships/hyperlink" Target="http://10.245.12.42/rus/docs/P1400001005" TargetMode="External"/><Relationship Id="rId30" Type="http://schemas.openxmlformats.org/officeDocument/2006/relationships/hyperlink" Target="http://10.245.12.42/rus/docs/V1500011268" TargetMode="External"/><Relationship Id="rId35" Type="http://schemas.openxmlformats.org/officeDocument/2006/relationships/hyperlink" Target="http://10.245.12.42/rus/docs/V1500011384" TargetMode="External"/><Relationship Id="rId56" Type="http://schemas.openxmlformats.org/officeDocument/2006/relationships/hyperlink" Target="http://10.245.12.42/rus/docs/V1500011960" TargetMode="External"/><Relationship Id="rId77" Type="http://schemas.openxmlformats.org/officeDocument/2006/relationships/hyperlink" Target="http://10.245.12.42/rus/docs/V1500011960" TargetMode="External"/><Relationship Id="rId100" Type="http://schemas.openxmlformats.org/officeDocument/2006/relationships/hyperlink" Target="http://10.245.12.42/rus/docs/V1500011960" TargetMode="External"/><Relationship Id="rId105" Type="http://schemas.openxmlformats.org/officeDocument/2006/relationships/hyperlink" Target="http://10.245.12.42/rus/docs/V1500010735" TargetMode="External"/><Relationship Id="rId126" Type="http://schemas.openxmlformats.org/officeDocument/2006/relationships/hyperlink" Target="http://10.245.12.42/rus/docs/V1500011960" TargetMode="External"/><Relationship Id="rId147" Type="http://schemas.openxmlformats.org/officeDocument/2006/relationships/hyperlink" Target="http://10.245.12.42/rus/docs/K090000193_" TargetMode="External"/><Relationship Id="rId168" Type="http://schemas.openxmlformats.org/officeDocument/2006/relationships/hyperlink" Target="http://10.245.12.42/rus/docs/V1500011960" TargetMode="External"/><Relationship Id="rId8" Type="http://schemas.openxmlformats.org/officeDocument/2006/relationships/hyperlink" Target="http://10.245.12.42/rus/docs/K090000193_" TargetMode="External"/><Relationship Id="rId51" Type="http://schemas.openxmlformats.org/officeDocument/2006/relationships/hyperlink" Target="http://10.245.12.42/rus/docs/V1500011960" TargetMode="External"/><Relationship Id="rId72" Type="http://schemas.openxmlformats.org/officeDocument/2006/relationships/hyperlink" Target="http://10.245.12.42/rus/docs/V1500011960" TargetMode="External"/><Relationship Id="rId93" Type="http://schemas.openxmlformats.org/officeDocument/2006/relationships/hyperlink" Target="http://10.245.12.42/rus/docs/V1500011960" TargetMode="External"/><Relationship Id="rId98" Type="http://schemas.openxmlformats.org/officeDocument/2006/relationships/hyperlink" Target="http://10.245.12.42/rus/docs/V1500011960" TargetMode="External"/><Relationship Id="rId121" Type="http://schemas.openxmlformats.org/officeDocument/2006/relationships/hyperlink" Target="http://10.245.12.42/rus/docs/V1500011960" TargetMode="External"/><Relationship Id="rId142" Type="http://schemas.openxmlformats.org/officeDocument/2006/relationships/hyperlink" Target="http://10.245.12.42/rus/docs/V1500011960" TargetMode="External"/><Relationship Id="rId163" Type="http://schemas.openxmlformats.org/officeDocument/2006/relationships/hyperlink" Target="http://10.245.12.42/rus/docs/V1500011960" TargetMode="External"/><Relationship Id="rId184" Type="http://schemas.openxmlformats.org/officeDocument/2006/relationships/hyperlink" Target="http://10.245.12.42/rus/docs/K090000193_" TargetMode="External"/><Relationship Id="rId189" Type="http://schemas.openxmlformats.org/officeDocument/2006/relationships/hyperlink" Target="http://10.245.12.42/rus/docs/V150001196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10.245.12.42/rus/docs/P1500000123" TargetMode="External"/><Relationship Id="rId46" Type="http://schemas.openxmlformats.org/officeDocument/2006/relationships/hyperlink" Target="http://10.245.12.42/rus/docs/V1500011960" TargetMode="External"/><Relationship Id="rId67" Type="http://schemas.openxmlformats.org/officeDocument/2006/relationships/hyperlink" Target="http://10.245.12.42/rus/docs/V1500011960" TargetMode="External"/><Relationship Id="rId116" Type="http://schemas.openxmlformats.org/officeDocument/2006/relationships/hyperlink" Target="http://10.245.12.42/rus/docs/V1500011960" TargetMode="External"/><Relationship Id="rId137" Type="http://schemas.openxmlformats.org/officeDocument/2006/relationships/hyperlink" Target="http://10.245.12.42/rus/docs/V1500011317" TargetMode="External"/><Relationship Id="rId158" Type="http://schemas.openxmlformats.org/officeDocument/2006/relationships/hyperlink" Target="http://10.245.12.42/rus/docs/K090000193_" TargetMode="External"/><Relationship Id="rId20" Type="http://schemas.openxmlformats.org/officeDocument/2006/relationships/hyperlink" Target="http://10.245.12.42/rus/docs/V14E0009934" TargetMode="External"/><Relationship Id="rId41" Type="http://schemas.openxmlformats.org/officeDocument/2006/relationships/hyperlink" Target="http://10.245.12.42/rus/docs/V1500011960" TargetMode="External"/><Relationship Id="rId62" Type="http://schemas.openxmlformats.org/officeDocument/2006/relationships/hyperlink" Target="http://10.245.12.42/rus/docs/V1500012917" TargetMode="External"/><Relationship Id="rId83" Type="http://schemas.openxmlformats.org/officeDocument/2006/relationships/hyperlink" Target="http://10.245.12.42/rus/docs/V1500011960" TargetMode="External"/><Relationship Id="rId88" Type="http://schemas.openxmlformats.org/officeDocument/2006/relationships/hyperlink" Target="http://10.245.12.42/rus/docs/V1500011960" TargetMode="External"/><Relationship Id="rId111" Type="http://schemas.openxmlformats.org/officeDocument/2006/relationships/hyperlink" Target="http://10.245.12.42/rus/docs/V1500011960" TargetMode="External"/><Relationship Id="rId132" Type="http://schemas.openxmlformats.org/officeDocument/2006/relationships/hyperlink" Target="http://10.245.12.42/rus/docs/K090000193_" TargetMode="External"/><Relationship Id="rId153" Type="http://schemas.openxmlformats.org/officeDocument/2006/relationships/hyperlink" Target="http://10.245.12.42/rus/docs/K090000193_" TargetMode="External"/><Relationship Id="rId174" Type="http://schemas.openxmlformats.org/officeDocument/2006/relationships/hyperlink" Target="http://10.245.12.42/rus/docs/K090000193_" TargetMode="External"/><Relationship Id="rId179" Type="http://schemas.openxmlformats.org/officeDocument/2006/relationships/hyperlink" Target="http://10.245.12.42/rus/docs/V1500011960" TargetMode="External"/><Relationship Id="rId195" Type="http://schemas.openxmlformats.org/officeDocument/2006/relationships/hyperlink" Target="http://10.245.12.42/rus/docs/K090000193_" TargetMode="External"/><Relationship Id="rId190" Type="http://schemas.openxmlformats.org/officeDocument/2006/relationships/hyperlink" Target="http://10.245.12.42/rus/docs/K090000193_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://10.245.12.42/rus/docs/V1500011960" TargetMode="External"/><Relationship Id="rId36" Type="http://schemas.openxmlformats.org/officeDocument/2006/relationships/hyperlink" Target="http://10.245.12.42/rus/docs/V1500012917" TargetMode="External"/><Relationship Id="rId57" Type="http://schemas.openxmlformats.org/officeDocument/2006/relationships/hyperlink" Target="http://10.245.12.42/rus/docs/V1500011960" TargetMode="External"/><Relationship Id="rId106" Type="http://schemas.openxmlformats.org/officeDocument/2006/relationships/hyperlink" Target="http://10.245.12.42/rus/docs/V1500011743" TargetMode="External"/><Relationship Id="rId127" Type="http://schemas.openxmlformats.org/officeDocument/2006/relationships/hyperlink" Target="http://10.245.12.42/rus/docs/V1500011960" TargetMode="External"/><Relationship Id="rId10" Type="http://schemas.openxmlformats.org/officeDocument/2006/relationships/hyperlink" Target="http://10.245.12.42/rus/docs/V1500011795" TargetMode="External"/><Relationship Id="rId31" Type="http://schemas.openxmlformats.org/officeDocument/2006/relationships/hyperlink" Target="http://10.245.12.42/rus/docs/V1500011960" TargetMode="External"/><Relationship Id="rId52" Type="http://schemas.openxmlformats.org/officeDocument/2006/relationships/hyperlink" Target="http://10.245.12.42/rus/docs/V1100006774" TargetMode="External"/><Relationship Id="rId73" Type="http://schemas.openxmlformats.org/officeDocument/2006/relationships/hyperlink" Target="http://10.245.12.42/rus/docs/V1500011960" TargetMode="External"/><Relationship Id="rId78" Type="http://schemas.openxmlformats.org/officeDocument/2006/relationships/hyperlink" Target="http://10.245.12.42/rus/docs/V1500011960" TargetMode="External"/><Relationship Id="rId94" Type="http://schemas.openxmlformats.org/officeDocument/2006/relationships/hyperlink" Target="http://10.245.12.42/rus/docs/V1500011960" TargetMode="External"/><Relationship Id="rId99" Type="http://schemas.openxmlformats.org/officeDocument/2006/relationships/hyperlink" Target="http://10.245.12.42/rus/docs/V1500011960" TargetMode="External"/><Relationship Id="rId101" Type="http://schemas.openxmlformats.org/officeDocument/2006/relationships/hyperlink" Target="http://10.245.12.42/rus/docs/V1500011384" TargetMode="External"/><Relationship Id="rId122" Type="http://schemas.openxmlformats.org/officeDocument/2006/relationships/hyperlink" Target="http://10.245.12.42/rus/docs/V1500011960" TargetMode="External"/><Relationship Id="rId143" Type="http://schemas.openxmlformats.org/officeDocument/2006/relationships/hyperlink" Target="http://10.245.12.42/rus/docs/K090000193_" TargetMode="External"/><Relationship Id="rId148" Type="http://schemas.openxmlformats.org/officeDocument/2006/relationships/hyperlink" Target="http://10.245.12.42/rus/docs/K090000193_" TargetMode="External"/><Relationship Id="rId164" Type="http://schemas.openxmlformats.org/officeDocument/2006/relationships/hyperlink" Target="http://10.245.12.42/rus/docs/V1500011960" TargetMode="External"/><Relationship Id="rId169" Type="http://schemas.openxmlformats.org/officeDocument/2006/relationships/hyperlink" Target="http://10.245.12.42/rus/docs/K090000193_" TargetMode="External"/><Relationship Id="rId185" Type="http://schemas.openxmlformats.org/officeDocument/2006/relationships/hyperlink" Target="http://10.245.12.42/rus/docs/K090000193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5.12.42/rus/docs/P090002136_" TargetMode="External"/><Relationship Id="rId180" Type="http://schemas.openxmlformats.org/officeDocument/2006/relationships/hyperlink" Target="http://10.245.12.42/rus/docs/V1500011960" TargetMode="External"/><Relationship Id="rId26" Type="http://schemas.openxmlformats.org/officeDocument/2006/relationships/hyperlink" Target="http://10.245.12.42/rus/docs/V1500011976" TargetMode="External"/><Relationship Id="rId47" Type="http://schemas.openxmlformats.org/officeDocument/2006/relationships/hyperlink" Target="http://10.245.12.42/rus/docs/V1500011960" TargetMode="External"/><Relationship Id="rId68" Type="http://schemas.openxmlformats.org/officeDocument/2006/relationships/hyperlink" Target="http://10.245.12.42/rus/docs/V1500011960" TargetMode="External"/><Relationship Id="rId89" Type="http://schemas.openxmlformats.org/officeDocument/2006/relationships/hyperlink" Target="http://10.245.12.42/rus/docs/V1500011960" TargetMode="External"/><Relationship Id="rId112" Type="http://schemas.openxmlformats.org/officeDocument/2006/relationships/hyperlink" Target="http://10.245.12.42/rus/docs/V1500011960" TargetMode="External"/><Relationship Id="rId133" Type="http://schemas.openxmlformats.org/officeDocument/2006/relationships/hyperlink" Target="http://10.245.12.42/rus/docs/V1500011960" TargetMode="External"/><Relationship Id="rId154" Type="http://schemas.openxmlformats.org/officeDocument/2006/relationships/hyperlink" Target="http://10.245.12.42/rus/docs/K090000193_" TargetMode="External"/><Relationship Id="rId175" Type="http://schemas.openxmlformats.org/officeDocument/2006/relationships/hyperlink" Target="http://10.245.12.42/rus/docs/V1500011960" TargetMode="External"/><Relationship Id="rId196" Type="http://schemas.openxmlformats.org/officeDocument/2006/relationships/hyperlink" Target="http://10.245.12.42/rus/docs/K090000193_" TargetMode="External"/><Relationship Id="rId200" Type="http://schemas.openxmlformats.org/officeDocument/2006/relationships/hyperlink" Target="http://10.245.12.42/rus/docs/V1500011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25838</Words>
  <Characters>147283</Characters>
  <Application>Microsoft Office Word</Application>
  <DocSecurity>0</DocSecurity>
  <Lines>1227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Ahmetov</dc:creator>
  <cp:lastModifiedBy>Ahmetov</cp:lastModifiedBy>
  <cp:revision>1</cp:revision>
  <dcterms:created xsi:type="dcterms:W3CDTF">2017-01-18T11:51:00Z</dcterms:created>
  <dcterms:modified xsi:type="dcterms:W3CDTF">2017-01-18T11:53:00Z</dcterms:modified>
</cp:coreProperties>
</file>