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37" w:rsidRDefault="00B40937" w:rsidP="00B40937">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облысы денсаулық сақтау басқармасы облыстың медициналық ұйымдары бойынша экономикалық талдау және бюджеттік жоспарлау бөлімінің бас маманы, </w:t>
      </w:r>
    </w:p>
    <w:p w:rsidR="00B40937" w:rsidRPr="009130B7" w:rsidRDefault="00B40937" w:rsidP="00B40937">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lang w:val="kk-KZ"/>
        </w:rPr>
        <w:t>санаты «</w:t>
      </w:r>
      <w:r>
        <w:rPr>
          <w:rFonts w:ascii="Times New Roman" w:hAnsi="Times New Roman" w:cs="Times New Roman"/>
          <w:b/>
          <w:bCs/>
          <w:sz w:val="28"/>
          <w:szCs w:val="28"/>
          <w:lang w:val="kk-KZ"/>
        </w:rPr>
        <w:t>D-О</w:t>
      </w:r>
      <w:r>
        <w:rPr>
          <w:rFonts w:ascii="Times New Roman" w:hAnsi="Times New Roman" w:cs="Times New Roman"/>
          <w:b/>
          <w:sz w:val="28"/>
          <w:szCs w:val="28"/>
          <w:lang w:val="kk-KZ"/>
        </w:rPr>
        <w:t>-4» ****, (лауазым индексі 8-01-2)</w:t>
      </w:r>
    </w:p>
    <w:p w:rsidR="009130B7" w:rsidRPr="009130B7" w:rsidRDefault="009130B7" w:rsidP="00B40937">
      <w:pPr>
        <w:spacing w:after="0" w:line="240" w:lineRule="auto"/>
        <w:ind w:firstLine="708"/>
        <w:jc w:val="center"/>
        <w:rPr>
          <w:rFonts w:ascii="Times New Roman" w:hAnsi="Times New Roman" w:cs="Times New Roman"/>
          <w:b/>
          <w:sz w:val="28"/>
          <w:szCs w:val="28"/>
          <w:lang w:eastAsia="ko-KR"/>
        </w:rPr>
      </w:pPr>
      <w:bookmarkStart w:id="0" w:name="_GoBack"/>
      <w:bookmarkEnd w:id="0"/>
    </w:p>
    <w:p w:rsidR="00B40937" w:rsidRDefault="00B40937" w:rsidP="00B40937">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Функционалдық міндеттері: </w:t>
      </w:r>
      <w:r>
        <w:rPr>
          <w:rFonts w:ascii="Times New Roman" w:hAnsi="Times New Roman" w:cs="Times New Roman"/>
          <w:sz w:val="28"/>
          <w:szCs w:val="28"/>
          <w:lang w:val="kk-KZ"/>
        </w:rPr>
        <w:t xml:space="preserve">Облыстық бюджетті әзірлеу және қалыптастыруға қатысу. Бюджеттік бағдарламалар бөлінісінде есептермен бюджеттік тапсырыс жасау.  Облыс медициналық кәсіпорындарымен көрсетілетін ақылы қызметтер бойынша өз құныны есептеулерінің дұрыстығын тексеруді жүзеге асыру. Облыс медициналық ұйымдарды қаржыландыру үшін тарифтерді әзірлеуді. Бірігіп орындаушылармен ТМККК көрсетуге жасалынған шарттарды мониторингілеу. Қазақстан Республикасы Денсаулық сақтау министрлігіне еңбек бойынша есептер жасау және ұсынуды жүзеге асыру. Ақылы қызметтер бойынша есептердің дұрыс жасалуын, рәсімделуін және оны Қазақстан Республикасы Денсаулық сақтау министрлігіне уақытында ұсыну қамтамасыз етуді жүзеге асыру. Облыс медициналық ұйымдардағы ақылы қызметтердің ережелері мен прейскуранттарын әзірлеуді  жүзеге асыру. Мемлекеттік-жеке әріптестік бойынша бюджеттік өтінімді құру және ақпаратты дайындау. Облыс әкімінің, облыс әкімі орынбасарларының тапсырмаларына жауап дайындауды жүзеге асыру. Қызмет бағыттары бойынша жеке және заңды тұлғалардың өтініштерін қарауды жүзеге асыру. Қазақстан Республикасы Денсаулық сақтау министрлігінің, қаржы басқармасының, экономика және бюджеттік бағдарламаларды жоспарлау басқармасының және басқа да басқармалардың тапсырмалары мен сұраныстарын орындауды жүзеге асыру. Мүдделеріне шиеленісуге жол бермеу бойынша шара қолдану. Ішкі еңбек тәртібі ережесін сақтау. Номенклатура папкаларын жүргізу. </w:t>
      </w:r>
      <w:r>
        <w:rPr>
          <w:rFonts w:ascii="Times New Roman" w:hAnsi="Times New Roman" w:cs="Times New Roman"/>
          <w:b/>
          <w:sz w:val="28"/>
          <w:szCs w:val="28"/>
          <w:lang w:val="kk-KZ"/>
        </w:rPr>
        <w:t>Конкурсқа қатысушыларға қойылатын талаптар:</w:t>
      </w:r>
    </w:p>
    <w:p w:rsidR="00B40937" w:rsidRDefault="00B40937" w:rsidP="00B4093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 білім: әлеуметтік ғылымдары, экономика және бизнес (менеджмент және/немесе қаржы және/немесе мемлекеттік және жергілікті басқару және/немесе статистика және/немесе есеп және аудит және/немесе экономика және/немесе маркетинг және/немесе әлемдік экономика). </w:t>
      </w:r>
    </w:p>
    <w:p w:rsidR="00B40937" w:rsidRPr="009130B7" w:rsidRDefault="00B40937" w:rsidP="00B40937">
      <w:pPr>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Мынадай құзыреттердің бар болуы:</w:t>
      </w:r>
      <w:r>
        <w:rPr>
          <w:rFonts w:ascii="Times New Roman"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40937" w:rsidRDefault="00B40937" w:rsidP="00B40937">
      <w:pPr>
        <w:spacing w:after="0" w:line="240" w:lineRule="auto"/>
        <w:ind w:firstLine="708"/>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B40937" w:rsidRDefault="00B40937" w:rsidP="00B40937">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w:t>
      </w:r>
      <w:r>
        <w:rPr>
          <w:rFonts w:ascii="Times New Roman" w:eastAsia="Calibri" w:hAnsi="Times New Roman" w:cs="Times New Roman"/>
          <w:color w:val="000000" w:themeColor="text1"/>
          <w:sz w:val="28"/>
          <w:szCs w:val="28"/>
          <w:lang w:val="kk-KZ"/>
        </w:rPr>
        <w:lastRenderedPageBreak/>
        <w:t>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40937" w:rsidRDefault="00B40937" w:rsidP="00B40937">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4)</w:t>
      </w:r>
      <w:r>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5)</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6)</w:t>
      </w:r>
      <w:r>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9)</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10)</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w:t>
      </w:r>
      <w:r>
        <w:rPr>
          <w:rFonts w:ascii="Times New Roman" w:eastAsia="Calibri" w:hAnsi="Times New Roman" w:cs="Times New Roman"/>
          <w:color w:val="000000" w:themeColor="text1"/>
          <w:sz w:val="28"/>
          <w:szCs w:val="28"/>
          <w:lang w:val="kk-KZ"/>
        </w:rPr>
        <w:lastRenderedPageBreak/>
        <w:t>дейін бір жылдан аспайтын уақытта берілген наркологиялық ұйымнан анықтама (немесе қорытындының нотариалдық куәландырылған көшірмесі).</w:t>
      </w:r>
    </w:p>
    <w:p w:rsidR="00B40937" w:rsidRDefault="00B40937" w:rsidP="00B40937">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B40937" w:rsidRDefault="00B40937" w:rsidP="00B40937">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40937" w:rsidRDefault="00B40937" w:rsidP="00B40937">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B40937" w:rsidRDefault="00B40937" w:rsidP="00B40937">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8"/>
          <w:szCs w:val="28"/>
          <w:lang w:val="kk-KZ"/>
        </w:rPr>
        <w:tab/>
      </w:r>
    </w:p>
    <w:p w:rsidR="00B40937" w:rsidRDefault="00B40937" w:rsidP="00B40937">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8"/>
          <w:szCs w:val="28"/>
          <w:lang w:val="kk-KZ"/>
        </w:rPr>
        <w:tab/>
      </w:r>
      <w:r>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8"/>
          <w:szCs w:val="28"/>
          <w:lang w:val="kk-KZ"/>
        </w:rPr>
        <w:t xml:space="preserve"> </w:t>
      </w:r>
    </w:p>
    <w:p w:rsidR="00B40937" w:rsidRDefault="00B40937" w:rsidP="00B40937">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8"/>
          <w:szCs w:val="28"/>
          <w:lang w:val="kk-KZ"/>
        </w:rPr>
        <w:t>асқармасы</w:t>
      </w:r>
      <w:r>
        <w:rPr>
          <w:rFonts w:ascii="Times New Roman" w:eastAsia="Calibri" w:hAnsi="Times New Roman" w:cs="Times New Roman"/>
          <w:color w:val="000000" w:themeColor="text1"/>
          <w:sz w:val="28"/>
          <w:szCs w:val="28"/>
          <w:lang w:val="kk-KZ"/>
        </w:rPr>
        <w:t>»</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ММ-де өтеді. </w:t>
      </w:r>
    </w:p>
    <w:p w:rsidR="00B40937" w:rsidRDefault="00B40937" w:rsidP="00B40937">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B40937" w:rsidRDefault="00B40937" w:rsidP="00B40937">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40937" w:rsidRDefault="00B40937" w:rsidP="00B40937">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40937" w:rsidRDefault="00B40937" w:rsidP="00B40937">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B40937" w:rsidRDefault="00B40937" w:rsidP="00B40937">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lastRenderedPageBreak/>
        <w:t>Тар шеңберде мамандырылған ретінде мемлекеттік орган қызметшілерінің 5 пайызынан аз қызметші ие болған мамандық болып табылады.</w:t>
      </w:r>
    </w:p>
    <w:p w:rsidR="00B40937" w:rsidRDefault="00B40937" w:rsidP="00B40937">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0937" w:rsidRDefault="00B40937" w:rsidP="00B40937">
      <w:pPr>
        <w:spacing w:after="0" w:line="240" w:lineRule="auto"/>
        <w:jc w:val="both"/>
        <w:rPr>
          <w:rFonts w:ascii="Times New Roman" w:eastAsia="Calibri" w:hAnsi="Times New Roman" w:cs="Times New Roman"/>
          <w:b/>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B40937" w:rsidRDefault="00B40937" w:rsidP="00B40937">
      <w:pPr>
        <w:spacing w:after="0" w:line="240" w:lineRule="auto"/>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ab/>
        <w:t>D-O-4 санатына арналған:</w:t>
      </w:r>
    </w:p>
    <w:p w:rsidR="00B40937" w:rsidRDefault="00B40937" w:rsidP="00B40937">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B40937" w:rsidRDefault="00B40937" w:rsidP="00B40937">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B40937" w:rsidRDefault="00B40937" w:rsidP="00B40937">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B40937" w:rsidRDefault="00B40937" w:rsidP="00B40937">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Б» корпусының лауазымына </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B40937" w:rsidRDefault="00B40937" w:rsidP="00B40937">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0937" w:rsidRDefault="00B40937" w:rsidP="00B40937">
      <w:pPr>
        <w:spacing w:after="0" w:line="240" w:lineRule="auto"/>
        <w:ind w:firstLine="708"/>
        <w:jc w:val="both"/>
        <w:rPr>
          <w:rFonts w:ascii="Times New Roman" w:eastAsia="Calibri" w:hAnsi="Times New Roman" w:cs="Times New Roman"/>
          <w:color w:val="000000" w:themeColor="text1"/>
          <w:sz w:val="28"/>
          <w:szCs w:val="28"/>
          <w:lang w:val="kk-KZ"/>
        </w:rPr>
      </w:pPr>
    </w:p>
    <w:p w:rsidR="00536AF0" w:rsidRDefault="00536AF0" w:rsidP="00B40937">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B40937" w:rsidRDefault="00B40937" w:rsidP="00B409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Главный специалист отдела </w:t>
      </w:r>
      <w:r>
        <w:rPr>
          <w:rFonts w:ascii="Times New Roman" w:hAnsi="Times New Roman" w:cs="Times New Roman"/>
          <w:b/>
          <w:sz w:val="28"/>
          <w:szCs w:val="28"/>
          <w:lang w:val="kk-KZ"/>
        </w:rPr>
        <w:t>экономического анализа и бюджетного планирования по медицинским организациям области</w:t>
      </w:r>
      <w:r>
        <w:rPr>
          <w:rFonts w:ascii="Times New Roman" w:hAnsi="Times New Roman" w:cs="Times New Roman"/>
          <w:b/>
          <w:sz w:val="28"/>
          <w:szCs w:val="28"/>
        </w:rPr>
        <w:t xml:space="preserve"> управления здравоохранения Павлодарской области</w:t>
      </w:r>
    </w:p>
    <w:p w:rsidR="00B40937" w:rsidRDefault="00B40937" w:rsidP="00B4093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kk-KZ"/>
        </w:rPr>
        <w:t>к</w:t>
      </w:r>
      <w:proofErr w:type="spellStart"/>
      <w:r>
        <w:rPr>
          <w:rFonts w:ascii="Times New Roman" w:hAnsi="Times New Roman" w:cs="Times New Roman"/>
          <w:b/>
          <w:sz w:val="28"/>
          <w:szCs w:val="28"/>
        </w:rPr>
        <w:t>атегория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kk-KZ"/>
        </w:rPr>
        <w:t>«</w:t>
      </w:r>
      <w:r>
        <w:rPr>
          <w:rFonts w:ascii="Times New Roman" w:hAnsi="Times New Roman" w:cs="Times New Roman"/>
          <w:b/>
          <w:sz w:val="28"/>
          <w:szCs w:val="28"/>
          <w:lang w:val="en-US"/>
        </w:rPr>
        <w:t>D</w:t>
      </w:r>
      <w:r>
        <w:rPr>
          <w:rFonts w:ascii="Times New Roman" w:hAnsi="Times New Roman" w:cs="Times New Roman"/>
          <w:b/>
          <w:sz w:val="28"/>
          <w:szCs w:val="28"/>
        </w:rPr>
        <w:t>-О-4</w:t>
      </w:r>
      <w:r>
        <w:rPr>
          <w:rFonts w:ascii="Times New Roman" w:hAnsi="Times New Roman" w:cs="Times New Roman"/>
          <w:b/>
          <w:sz w:val="28"/>
          <w:szCs w:val="28"/>
          <w:lang w:val="kk-KZ"/>
        </w:rPr>
        <w:t>»</w:t>
      </w:r>
      <w:r>
        <w:rPr>
          <w:rFonts w:ascii="Times New Roman" w:hAnsi="Times New Roman" w:cs="Times New Roman"/>
          <w:b/>
          <w:i/>
          <w:color w:val="000000"/>
          <w:sz w:val="28"/>
          <w:szCs w:val="28"/>
        </w:rPr>
        <w:t>***</w:t>
      </w:r>
      <w:r>
        <w:rPr>
          <w:rFonts w:ascii="Times New Roman" w:hAnsi="Times New Roman" w:cs="Times New Roman"/>
          <w:b/>
          <w:i/>
          <w:color w:val="000000"/>
          <w:sz w:val="28"/>
          <w:szCs w:val="28"/>
          <w:lang w:val="kk-KZ"/>
        </w:rPr>
        <w:t>*</w:t>
      </w:r>
      <w:r>
        <w:rPr>
          <w:rFonts w:ascii="Times New Roman" w:hAnsi="Times New Roman" w:cs="Times New Roman"/>
          <w:b/>
          <w:sz w:val="28"/>
          <w:szCs w:val="28"/>
          <w:lang w:val="kk-KZ"/>
        </w:rPr>
        <w:t>, индекс должности</w:t>
      </w:r>
      <w:r>
        <w:rPr>
          <w:rFonts w:ascii="Times New Roman" w:hAnsi="Times New Roman" w:cs="Times New Roman"/>
          <w:b/>
          <w:sz w:val="28"/>
          <w:szCs w:val="28"/>
        </w:rPr>
        <w:t xml:space="preserve"> (8-01-2)</w:t>
      </w:r>
    </w:p>
    <w:p w:rsidR="00B40937" w:rsidRDefault="00B40937" w:rsidP="00B40937">
      <w:pPr>
        <w:spacing w:after="0" w:line="240" w:lineRule="auto"/>
        <w:jc w:val="center"/>
        <w:rPr>
          <w:rFonts w:ascii="Times New Roman" w:hAnsi="Times New Roman" w:cs="Times New Roman"/>
          <w:b/>
          <w:sz w:val="28"/>
          <w:szCs w:val="28"/>
        </w:rPr>
      </w:pPr>
    </w:p>
    <w:p w:rsidR="00B40937" w:rsidRDefault="00B40937" w:rsidP="00B40937">
      <w:pPr>
        <w:tabs>
          <w:tab w:val="left" w:pos="720"/>
        </w:tabs>
        <w:spacing w:after="0" w:line="240" w:lineRule="auto"/>
        <w:jc w:val="both"/>
        <w:rPr>
          <w:rFonts w:ascii="Times New Roman" w:hAnsi="Times New Roman" w:cs="Times New Roman"/>
          <w:b/>
          <w:color w:val="000000"/>
          <w:sz w:val="28"/>
          <w:szCs w:val="28"/>
          <w:lang w:val="x-none" w:eastAsia="x-none"/>
        </w:rPr>
      </w:pPr>
      <w:r>
        <w:rPr>
          <w:rFonts w:ascii="Times New Roman" w:hAnsi="Times New Roman" w:cs="Times New Roman"/>
          <w:b/>
          <w:bCs/>
          <w:color w:val="000000"/>
          <w:sz w:val="28"/>
          <w:szCs w:val="28"/>
          <w:lang w:eastAsia="x-none"/>
        </w:rPr>
        <w:tab/>
      </w:r>
      <w:r>
        <w:rPr>
          <w:rFonts w:ascii="Times New Roman" w:hAnsi="Times New Roman" w:cs="Times New Roman"/>
          <w:b/>
          <w:bCs/>
          <w:color w:val="000000"/>
          <w:sz w:val="28"/>
          <w:szCs w:val="28"/>
          <w:lang w:val="x-none" w:eastAsia="x-none"/>
        </w:rPr>
        <w:t>Функциональные обязанности</w:t>
      </w:r>
      <w:r>
        <w:rPr>
          <w:rFonts w:ascii="Times New Roman" w:hAnsi="Times New Roman" w:cs="Times New Roman"/>
          <w:bCs/>
          <w:color w:val="000000"/>
          <w:sz w:val="28"/>
          <w:szCs w:val="28"/>
          <w:lang w:val="x-none" w:eastAsia="x-none"/>
        </w:rPr>
        <w:t>:</w:t>
      </w:r>
      <w:r>
        <w:rPr>
          <w:rFonts w:ascii="Times New Roman" w:hAnsi="Times New Roman" w:cs="Times New Roman"/>
          <w:sz w:val="28"/>
          <w:szCs w:val="28"/>
          <w:lang w:val="x-none"/>
        </w:rPr>
        <w:t xml:space="preserve"> </w:t>
      </w:r>
      <w:r>
        <w:rPr>
          <w:rFonts w:ascii="Times New Roman" w:hAnsi="Times New Roman" w:cs="Times New Roman"/>
          <w:sz w:val="28"/>
          <w:szCs w:val="28"/>
          <w:lang w:val="kk-KZ"/>
        </w:rPr>
        <w:t>Участие в разработке и формировании бюджета области. Составление бюджетных заявок с расчетами в разрезе бюджетных программ. Осуществление проверки правильности расчетов себестоимости по платным услугам, оказываемым медицинскими предприятиями области. Разработка тарифов для финансирования медицинских организаций области. Мониторинг заключенных договоров соисполнителей на оказание гарантированного объема бесплатной медицинской помощи. Осуществление составления и представления отчета по труду в Министерство здравоохранения Республики Казахстан. Осуществление составления, оформления периодической отчетности по платным услугам и своевременность ее представления в Министерство здравоохранения Республики Казахстан. Осуществление разработки положений и прейскурантов по платным услугам медицинских организаций области. Осуществление подготовки ответов на поручения Акима области, заместителей Акима области. Осуществление рассмотрения обращений физических и юридических лиц по направлениям деятельности. Осуществление выполнения поручений и запросов Министерства здравоохранения Республики Казахстан, управления финансов, управления экономики и бюджетного планирования и других управлений области. Принятие мер по недопущению конфликта интересов. Соблюдение правил внутреннего трудового распорядка. Ведение номенклатурных папок.</w:t>
      </w:r>
      <w:r>
        <w:rPr>
          <w:rFonts w:ascii="Times New Roman" w:hAnsi="Times New Roman" w:cs="Times New Roman"/>
          <w:sz w:val="28"/>
          <w:szCs w:val="28"/>
          <w:lang w:val="kk-KZ"/>
        </w:rPr>
        <w:tab/>
      </w:r>
      <w:r>
        <w:rPr>
          <w:rFonts w:ascii="Times New Roman" w:hAnsi="Times New Roman" w:cs="Times New Roman"/>
          <w:b/>
          <w:bCs/>
          <w:color w:val="000000"/>
          <w:sz w:val="28"/>
          <w:szCs w:val="28"/>
          <w:lang w:val="x-none" w:eastAsia="x-none"/>
        </w:rPr>
        <w:t>Требования  к участникам конкурса:</w:t>
      </w:r>
      <w:r>
        <w:rPr>
          <w:rFonts w:ascii="Times New Roman" w:hAnsi="Times New Roman" w:cs="Times New Roman"/>
          <w:b/>
          <w:color w:val="000000"/>
          <w:sz w:val="28"/>
          <w:szCs w:val="28"/>
          <w:lang w:val="x-none" w:eastAsia="x-none"/>
        </w:rPr>
        <w:t xml:space="preserve"> </w:t>
      </w:r>
    </w:p>
    <w:p w:rsidR="00B40937" w:rsidRDefault="00B40937" w:rsidP="00B40937">
      <w:pPr>
        <w:pStyle w:val="a3"/>
        <w:spacing w:before="0" w:beforeAutospacing="0" w:after="0" w:afterAutospacing="0"/>
        <w:ind w:firstLine="567"/>
        <w:jc w:val="both"/>
        <w:rPr>
          <w:sz w:val="28"/>
          <w:szCs w:val="28"/>
          <w:lang w:val="kk-KZ"/>
        </w:rPr>
      </w:pPr>
      <w:r>
        <w:rPr>
          <w:sz w:val="28"/>
          <w:szCs w:val="28"/>
          <w:lang w:val="kk-KZ"/>
        </w:rPr>
        <w:tab/>
        <w:t>высшее: социальные науки, экономика и бизнес (менеджмент и/или финансы и/или государственное и местное управление и/или статистика и/или учет и аудит и/или экономика и/или маркетинг и/или мировая экономика)</w:t>
      </w:r>
    </w:p>
    <w:p w:rsidR="00B40937" w:rsidRDefault="00B40937" w:rsidP="00B4093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color w:val="000000" w:themeColor="text1"/>
          <w:sz w:val="28"/>
          <w:szCs w:val="28"/>
        </w:rPr>
        <w:t>Наличие следующих компетенций:</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sz w:val="28"/>
          <w:szCs w:val="28"/>
        </w:rPr>
        <w:t>Аналитичность</w:t>
      </w:r>
      <w:proofErr w:type="spellEnd"/>
      <w:r>
        <w:rPr>
          <w:rFonts w:ascii="Times New Roman" w:hAnsi="Times New Roman" w:cs="Times New Roman"/>
          <w:sz w:val="28"/>
          <w:szCs w:val="28"/>
        </w:rPr>
        <w:t xml:space="preserve">, инициативность, организованность, </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B40937" w:rsidRPr="009130B7" w:rsidRDefault="00B40937" w:rsidP="00B40937">
      <w:pPr>
        <w:tabs>
          <w:tab w:val="left" w:pos="709"/>
        </w:tabs>
        <w:spacing w:after="0" w:line="240" w:lineRule="auto"/>
        <w:jc w:val="both"/>
        <w:rPr>
          <w:rFonts w:ascii="Times New Roman" w:hAnsi="Times New Roman" w:cs="Times New Roman"/>
          <w:b/>
          <w:color w:val="000000" w:themeColor="text1"/>
          <w:sz w:val="28"/>
          <w:szCs w:val="28"/>
        </w:rPr>
      </w:pPr>
    </w:p>
    <w:p w:rsidR="00B40937" w:rsidRDefault="00B40937" w:rsidP="00B40937">
      <w:pPr>
        <w:tabs>
          <w:tab w:val="left" w:pos="709"/>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Необходимые для участия в конкурсе документы:</w:t>
      </w:r>
      <w:r>
        <w:rPr>
          <w:rFonts w:ascii="Times New Roman" w:hAnsi="Times New Roman" w:cs="Times New Roman"/>
          <w:color w:val="000000" w:themeColor="text1"/>
          <w:sz w:val="28"/>
          <w:szCs w:val="28"/>
          <w:lang w:val="kk-KZ"/>
        </w:rPr>
        <w:t xml:space="preserve">        </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1) заявление по форме согласно </w:t>
      </w:r>
      <w:hyperlink r:id="rId5" w:anchor="z145" w:history="1">
        <w:r>
          <w:rPr>
            <w:rStyle w:val="a5"/>
            <w:rFonts w:ascii="Times New Roman" w:hAnsi="Times New Roman" w:cs="Times New Roman"/>
            <w:bCs/>
            <w:iCs/>
            <w:color w:val="000000" w:themeColor="text1"/>
            <w:sz w:val="28"/>
            <w:szCs w:val="28"/>
          </w:rPr>
          <w:t>приложению 2</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t xml:space="preserve">2) </w:t>
      </w:r>
      <w:r>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Pr>
          <w:rFonts w:ascii="Times New Roman" w:hAnsi="Times New Roman" w:cs="Times New Roman"/>
          <w:bCs/>
          <w:iCs/>
          <w:color w:val="000000" w:themeColor="text1"/>
          <w:sz w:val="28"/>
          <w:szCs w:val="28"/>
        </w:rPr>
        <w:t xml:space="preserve"> с </w:t>
      </w:r>
      <w:r>
        <w:rPr>
          <w:rFonts w:ascii="Times New Roman" w:hAnsi="Times New Roman" w:cs="Times New Roman"/>
          <w:bCs/>
          <w:iCs/>
          <w:color w:val="000000" w:themeColor="text1"/>
          <w:sz w:val="28"/>
          <w:szCs w:val="28"/>
          <w:lang w:val="kk-KZ"/>
        </w:rPr>
        <w:t xml:space="preserve">цветной </w:t>
      </w:r>
      <w:r>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Pr>
            <w:rStyle w:val="a5"/>
            <w:rFonts w:ascii="Times New Roman" w:hAnsi="Times New Roman" w:cs="Times New Roman"/>
            <w:bCs/>
            <w:iCs/>
            <w:color w:val="000000" w:themeColor="text1"/>
            <w:sz w:val="28"/>
            <w:szCs w:val="28"/>
          </w:rPr>
          <w:t>приложению 3</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lang w:val="kk-KZ"/>
        </w:rPr>
        <w:t xml:space="preserve"> </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3) копии документов об образовании</w:t>
      </w:r>
      <w:r>
        <w:rPr>
          <w:rFonts w:ascii="Times New Roman" w:hAnsi="Times New Roman" w:cs="Times New Roman"/>
          <w:bCs/>
          <w:iCs/>
          <w:color w:val="000000" w:themeColor="text1"/>
          <w:sz w:val="28"/>
          <w:szCs w:val="28"/>
          <w:lang w:val="kk-KZ"/>
        </w:rPr>
        <w:t xml:space="preserve"> и приложений к ним</w:t>
      </w:r>
      <w:r>
        <w:rPr>
          <w:rFonts w:ascii="Times New Roman" w:hAnsi="Times New Roman" w:cs="Times New Roman"/>
          <w:bCs/>
          <w:iCs/>
          <w:color w:val="000000" w:themeColor="text1"/>
          <w:sz w:val="28"/>
          <w:szCs w:val="28"/>
        </w:rPr>
        <w:t>, засвидетельствованные нотариально.</w:t>
      </w:r>
      <w:r>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w:t>
      </w:r>
      <w:r>
        <w:rPr>
          <w:rFonts w:ascii="Times New Roman" w:hAnsi="Times New Roman" w:cs="Times New Roman"/>
          <w:bCs/>
          <w:iCs/>
          <w:color w:val="000000" w:themeColor="text1"/>
          <w:sz w:val="28"/>
          <w:szCs w:val="28"/>
          <w:lang w:val="kk-KZ"/>
        </w:rPr>
        <w:lastRenderedPageBreak/>
        <w:t>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либо</w:t>
      </w:r>
      <w:r>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lang w:val="kk-KZ"/>
        </w:rPr>
        <w:t xml:space="preserve"> </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hAnsi="Times New Roman" w:cs="Times New Roman"/>
          <w:bCs/>
          <w:iCs/>
          <w:color w:val="000000" w:themeColor="text1"/>
          <w:sz w:val="28"/>
          <w:szCs w:val="28"/>
        </w:rPr>
        <w:t>и.о</w:t>
      </w:r>
      <w:proofErr w:type="spellEnd"/>
      <w:r>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proofErr w:type="gramEnd"/>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t>6)</w:t>
      </w:r>
      <w:r>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7)</w:t>
      </w:r>
      <w:r>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Pr>
          <w:rFonts w:ascii="Times New Roman" w:hAnsi="Times New Roman" w:cs="Times New Roman"/>
          <w:bCs/>
          <w:iCs/>
          <w:color w:val="000000" w:themeColor="text1"/>
          <w:sz w:val="28"/>
          <w:szCs w:val="28"/>
          <w:lang w:val="kk-KZ"/>
        </w:rPr>
        <w:t xml:space="preserve">  </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8)</w:t>
      </w:r>
      <w:r>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Pr>
          <w:rFonts w:ascii="Times New Roman" w:hAnsi="Times New Roman" w:cs="Times New Roman"/>
          <w:bCs/>
          <w:iCs/>
          <w:color w:val="000000" w:themeColor="text1"/>
          <w:sz w:val="28"/>
          <w:szCs w:val="28"/>
          <w:lang w:val="kk-KZ"/>
        </w:rPr>
        <w:t xml:space="preserve"> </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9)</w:t>
      </w:r>
      <w:r>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bCs/>
          <w:iCs/>
          <w:color w:val="000000" w:themeColor="text1"/>
          <w:sz w:val="28"/>
          <w:szCs w:val="28"/>
          <w:lang w:val="kk-KZ"/>
        </w:rPr>
        <w:t xml:space="preserve">; </w:t>
      </w:r>
      <w:proofErr w:type="gramEnd"/>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10)</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w:t>
      </w:r>
      <w:r>
        <w:rPr>
          <w:rFonts w:ascii="Times New Roman" w:hAnsi="Times New Roman" w:cs="Times New Roman"/>
          <w:bCs/>
          <w:iCs/>
          <w:color w:val="000000" w:themeColor="text1"/>
          <w:sz w:val="28"/>
          <w:szCs w:val="28"/>
        </w:rPr>
        <w:lastRenderedPageBreak/>
        <w:t>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End"/>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B40937" w:rsidRDefault="00B40937" w:rsidP="00B40937">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40937" w:rsidRDefault="00B40937" w:rsidP="00B4093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или интегрированной информационной системы «е-</w:t>
      </w:r>
      <w:proofErr w:type="spellStart"/>
      <w:r>
        <w:rPr>
          <w:rFonts w:ascii="Times New Roman" w:hAnsi="Times New Roman" w:cs="Times New Roman"/>
          <w:color w:val="000000" w:themeColor="text1"/>
          <w:sz w:val="28"/>
          <w:szCs w:val="28"/>
        </w:rPr>
        <w:t>кызмет</w:t>
      </w:r>
      <w:proofErr w:type="spellEnd"/>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в сроки приема документов.</w:t>
      </w:r>
    </w:p>
    <w:p w:rsidR="00B40937" w:rsidRDefault="00B40937" w:rsidP="00B40937">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Pr>
          <w:rFonts w:ascii="Times New Roman" w:eastAsia="Times New Roman" w:hAnsi="Times New Roman" w:cs="Times New Roman"/>
          <w:b/>
          <w:color w:val="000000" w:themeColor="text1"/>
          <w:sz w:val="28"/>
          <w:szCs w:val="28"/>
          <w:lang w:val="kk-KZ" w:eastAsia="ru-RU"/>
        </w:rPr>
        <w:t>один рабочий день</w:t>
      </w:r>
      <w:r>
        <w:rPr>
          <w:rFonts w:ascii="Times New Roman" w:eastAsia="Times New Roman" w:hAnsi="Times New Roman" w:cs="Times New Roman"/>
          <w:color w:val="000000" w:themeColor="text1"/>
          <w:sz w:val="28"/>
          <w:szCs w:val="28"/>
          <w:lang w:eastAsia="ru-RU"/>
        </w:rPr>
        <w:t xml:space="preserve"> до начала собеседования.</w:t>
      </w:r>
    </w:p>
    <w:p w:rsidR="00B40937" w:rsidRDefault="00B40937" w:rsidP="00B40937">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Pr>
          <w:rFonts w:ascii="Times New Roman" w:eastAsia="Times New Roman" w:hAnsi="Times New Roman" w:cs="Times New Roman"/>
          <w:b/>
          <w:color w:val="000000" w:themeColor="text1"/>
          <w:sz w:val="28"/>
          <w:szCs w:val="28"/>
          <w:lang w:eastAsia="ru-RU"/>
        </w:rPr>
        <w:t xml:space="preserve"> рабочих </w:t>
      </w:r>
      <w:proofErr w:type="spellStart"/>
      <w:r>
        <w:rPr>
          <w:rFonts w:ascii="Times New Roman" w:eastAsia="Times New Roman" w:hAnsi="Times New Roman" w:cs="Times New Roman"/>
          <w:b/>
          <w:color w:val="000000" w:themeColor="text1"/>
          <w:sz w:val="28"/>
          <w:szCs w:val="28"/>
          <w:lang w:eastAsia="ru-RU"/>
        </w:rPr>
        <w:t>дн</w:t>
      </w:r>
      <w:proofErr w:type="spellEnd"/>
      <w:r>
        <w:rPr>
          <w:rFonts w:ascii="Times New Roman" w:eastAsia="Times New Roman" w:hAnsi="Times New Roman" w:cs="Times New Roman"/>
          <w:b/>
          <w:color w:val="000000" w:themeColor="text1"/>
          <w:sz w:val="28"/>
          <w:szCs w:val="28"/>
          <w:lang w:val="kk-KZ" w:eastAsia="ru-RU"/>
        </w:rPr>
        <w:t>ей</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B40937" w:rsidRDefault="00B40937" w:rsidP="00B40937">
      <w:p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sz w:val="28"/>
          <w:szCs w:val="28"/>
        </w:rPr>
        <w:t xml:space="preserve">Кандидаты, допущенные к собеседованию, проходят его в </w:t>
      </w:r>
      <w:r>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rPr>
        <w:t xml:space="preserve"> рабочих дней со дня уведомления</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кандидатов о допуске их к собеседованию.</w:t>
      </w:r>
    </w:p>
    <w:p w:rsidR="00B40937" w:rsidRDefault="00B40937" w:rsidP="00B40937">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lang w:val="kk-KZ" w:eastAsia="ru-RU"/>
        </w:rPr>
        <w:tab/>
      </w:r>
      <w:r>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B40937" w:rsidRDefault="00B40937" w:rsidP="00B40937">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40937" w:rsidRDefault="00B40937" w:rsidP="00B40937">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40937" w:rsidRDefault="00B40937" w:rsidP="00B40937">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B40937" w:rsidRDefault="00B40937" w:rsidP="00B40937">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B40937" w:rsidRDefault="00B40937" w:rsidP="00B40937">
      <w:pPr>
        <w:tabs>
          <w:tab w:val="left" w:pos="992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w:t>
      </w:r>
      <w:proofErr w:type="gramEnd"/>
    </w:p>
    <w:p w:rsidR="00B40937" w:rsidRDefault="00B40937" w:rsidP="00B40937">
      <w:pPr>
        <w:tabs>
          <w:tab w:val="left" w:pos="709"/>
        </w:tabs>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B40937" w:rsidRDefault="00B40937" w:rsidP="00B40937">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для категорий</w:t>
      </w:r>
      <w:r>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kk-KZ"/>
        </w:rPr>
        <w:t xml:space="preserve">-О-4: </w:t>
      </w:r>
    </w:p>
    <w:p w:rsidR="00B40937" w:rsidRDefault="00B40937" w:rsidP="00B40937">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Т</w:t>
      </w:r>
      <w:proofErr w:type="spellStart"/>
      <w:r>
        <w:rPr>
          <w:rFonts w:ascii="Times New Roman" w:hAnsi="Times New Roman" w:cs="Times New Roman"/>
          <w:bCs/>
          <w:iCs/>
          <w:color w:val="000000" w:themeColor="text1"/>
          <w:sz w:val="28"/>
          <w:szCs w:val="28"/>
        </w:rPr>
        <w:t>есты</w:t>
      </w:r>
      <w:proofErr w:type="spellEnd"/>
      <w:r>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20 минут; тесты на знание </w:t>
      </w:r>
      <w:hyperlink r:id="rId7" w:anchor="z0" w:history="1">
        <w:r>
          <w:rPr>
            <w:rStyle w:val="a5"/>
            <w:rFonts w:ascii="Times New Roman" w:hAnsi="Times New Roman" w:cs="Times New Roman"/>
            <w:bCs/>
            <w:iCs/>
            <w:color w:val="000000" w:themeColor="text1"/>
            <w:sz w:val="28"/>
            <w:szCs w:val="28"/>
          </w:rPr>
          <w:t>Конституции</w:t>
        </w:r>
      </w:hyperlink>
      <w:r>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Pr>
            <w:rStyle w:val="a5"/>
            <w:rFonts w:ascii="Times New Roman" w:hAnsi="Times New Roman" w:cs="Times New Roman"/>
            <w:bCs/>
            <w:iCs/>
            <w:color w:val="000000" w:themeColor="text1"/>
            <w:sz w:val="28"/>
            <w:szCs w:val="28"/>
          </w:rPr>
          <w:t>О Президенте Республики Казахстан</w:t>
        </w:r>
      </w:hyperlink>
      <w:r>
        <w:rPr>
          <w:rFonts w:ascii="Times New Roman" w:hAnsi="Times New Roman" w:cs="Times New Roman"/>
          <w:bCs/>
          <w:iCs/>
          <w:color w:val="000000" w:themeColor="text1"/>
          <w:sz w:val="28"/>
          <w:szCs w:val="28"/>
        </w:rPr>
        <w:t>» (15 вопросов), законов Республики Казахстан «</w:t>
      </w:r>
      <w:hyperlink r:id="rId9" w:anchor="z0" w:history="1">
        <w:r>
          <w:rPr>
            <w:rStyle w:val="a5"/>
            <w:rFonts w:ascii="Times New Roman" w:hAnsi="Times New Roman" w:cs="Times New Roman"/>
            <w:bCs/>
            <w:iCs/>
            <w:color w:val="000000" w:themeColor="text1"/>
            <w:sz w:val="28"/>
            <w:szCs w:val="28"/>
          </w:rPr>
          <w:t>О государственной службе Республики Казахстан</w:t>
        </w:r>
      </w:hyperlink>
      <w:r>
        <w:rPr>
          <w:rFonts w:ascii="Times New Roman" w:hAnsi="Times New Roman" w:cs="Times New Roman"/>
          <w:bCs/>
          <w:iCs/>
          <w:color w:val="000000" w:themeColor="text1"/>
          <w:sz w:val="28"/>
          <w:szCs w:val="28"/>
        </w:rPr>
        <w:t>» (15 вопросов), «</w:t>
      </w:r>
      <w:hyperlink r:id="rId10" w:anchor="z0" w:history="1">
        <w:r>
          <w:rPr>
            <w:rStyle w:val="a5"/>
            <w:rFonts w:ascii="Times New Roman" w:hAnsi="Times New Roman" w:cs="Times New Roman"/>
            <w:bCs/>
            <w:iCs/>
            <w:color w:val="000000" w:themeColor="text1"/>
            <w:sz w:val="28"/>
            <w:szCs w:val="28"/>
          </w:rPr>
          <w:t>О противодействии коррупции</w:t>
        </w:r>
      </w:hyperlink>
      <w:r>
        <w:rPr>
          <w:rFonts w:ascii="Times New Roman" w:hAnsi="Times New Roman" w:cs="Times New Roman"/>
          <w:bCs/>
          <w:iCs/>
          <w:color w:val="000000" w:themeColor="text1"/>
          <w:sz w:val="28"/>
          <w:szCs w:val="28"/>
        </w:rPr>
        <w:t>» (15 вопросов), «</w:t>
      </w:r>
      <w:hyperlink r:id="rId11" w:anchor="z0" w:history="1">
        <w:r>
          <w:rPr>
            <w:rStyle w:val="a5"/>
            <w:rFonts w:ascii="Times New Roman" w:hAnsi="Times New Roman" w:cs="Times New Roman"/>
            <w:bCs/>
            <w:iCs/>
            <w:color w:val="000000" w:themeColor="text1"/>
            <w:sz w:val="28"/>
            <w:szCs w:val="28"/>
          </w:rPr>
          <w:t>Об административных процедурах</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rPr>
        <w:br/>
        <w:t>«</w:t>
      </w:r>
      <w:hyperlink r:id="rId12" w:anchor="z0" w:history="1">
        <w:r>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Pr>
          <w:rFonts w:ascii="Times New Roman" w:hAnsi="Times New Roman" w:cs="Times New Roman"/>
          <w:bCs/>
          <w:iCs/>
          <w:color w:val="000000" w:themeColor="text1"/>
          <w:sz w:val="28"/>
          <w:szCs w:val="28"/>
        </w:rPr>
        <w:t>» (15 вопросов), «</w:t>
      </w:r>
      <w:hyperlink r:id="rId13" w:anchor="z0" w:history="1">
        <w:r>
          <w:rPr>
            <w:rStyle w:val="a5"/>
            <w:rFonts w:ascii="Times New Roman" w:hAnsi="Times New Roman" w:cs="Times New Roman"/>
            <w:bCs/>
            <w:iCs/>
            <w:color w:val="000000" w:themeColor="text1"/>
            <w:sz w:val="28"/>
            <w:szCs w:val="28"/>
          </w:rPr>
          <w:t>О государственных услугах</w:t>
        </w:r>
      </w:hyperlink>
      <w:r>
        <w:rPr>
          <w:rFonts w:ascii="Times New Roman" w:hAnsi="Times New Roman" w:cs="Times New Roman"/>
          <w:bCs/>
          <w:iCs/>
          <w:color w:val="000000" w:themeColor="text1"/>
          <w:sz w:val="28"/>
          <w:szCs w:val="28"/>
        </w:rPr>
        <w:t>» (15 вопросов), «</w:t>
      </w:r>
      <w:hyperlink r:id="rId14" w:anchor="z0" w:history="1">
        <w:r>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Pr>
          <w:rFonts w:ascii="Times New Roman" w:hAnsi="Times New Roman" w:cs="Times New Roman"/>
          <w:bCs/>
          <w:iCs/>
          <w:color w:val="000000" w:themeColor="text1"/>
          <w:sz w:val="28"/>
          <w:szCs w:val="28"/>
        </w:rPr>
        <w:t xml:space="preserve">. </w:t>
      </w:r>
    </w:p>
    <w:p w:rsidR="00B40937" w:rsidRDefault="00B40937" w:rsidP="00B40937">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Pr>
          <w:rFonts w:ascii="Times New Roman" w:hAnsi="Times New Roman" w:cs="Times New Roman"/>
          <w:bCs/>
          <w:iCs/>
          <w:color w:val="000000" w:themeColor="text1"/>
          <w:sz w:val="28"/>
          <w:szCs w:val="28"/>
          <w:lang w:val="kk-KZ"/>
        </w:rPr>
        <w:t>8</w:t>
      </w:r>
      <w:r>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B40937" w:rsidRDefault="00B40937" w:rsidP="00B40937">
      <w:pPr>
        <w:spacing w:after="0" w:line="240" w:lineRule="auto"/>
        <w:ind w:firstLine="708"/>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Pr>
          <w:rFonts w:ascii="Times New Roman" w:hAnsi="Times New Roman" w:cs="Times New Roman"/>
          <w:bCs/>
          <w:iCs/>
          <w:color w:val="000000" w:themeColor="text1"/>
          <w:sz w:val="28"/>
          <w:szCs w:val="28"/>
          <w:lang w:val="kk-KZ"/>
        </w:rPr>
        <w:t>5</w:t>
      </w:r>
      <w:r>
        <w:rPr>
          <w:rFonts w:ascii="Times New Roman" w:hAnsi="Times New Roman" w:cs="Times New Roman"/>
          <w:bCs/>
          <w:iCs/>
          <w:color w:val="000000" w:themeColor="text1"/>
          <w:sz w:val="28"/>
          <w:szCs w:val="28"/>
        </w:rPr>
        <w:t xml:space="preserve"> минут;</w:t>
      </w:r>
    </w:p>
    <w:p w:rsidR="00B40937" w:rsidRDefault="00B40937" w:rsidP="00B40937">
      <w:pPr>
        <w:tabs>
          <w:tab w:val="left" w:pos="709"/>
        </w:tabs>
        <w:spacing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Start"/>
      <w:r>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Pr>
          <w:rFonts w:ascii="Times New Roman" w:hAnsi="Times New Roman" w:cs="Times New Roman"/>
          <w:bCs/>
          <w:iCs/>
          <w:color w:val="000000" w:themeColor="text1"/>
          <w:sz w:val="28"/>
          <w:szCs w:val="28"/>
          <w:lang w:val="kk-KZ"/>
        </w:rPr>
        <w:t xml:space="preserve">для категорий </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D</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O</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kk-KZ"/>
        </w:rPr>
        <w:t>4</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Pr>
          <w:rFonts w:ascii="Times New Roman" w:hAnsi="Times New Roman" w:cs="Times New Roman"/>
          <w:bCs/>
          <w:iCs/>
          <w:color w:val="000000" w:themeColor="text1"/>
          <w:sz w:val="28"/>
          <w:szCs w:val="28"/>
        </w:rPr>
        <w:t>коммуникативности</w:t>
      </w:r>
      <w:proofErr w:type="spellEnd"/>
      <w:r>
        <w:rPr>
          <w:rFonts w:ascii="Times New Roman" w:hAnsi="Times New Roman" w:cs="Times New Roman"/>
          <w:bCs/>
          <w:iCs/>
          <w:color w:val="000000" w:themeColor="text1"/>
          <w:sz w:val="28"/>
          <w:szCs w:val="28"/>
        </w:rPr>
        <w:t xml:space="preserve"> (12 заданий), </w:t>
      </w:r>
      <w:proofErr w:type="spellStart"/>
      <w:r>
        <w:rPr>
          <w:rFonts w:ascii="Times New Roman" w:hAnsi="Times New Roman" w:cs="Times New Roman"/>
          <w:bCs/>
          <w:iCs/>
          <w:color w:val="000000" w:themeColor="text1"/>
          <w:sz w:val="28"/>
          <w:szCs w:val="28"/>
        </w:rPr>
        <w:t>аналитичности</w:t>
      </w:r>
      <w:proofErr w:type="spellEnd"/>
      <w:r>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Pr>
          <w:rFonts w:ascii="Times New Roman" w:hAnsi="Times New Roman" w:cs="Times New Roman"/>
          <w:bCs/>
          <w:iCs/>
          <w:color w:val="000000" w:themeColor="text1"/>
          <w:sz w:val="28"/>
          <w:szCs w:val="28"/>
          <w:lang w:val="kk-KZ"/>
        </w:rPr>
        <w:t xml:space="preserve"> </w:t>
      </w:r>
      <w:proofErr w:type="gramEnd"/>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
          <w:iCs/>
          <w:color w:val="000000" w:themeColor="text1"/>
          <w:sz w:val="28"/>
          <w:szCs w:val="28"/>
          <w:lang w:val="kk-KZ"/>
        </w:rPr>
        <w:t xml:space="preserve">          </w:t>
      </w:r>
      <w:r>
        <w:rPr>
          <w:rFonts w:ascii="Times New Roman" w:hAnsi="Times New Roman" w:cs="Times New Roman"/>
          <w:b/>
          <w:bCs/>
          <w:i/>
          <w:iCs/>
          <w:color w:val="000000" w:themeColor="text1"/>
          <w:sz w:val="28"/>
          <w:szCs w:val="28"/>
          <w:lang w:val="kk-KZ"/>
        </w:rPr>
        <w:tab/>
      </w:r>
      <w:r>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B40937" w:rsidRDefault="00B40937" w:rsidP="00B40937">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Pr>
          <w:rFonts w:ascii="Times New Roman" w:hAnsi="Times New Roman" w:cs="Times New Roman"/>
          <w:bCs/>
          <w:iCs/>
          <w:color w:val="000000" w:themeColor="text1"/>
          <w:sz w:val="28"/>
          <w:szCs w:val="28"/>
        </w:rPr>
        <w:t>коммуникативность</w:t>
      </w:r>
      <w:proofErr w:type="spellEnd"/>
      <w:r>
        <w:rPr>
          <w:rFonts w:ascii="Times New Roman" w:hAnsi="Times New Roman" w:cs="Times New Roman"/>
          <w:bCs/>
          <w:iCs/>
          <w:color w:val="000000" w:themeColor="text1"/>
          <w:sz w:val="28"/>
          <w:szCs w:val="28"/>
        </w:rPr>
        <w:t xml:space="preserve"> – 1,5 балла, </w:t>
      </w:r>
      <w:proofErr w:type="spellStart"/>
      <w:r>
        <w:rPr>
          <w:rFonts w:ascii="Times New Roman" w:hAnsi="Times New Roman" w:cs="Times New Roman"/>
          <w:bCs/>
          <w:iCs/>
          <w:color w:val="000000" w:themeColor="text1"/>
          <w:sz w:val="28"/>
          <w:szCs w:val="28"/>
        </w:rPr>
        <w:t>аналитичность</w:t>
      </w:r>
      <w:proofErr w:type="spellEnd"/>
      <w:r>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w:t>
      </w:r>
      <w:r>
        <w:rPr>
          <w:rFonts w:ascii="Times New Roman" w:hAnsi="Times New Roman" w:cs="Times New Roman"/>
          <w:bCs/>
          <w:iCs/>
          <w:color w:val="000000" w:themeColor="text1"/>
          <w:sz w:val="28"/>
          <w:szCs w:val="28"/>
        </w:rPr>
        <w:lastRenderedPageBreak/>
        <w:t>качество – 1,5 балла, ориентация на потребителя – 1 балл, нетерпимость к коррупции – 2 балла</w:t>
      </w:r>
      <w:r>
        <w:rPr>
          <w:rFonts w:ascii="Times New Roman" w:hAnsi="Times New Roman" w:cs="Times New Roman"/>
          <w:bCs/>
          <w:iCs/>
          <w:color w:val="000000" w:themeColor="text1"/>
          <w:sz w:val="28"/>
          <w:szCs w:val="28"/>
          <w:lang w:val="kk-KZ"/>
        </w:rPr>
        <w:t>.</w:t>
      </w:r>
      <w:proofErr w:type="gramEnd"/>
    </w:p>
    <w:p w:rsidR="00B40937" w:rsidRDefault="00B40937" w:rsidP="00B40937">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Pr>
          <w:rFonts w:ascii="Times New Roman" w:hAnsi="Times New Roman" w:cs="Times New Roman"/>
          <w:color w:val="000000" w:themeColor="text1"/>
          <w:sz w:val="28"/>
          <w:szCs w:val="28"/>
        </w:rPr>
        <w:t>уполномоченн</w:t>
      </w:r>
      <w:proofErr w:type="spellEnd"/>
      <w:r>
        <w:rPr>
          <w:rFonts w:ascii="Times New Roman" w:hAnsi="Times New Roman" w:cs="Times New Roman"/>
          <w:color w:val="000000" w:themeColor="text1"/>
          <w:sz w:val="28"/>
          <w:szCs w:val="28"/>
          <w:lang w:val="kk-KZ"/>
        </w:rPr>
        <w:t xml:space="preserve">ом </w:t>
      </w:r>
      <w:r>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lang w:val="kk-KZ"/>
        </w:rPr>
        <w:t>е</w:t>
      </w:r>
      <w:r>
        <w:rPr>
          <w:rFonts w:ascii="Times New Roman" w:hAnsi="Times New Roman" w:cs="Times New Roman"/>
          <w:color w:val="000000" w:themeColor="text1"/>
          <w:sz w:val="28"/>
          <w:szCs w:val="28"/>
        </w:rPr>
        <w:t xml:space="preserve"> или его территориально</w:t>
      </w:r>
      <w:r>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подразделени</w:t>
      </w:r>
      <w:proofErr w:type="spellEnd"/>
      <w:r>
        <w:rPr>
          <w:rFonts w:ascii="Times New Roman" w:hAnsi="Times New Roman" w:cs="Times New Roman"/>
          <w:color w:val="000000" w:themeColor="text1"/>
          <w:sz w:val="28"/>
          <w:szCs w:val="28"/>
          <w:lang w:val="kk-KZ"/>
        </w:rPr>
        <w:t>и</w:t>
      </w:r>
      <w:r>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B40937" w:rsidRPr="00B40937" w:rsidRDefault="00B40937" w:rsidP="00AB3814">
      <w:pPr>
        <w:spacing w:after="0" w:line="240" w:lineRule="auto"/>
        <w:ind w:firstLine="709"/>
        <w:jc w:val="both"/>
        <w:rPr>
          <w:rFonts w:ascii="Times New Roman" w:hAnsi="Times New Roman" w:cs="Times New Roman"/>
          <w:sz w:val="28"/>
          <w:szCs w:val="28"/>
        </w:rPr>
      </w:pPr>
    </w:p>
    <w:p w:rsidR="000D369A" w:rsidRPr="00AB3814" w:rsidRDefault="000D369A" w:rsidP="000D369A">
      <w:pPr>
        <w:tabs>
          <w:tab w:val="left" w:pos="709"/>
        </w:tabs>
        <w:spacing w:after="0" w:line="240" w:lineRule="auto"/>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536AF0" w:rsidRDefault="00536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802C2"/>
    <w:rsid w:val="001D73B5"/>
    <w:rsid w:val="002B1004"/>
    <w:rsid w:val="00364248"/>
    <w:rsid w:val="00427B4E"/>
    <w:rsid w:val="004329B8"/>
    <w:rsid w:val="00497BAE"/>
    <w:rsid w:val="00536AF0"/>
    <w:rsid w:val="00606385"/>
    <w:rsid w:val="00641B1A"/>
    <w:rsid w:val="006428B6"/>
    <w:rsid w:val="00643DF4"/>
    <w:rsid w:val="0064558F"/>
    <w:rsid w:val="00724E3D"/>
    <w:rsid w:val="007402B0"/>
    <w:rsid w:val="00782060"/>
    <w:rsid w:val="007944FE"/>
    <w:rsid w:val="0080690E"/>
    <w:rsid w:val="00811846"/>
    <w:rsid w:val="00812E53"/>
    <w:rsid w:val="008555DF"/>
    <w:rsid w:val="00872992"/>
    <w:rsid w:val="008B2F01"/>
    <w:rsid w:val="008C76F9"/>
    <w:rsid w:val="009121AC"/>
    <w:rsid w:val="009130B7"/>
    <w:rsid w:val="009F6148"/>
    <w:rsid w:val="009F6DC0"/>
    <w:rsid w:val="009F77AB"/>
    <w:rsid w:val="00A35C06"/>
    <w:rsid w:val="00AB3814"/>
    <w:rsid w:val="00B136F1"/>
    <w:rsid w:val="00B24692"/>
    <w:rsid w:val="00B33A10"/>
    <w:rsid w:val="00B40937"/>
    <w:rsid w:val="00B61488"/>
    <w:rsid w:val="00B701EF"/>
    <w:rsid w:val="00B74504"/>
    <w:rsid w:val="00B85261"/>
    <w:rsid w:val="00BB0B7A"/>
    <w:rsid w:val="00BD7392"/>
    <w:rsid w:val="00BF40D9"/>
    <w:rsid w:val="00C80442"/>
    <w:rsid w:val="00C8745F"/>
    <w:rsid w:val="00CB208C"/>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9973">
      <w:bodyDiv w:val="1"/>
      <w:marLeft w:val="0"/>
      <w:marRight w:val="0"/>
      <w:marTop w:val="0"/>
      <w:marBottom w:val="0"/>
      <w:divBdr>
        <w:top w:val="none" w:sz="0" w:space="0" w:color="auto"/>
        <w:left w:val="none" w:sz="0" w:space="0" w:color="auto"/>
        <w:bottom w:val="none" w:sz="0" w:space="0" w:color="auto"/>
        <w:right w:val="none" w:sz="0" w:space="0" w:color="auto"/>
      </w:divBdr>
    </w:div>
    <w:div w:id="323824824">
      <w:bodyDiv w:val="1"/>
      <w:marLeft w:val="0"/>
      <w:marRight w:val="0"/>
      <w:marTop w:val="0"/>
      <w:marBottom w:val="0"/>
      <w:divBdr>
        <w:top w:val="none" w:sz="0" w:space="0" w:color="auto"/>
        <w:left w:val="none" w:sz="0" w:space="0" w:color="auto"/>
        <w:bottom w:val="none" w:sz="0" w:space="0" w:color="auto"/>
        <w:right w:val="none" w:sz="0" w:space="0" w:color="auto"/>
      </w:divBdr>
    </w:div>
    <w:div w:id="562183762">
      <w:bodyDiv w:val="1"/>
      <w:marLeft w:val="0"/>
      <w:marRight w:val="0"/>
      <w:marTop w:val="0"/>
      <w:marBottom w:val="0"/>
      <w:divBdr>
        <w:top w:val="none" w:sz="0" w:space="0" w:color="auto"/>
        <w:left w:val="none" w:sz="0" w:space="0" w:color="auto"/>
        <w:bottom w:val="none" w:sz="0" w:space="0" w:color="auto"/>
        <w:right w:val="none" w:sz="0" w:space="0" w:color="auto"/>
      </w:divBdr>
    </w:div>
    <w:div w:id="17901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4585</Words>
  <Characters>26136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4</cp:revision>
  <dcterms:created xsi:type="dcterms:W3CDTF">2018-07-05T14:20:00Z</dcterms:created>
  <dcterms:modified xsi:type="dcterms:W3CDTF">2018-07-05T14:40:00Z</dcterms:modified>
</cp:coreProperties>
</file>