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E6" w:rsidRPr="006A5FE6" w:rsidRDefault="006A5FE6" w:rsidP="006A5FE6">
      <w:pPr>
        <w:spacing w:after="0" w:line="240" w:lineRule="auto"/>
        <w:ind w:left="3402"/>
        <w:jc w:val="center"/>
        <w:rPr>
          <w:rFonts w:ascii="Times New Roman" w:eastAsia="Calibri" w:hAnsi="Times New Roman" w:cs="Times New Roman"/>
          <w:b/>
          <w:caps/>
          <w:sz w:val="28"/>
          <w:szCs w:val="28"/>
          <w:lang w:val="kk-KZ"/>
        </w:rPr>
      </w:pPr>
      <w:r w:rsidRPr="006A5FE6">
        <w:rPr>
          <w:rFonts w:ascii="Times New Roman" w:eastAsia="Calibri" w:hAnsi="Times New Roman" w:cs="Times New Roman"/>
          <w:b/>
          <w:caps/>
          <w:sz w:val="28"/>
          <w:szCs w:val="28"/>
          <w:lang w:val="kk-KZ"/>
        </w:rPr>
        <w:t>Утверждаю</w:t>
      </w:r>
    </w:p>
    <w:p w:rsidR="006A5FE6" w:rsidRPr="006A5FE6" w:rsidRDefault="006A5FE6" w:rsidP="006A5FE6">
      <w:pPr>
        <w:spacing w:after="0" w:line="240" w:lineRule="auto"/>
        <w:ind w:left="3402"/>
        <w:jc w:val="center"/>
        <w:rPr>
          <w:rFonts w:ascii="Times New Roman" w:eastAsia="Calibri" w:hAnsi="Times New Roman" w:cs="Times New Roman"/>
          <w:b/>
          <w:sz w:val="28"/>
          <w:szCs w:val="28"/>
          <w:lang w:val="kk-KZ"/>
        </w:rPr>
      </w:pPr>
      <w:r w:rsidRPr="006A5FE6">
        <w:rPr>
          <w:rFonts w:ascii="Times New Roman" w:eastAsia="Calibri" w:hAnsi="Times New Roman" w:cs="Times New Roman"/>
          <w:b/>
          <w:sz w:val="28"/>
          <w:szCs w:val="28"/>
          <w:lang w:val="kk-KZ"/>
        </w:rPr>
        <w:t>Главный врач</w:t>
      </w:r>
    </w:p>
    <w:p w:rsidR="006A5FE6" w:rsidRPr="006A5FE6" w:rsidRDefault="006A5FE6" w:rsidP="006A5FE6">
      <w:pPr>
        <w:spacing w:after="0" w:line="240" w:lineRule="auto"/>
        <w:ind w:left="3402"/>
        <w:jc w:val="center"/>
        <w:rPr>
          <w:rFonts w:ascii="Times New Roman" w:eastAsia="Calibri" w:hAnsi="Times New Roman" w:cs="Times New Roman"/>
          <w:b/>
          <w:sz w:val="28"/>
          <w:szCs w:val="28"/>
          <w:lang w:val="kk-KZ"/>
        </w:rPr>
      </w:pPr>
      <w:r w:rsidRPr="006A5FE6">
        <w:rPr>
          <w:rFonts w:ascii="Times New Roman" w:eastAsia="Calibri" w:hAnsi="Times New Roman" w:cs="Times New Roman"/>
          <w:b/>
          <w:sz w:val="28"/>
          <w:szCs w:val="28"/>
          <w:lang w:val="kk-KZ"/>
        </w:rPr>
        <w:t>КГП на ПХВ «Поликлиника №5 г.Павлодара»</w:t>
      </w:r>
    </w:p>
    <w:p w:rsidR="006A5FE6" w:rsidRPr="006A5FE6" w:rsidRDefault="006A5FE6" w:rsidP="006A5FE6">
      <w:pPr>
        <w:spacing w:after="0" w:line="240" w:lineRule="auto"/>
        <w:ind w:left="3402"/>
        <w:jc w:val="center"/>
        <w:rPr>
          <w:rFonts w:ascii="Times New Roman" w:eastAsia="Calibri" w:hAnsi="Times New Roman" w:cs="Times New Roman"/>
          <w:b/>
          <w:sz w:val="28"/>
          <w:szCs w:val="28"/>
          <w:lang w:val="kk-KZ"/>
        </w:rPr>
      </w:pPr>
      <w:r w:rsidRPr="006A5FE6">
        <w:rPr>
          <w:rFonts w:ascii="Times New Roman" w:eastAsia="Calibri" w:hAnsi="Times New Roman" w:cs="Times New Roman"/>
          <w:b/>
          <w:sz w:val="28"/>
          <w:szCs w:val="28"/>
          <w:lang w:val="kk-KZ"/>
        </w:rPr>
        <w:t>_____________ Жапарбеков А.Н.</w:t>
      </w:r>
    </w:p>
    <w:p w:rsidR="006A5FE6" w:rsidRPr="006A5FE6" w:rsidRDefault="006A5FE6" w:rsidP="006A5FE6">
      <w:pPr>
        <w:spacing w:after="0" w:line="240" w:lineRule="auto"/>
        <w:ind w:left="3402"/>
        <w:jc w:val="center"/>
        <w:rPr>
          <w:rFonts w:ascii="Times New Roman" w:eastAsia="Calibri" w:hAnsi="Times New Roman" w:cs="Times New Roman"/>
          <w:b/>
          <w:sz w:val="28"/>
          <w:szCs w:val="28"/>
          <w:lang w:val="kk-KZ"/>
        </w:rPr>
      </w:pPr>
      <w:r w:rsidRPr="006A5FE6">
        <w:rPr>
          <w:rFonts w:ascii="Times New Roman" w:eastAsia="Calibri" w:hAnsi="Times New Roman" w:cs="Times New Roman"/>
          <w:b/>
          <w:sz w:val="28"/>
          <w:szCs w:val="28"/>
          <w:lang w:val="kk-KZ"/>
        </w:rPr>
        <w:t>«03» января  2019г.</w:t>
      </w:r>
    </w:p>
    <w:p w:rsidR="006A5FE6" w:rsidRPr="006A5FE6" w:rsidRDefault="006A5FE6" w:rsidP="006A5FE6">
      <w:pPr>
        <w:spacing w:after="0" w:line="240" w:lineRule="auto"/>
        <w:ind w:left="3402"/>
        <w:jc w:val="center"/>
        <w:rPr>
          <w:rFonts w:ascii="Times New Roman" w:eastAsia="Calibri" w:hAnsi="Times New Roman" w:cs="Times New Roman"/>
          <w:b/>
          <w:sz w:val="28"/>
          <w:szCs w:val="28"/>
          <w:lang w:val="kk-KZ"/>
        </w:rPr>
      </w:pPr>
    </w:p>
    <w:p w:rsidR="006A5FE6" w:rsidRPr="006A5FE6" w:rsidRDefault="006A5FE6" w:rsidP="006A5FE6">
      <w:pPr>
        <w:tabs>
          <w:tab w:val="left" w:pos="1134"/>
          <w:tab w:val="left" w:pos="3960"/>
          <w:tab w:val="center" w:pos="4678"/>
        </w:tabs>
        <w:spacing w:after="0" w:line="240" w:lineRule="auto"/>
        <w:ind w:left="3402" w:right="-1"/>
        <w:jc w:val="right"/>
        <w:rPr>
          <w:rFonts w:ascii="Times New Roman" w:eastAsia="Calibri" w:hAnsi="Times New Roman" w:cs="Times New Roman"/>
          <w:sz w:val="20"/>
          <w:szCs w:val="20"/>
        </w:rPr>
      </w:pPr>
    </w:p>
    <w:p w:rsidR="001569C1" w:rsidRDefault="001569C1" w:rsidP="009B4E21">
      <w:pPr>
        <w:jc w:val="center"/>
        <w:rPr>
          <w:rFonts w:ascii="Times New Roman" w:hAnsi="Times New Roman" w:cs="Times New Roman"/>
          <w:sz w:val="28"/>
          <w:szCs w:val="28"/>
        </w:rPr>
      </w:pPr>
    </w:p>
    <w:p w:rsidR="009B4E21" w:rsidRDefault="009B4E21" w:rsidP="009B4E21">
      <w:pPr>
        <w:jc w:val="center"/>
        <w:rPr>
          <w:rFonts w:ascii="Times New Roman" w:hAnsi="Times New Roman" w:cs="Times New Roman"/>
          <w:sz w:val="28"/>
          <w:szCs w:val="28"/>
        </w:rPr>
      </w:pPr>
    </w:p>
    <w:p w:rsidR="009B4E21" w:rsidRDefault="009B4E21" w:rsidP="009B4E21">
      <w:pPr>
        <w:jc w:val="center"/>
        <w:rPr>
          <w:rFonts w:ascii="Times New Roman" w:hAnsi="Times New Roman" w:cs="Times New Roman"/>
          <w:sz w:val="28"/>
          <w:szCs w:val="28"/>
        </w:rPr>
      </w:pPr>
    </w:p>
    <w:p w:rsidR="002323BC" w:rsidRDefault="002323BC" w:rsidP="009B4E21">
      <w:pPr>
        <w:jc w:val="center"/>
        <w:rPr>
          <w:rFonts w:ascii="Times New Roman" w:hAnsi="Times New Roman" w:cs="Times New Roman"/>
          <w:b/>
          <w:sz w:val="28"/>
          <w:szCs w:val="28"/>
        </w:rPr>
      </w:pPr>
    </w:p>
    <w:p w:rsidR="002323BC" w:rsidRDefault="002323BC" w:rsidP="009B4E21">
      <w:pPr>
        <w:jc w:val="center"/>
        <w:rPr>
          <w:rFonts w:ascii="Times New Roman" w:hAnsi="Times New Roman" w:cs="Times New Roman"/>
          <w:b/>
          <w:sz w:val="28"/>
          <w:szCs w:val="28"/>
        </w:rPr>
      </w:pPr>
    </w:p>
    <w:p w:rsidR="002323BC" w:rsidRDefault="002323BC" w:rsidP="009B4E21">
      <w:pPr>
        <w:jc w:val="center"/>
        <w:rPr>
          <w:rFonts w:ascii="Times New Roman" w:hAnsi="Times New Roman" w:cs="Times New Roman"/>
          <w:b/>
          <w:sz w:val="28"/>
          <w:szCs w:val="28"/>
        </w:rPr>
      </w:pPr>
    </w:p>
    <w:p w:rsidR="002323BC" w:rsidRPr="002624CB" w:rsidRDefault="002323BC" w:rsidP="009B4E21">
      <w:pPr>
        <w:jc w:val="center"/>
        <w:rPr>
          <w:rFonts w:ascii="Times New Roman" w:hAnsi="Times New Roman" w:cs="Times New Roman"/>
          <w:b/>
          <w:caps/>
          <w:sz w:val="28"/>
          <w:szCs w:val="28"/>
        </w:rPr>
      </w:pPr>
    </w:p>
    <w:p w:rsidR="009B4E21" w:rsidRPr="002624CB" w:rsidRDefault="009B4E21" w:rsidP="002624CB">
      <w:pPr>
        <w:spacing w:after="0"/>
        <w:jc w:val="center"/>
        <w:rPr>
          <w:rFonts w:ascii="Times New Roman" w:hAnsi="Times New Roman" w:cs="Times New Roman"/>
          <w:b/>
          <w:caps/>
          <w:sz w:val="28"/>
          <w:szCs w:val="28"/>
        </w:rPr>
      </w:pPr>
      <w:r w:rsidRPr="002624CB">
        <w:rPr>
          <w:rFonts w:ascii="Times New Roman" w:hAnsi="Times New Roman" w:cs="Times New Roman"/>
          <w:b/>
          <w:caps/>
          <w:sz w:val="28"/>
          <w:szCs w:val="28"/>
        </w:rPr>
        <w:t>положение</w:t>
      </w:r>
    </w:p>
    <w:p w:rsidR="002624CB" w:rsidRDefault="002323BC" w:rsidP="002624CB">
      <w:pPr>
        <w:spacing w:after="0"/>
        <w:jc w:val="center"/>
        <w:rPr>
          <w:rFonts w:ascii="Times New Roman" w:hAnsi="Times New Roman" w:cs="Times New Roman"/>
          <w:b/>
          <w:caps/>
          <w:sz w:val="28"/>
          <w:szCs w:val="28"/>
        </w:rPr>
      </w:pPr>
      <w:r w:rsidRPr="002624CB">
        <w:rPr>
          <w:rFonts w:ascii="Times New Roman" w:hAnsi="Times New Roman" w:cs="Times New Roman"/>
          <w:b/>
          <w:caps/>
          <w:sz w:val="28"/>
          <w:szCs w:val="28"/>
        </w:rPr>
        <w:t>о</w:t>
      </w:r>
      <w:r w:rsidR="009B4E21" w:rsidRPr="002624CB">
        <w:rPr>
          <w:rFonts w:ascii="Times New Roman" w:hAnsi="Times New Roman" w:cs="Times New Roman"/>
          <w:b/>
          <w:caps/>
          <w:sz w:val="28"/>
          <w:szCs w:val="28"/>
        </w:rPr>
        <w:t xml:space="preserve"> секретаре наблюдательного совета</w:t>
      </w:r>
    </w:p>
    <w:p w:rsidR="009B4E21" w:rsidRDefault="009B4E21" w:rsidP="00052BA4">
      <w:pPr>
        <w:spacing w:after="0"/>
        <w:jc w:val="center"/>
        <w:rPr>
          <w:rFonts w:ascii="Times New Roman" w:hAnsi="Times New Roman" w:cs="Times New Roman"/>
          <w:sz w:val="28"/>
          <w:szCs w:val="28"/>
        </w:rPr>
      </w:pPr>
      <w:r w:rsidRPr="002624CB">
        <w:rPr>
          <w:rFonts w:ascii="Times New Roman" w:hAnsi="Times New Roman" w:cs="Times New Roman"/>
          <w:b/>
          <w:caps/>
          <w:sz w:val="28"/>
          <w:szCs w:val="28"/>
        </w:rPr>
        <w:t xml:space="preserve"> </w:t>
      </w:r>
    </w:p>
    <w:p w:rsidR="009B4E21" w:rsidRDefault="009B4E21" w:rsidP="009B4E21">
      <w:pPr>
        <w:jc w:val="center"/>
        <w:rPr>
          <w:rFonts w:ascii="Times New Roman" w:hAnsi="Times New Roman" w:cs="Times New Roman"/>
          <w:sz w:val="28"/>
          <w:szCs w:val="28"/>
        </w:rPr>
      </w:pPr>
    </w:p>
    <w:p w:rsidR="009B4E21" w:rsidRDefault="009B4E21" w:rsidP="009B4E21">
      <w:pPr>
        <w:jc w:val="center"/>
        <w:rPr>
          <w:rFonts w:ascii="Times New Roman" w:hAnsi="Times New Roman" w:cs="Times New Roman"/>
          <w:sz w:val="28"/>
          <w:szCs w:val="28"/>
        </w:rPr>
      </w:pPr>
    </w:p>
    <w:p w:rsidR="002323BC" w:rsidRDefault="002323BC" w:rsidP="009B4E21">
      <w:pPr>
        <w:jc w:val="center"/>
        <w:rPr>
          <w:rFonts w:ascii="Times New Roman" w:hAnsi="Times New Roman" w:cs="Times New Roman"/>
          <w:sz w:val="28"/>
          <w:szCs w:val="28"/>
        </w:rPr>
      </w:pPr>
    </w:p>
    <w:p w:rsidR="002323BC" w:rsidRDefault="002323BC" w:rsidP="009B4E21">
      <w:pPr>
        <w:jc w:val="center"/>
        <w:rPr>
          <w:rFonts w:ascii="Times New Roman" w:hAnsi="Times New Roman" w:cs="Times New Roman"/>
          <w:sz w:val="28"/>
          <w:szCs w:val="28"/>
        </w:rPr>
      </w:pPr>
    </w:p>
    <w:p w:rsidR="007B4BB9" w:rsidRDefault="007B4BB9" w:rsidP="009B4E21">
      <w:pPr>
        <w:jc w:val="center"/>
        <w:rPr>
          <w:rFonts w:ascii="Times New Roman" w:hAnsi="Times New Roman" w:cs="Times New Roman"/>
          <w:sz w:val="28"/>
          <w:szCs w:val="28"/>
        </w:rPr>
      </w:pPr>
    </w:p>
    <w:p w:rsidR="007B4BB9" w:rsidRDefault="007B4BB9" w:rsidP="009B4E21">
      <w:pPr>
        <w:jc w:val="center"/>
        <w:rPr>
          <w:rFonts w:ascii="Times New Roman" w:hAnsi="Times New Roman" w:cs="Times New Roman"/>
          <w:sz w:val="28"/>
          <w:szCs w:val="28"/>
        </w:rPr>
      </w:pPr>
    </w:p>
    <w:p w:rsidR="00052BA4" w:rsidRDefault="00052BA4" w:rsidP="009B4E21">
      <w:pPr>
        <w:jc w:val="center"/>
        <w:rPr>
          <w:rFonts w:ascii="Times New Roman" w:hAnsi="Times New Roman" w:cs="Times New Roman"/>
          <w:sz w:val="28"/>
          <w:szCs w:val="28"/>
        </w:rPr>
      </w:pPr>
      <w:bookmarkStart w:id="0" w:name="_GoBack"/>
      <w:bookmarkEnd w:id="0"/>
    </w:p>
    <w:p w:rsidR="007B4BB9" w:rsidRDefault="007B4BB9" w:rsidP="009B4E21">
      <w:pPr>
        <w:jc w:val="center"/>
        <w:rPr>
          <w:rFonts w:ascii="Times New Roman" w:hAnsi="Times New Roman" w:cs="Times New Roman"/>
          <w:sz w:val="28"/>
          <w:szCs w:val="28"/>
        </w:rPr>
      </w:pPr>
    </w:p>
    <w:p w:rsidR="007B4BB9" w:rsidRDefault="007B4BB9" w:rsidP="009B4E21">
      <w:pPr>
        <w:jc w:val="center"/>
        <w:rPr>
          <w:rFonts w:ascii="Times New Roman" w:hAnsi="Times New Roman" w:cs="Times New Roman"/>
          <w:sz w:val="28"/>
          <w:szCs w:val="28"/>
        </w:rPr>
      </w:pPr>
    </w:p>
    <w:p w:rsidR="007B4BB9" w:rsidRDefault="007B4BB9" w:rsidP="007B4BB9">
      <w:pPr>
        <w:rPr>
          <w:rFonts w:ascii="Times New Roman" w:hAnsi="Times New Roman" w:cs="Times New Roman"/>
          <w:sz w:val="28"/>
          <w:szCs w:val="28"/>
        </w:rPr>
      </w:pPr>
      <w:r>
        <w:rPr>
          <w:rFonts w:ascii="Times New Roman" w:hAnsi="Times New Roman" w:cs="Times New Roman"/>
          <w:sz w:val="28"/>
          <w:szCs w:val="28"/>
        </w:rPr>
        <w:t>Согласовано решением Наблюдательного совета</w:t>
      </w:r>
    </w:p>
    <w:p w:rsidR="009B4E21" w:rsidRDefault="009B4E21" w:rsidP="009B4E21">
      <w:pPr>
        <w:jc w:val="center"/>
        <w:rPr>
          <w:rFonts w:ascii="Times New Roman" w:hAnsi="Times New Roman" w:cs="Times New Roman"/>
          <w:sz w:val="28"/>
          <w:szCs w:val="28"/>
        </w:rPr>
      </w:pPr>
    </w:p>
    <w:p w:rsidR="009B4E21" w:rsidRDefault="009B4E21" w:rsidP="009B4E21">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авлодар</w:t>
      </w:r>
      <w:proofErr w:type="spellEnd"/>
      <w:r>
        <w:rPr>
          <w:rFonts w:ascii="Times New Roman" w:hAnsi="Times New Roman" w:cs="Times New Roman"/>
          <w:sz w:val="28"/>
          <w:szCs w:val="28"/>
        </w:rPr>
        <w:t>, 2019г.</w:t>
      </w:r>
    </w:p>
    <w:p w:rsidR="009B4E21" w:rsidRDefault="009B4E21" w:rsidP="009B4E21">
      <w:pPr>
        <w:jc w:val="center"/>
        <w:rPr>
          <w:rFonts w:ascii="Times New Roman" w:hAnsi="Times New Roman" w:cs="Times New Roman"/>
          <w:sz w:val="28"/>
          <w:szCs w:val="28"/>
        </w:rPr>
      </w:pPr>
    </w:p>
    <w:p w:rsidR="007B4BB9" w:rsidRDefault="007B4BB9" w:rsidP="009B4E21">
      <w:pPr>
        <w:jc w:val="center"/>
        <w:rPr>
          <w:rFonts w:ascii="Times New Roman" w:hAnsi="Times New Roman" w:cs="Times New Roman"/>
          <w:sz w:val="28"/>
          <w:szCs w:val="28"/>
        </w:rPr>
      </w:pPr>
    </w:p>
    <w:p w:rsidR="009B4E21" w:rsidRDefault="009B4E21" w:rsidP="002624CB">
      <w:pPr>
        <w:pStyle w:val="a3"/>
        <w:numPr>
          <w:ilvl w:val="0"/>
          <w:numId w:val="1"/>
        </w:numPr>
        <w:spacing w:after="0" w:line="240" w:lineRule="auto"/>
        <w:jc w:val="center"/>
        <w:rPr>
          <w:rFonts w:ascii="Times New Roman" w:hAnsi="Times New Roman" w:cs="Times New Roman"/>
          <w:b/>
          <w:sz w:val="28"/>
          <w:szCs w:val="28"/>
        </w:rPr>
      </w:pPr>
      <w:r w:rsidRPr="002323BC">
        <w:rPr>
          <w:rFonts w:ascii="Times New Roman" w:hAnsi="Times New Roman" w:cs="Times New Roman"/>
          <w:b/>
          <w:sz w:val="28"/>
          <w:szCs w:val="28"/>
        </w:rPr>
        <w:t>Общие положения</w:t>
      </w:r>
    </w:p>
    <w:p w:rsidR="002323BC" w:rsidRPr="002323BC" w:rsidRDefault="002323BC" w:rsidP="002624CB">
      <w:pPr>
        <w:pStyle w:val="a3"/>
        <w:spacing w:after="0" w:line="240" w:lineRule="auto"/>
        <w:rPr>
          <w:rFonts w:ascii="Times New Roman" w:hAnsi="Times New Roman" w:cs="Times New Roman"/>
          <w:b/>
          <w:sz w:val="28"/>
          <w:szCs w:val="28"/>
        </w:rPr>
      </w:pPr>
    </w:p>
    <w:p w:rsidR="009B4E21" w:rsidRDefault="009B4E21"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действующим законодательством Республики Казахстан, Кодексом корпоративного управления, Уставом и иными внутренними документами КГП на ПХВ «Поликлиника №5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авлодара</w:t>
      </w:r>
      <w:proofErr w:type="spellEnd"/>
      <w:r>
        <w:rPr>
          <w:rFonts w:ascii="Times New Roman" w:hAnsi="Times New Roman" w:cs="Times New Roman"/>
          <w:sz w:val="28"/>
          <w:szCs w:val="28"/>
        </w:rPr>
        <w:t>»</w:t>
      </w:r>
      <w:r w:rsidR="007B4BB9">
        <w:rPr>
          <w:rFonts w:ascii="Times New Roman" w:hAnsi="Times New Roman" w:cs="Times New Roman"/>
          <w:sz w:val="28"/>
          <w:szCs w:val="28"/>
        </w:rPr>
        <w:t xml:space="preserve"> (далее -предприятие)</w:t>
      </w:r>
      <w:r>
        <w:rPr>
          <w:rFonts w:ascii="Times New Roman" w:hAnsi="Times New Roman" w:cs="Times New Roman"/>
          <w:sz w:val="28"/>
          <w:szCs w:val="28"/>
        </w:rPr>
        <w:t xml:space="preserve"> и определяет порядок назначения и деятельности секретаря наблюдательного совета, его статус, полномочия и компетенцию.</w:t>
      </w:r>
    </w:p>
    <w:p w:rsidR="009B4E21" w:rsidRDefault="009B4E21"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Секретарь наблюдательного совета является </w:t>
      </w:r>
      <w:proofErr w:type="gramStart"/>
      <w:r>
        <w:rPr>
          <w:rFonts w:ascii="Times New Roman" w:hAnsi="Times New Roman" w:cs="Times New Roman"/>
          <w:sz w:val="28"/>
          <w:szCs w:val="28"/>
        </w:rPr>
        <w:t xml:space="preserve">работником  </w:t>
      </w:r>
      <w:r w:rsidR="007B4BB9">
        <w:rPr>
          <w:rFonts w:ascii="Times New Roman" w:hAnsi="Times New Roman" w:cs="Times New Roman"/>
          <w:sz w:val="28"/>
          <w:szCs w:val="28"/>
        </w:rPr>
        <w:t>предприятия</w:t>
      </w:r>
      <w:r>
        <w:rPr>
          <w:rFonts w:ascii="Times New Roman" w:hAnsi="Times New Roman" w:cs="Times New Roman"/>
          <w:sz w:val="28"/>
          <w:szCs w:val="28"/>
        </w:rPr>
        <w:t>, не являющимся членом наблюдательного совета либо исполнительного органа и исполняет</w:t>
      </w:r>
      <w:proofErr w:type="gramEnd"/>
      <w:r>
        <w:rPr>
          <w:rFonts w:ascii="Times New Roman" w:hAnsi="Times New Roman" w:cs="Times New Roman"/>
          <w:sz w:val="28"/>
          <w:szCs w:val="28"/>
        </w:rPr>
        <w:t xml:space="preserve"> свои обязанности на постоянной основе в режиме полного рабочего дня.</w:t>
      </w:r>
    </w:p>
    <w:p w:rsidR="009B4E21" w:rsidRDefault="009B4E21"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обеспечивает взаимодействие между органами предприятия в соответствии с законодательством Республики Казахстан, Уставом Предприятия, настоящим  Положением и другими  внутренними документами Предприятия, а также решениями  уполномоченного органа  (местного исполнительного органа) и наблюдательного совета</w:t>
      </w:r>
      <w:r w:rsidR="007B4BB9">
        <w:rPr>
          <w:rFonts w:ascii="Times New Roman" w:hAnsi="Times New Roman" w:cs="Times New Roman"/>
          <w:sz w:val="28"/>
          <w:szCs w:val="28"/>
        </w:rPr>
        <w:t xml:space="preserve"> Предприятия</w:t>
      </w:r>
      <w:r>
        <w:rPr>
          <w:rFonts w:ascii="Times New Roman" w:hAnsi="Times New Roman" w:cs="Times New Roman"/>
          <w:sz w:val="28"/>
          <w:szCs w:val="28"/>
        </w:rPr>
        <w:t>.</w:t>
      </w:r>
    </w:p>
    <w:p w:rsidR="009B4E21" w:rsidRDefault="009B4E21"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w:t>
      </w:r>
    </w:p>
    <w:p w:rsidR="009B4E21" w:rsidRDefault="009B4E21"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 а по </w:t>
      </w:r>
      <w:r w:rsidR="001E1BA4">
        <w:rPr>
          <w:rFonts w:ascii="Times New Roman" w:hAnsi="Times New Roman" w:cs="Times New Roman"/>
          <w:sz w:val="28"/>
          <w:szCs w:val="28"/>
        </w:rPr>
        <w:t xml:space="preserve"> </w:t>
      </w:r>
      <w:proofErr w:type="gramStart"/>
      <w:r w:rsidR="001E1BA4">
        <w:rPr>
          <w:rFonts w:ascii="Times New Roman" w:hAnsi="Times New Roman" w:cs="Times New Roman"/>
          <w:sz w:val="28"/>
          <w:szCs w:val="28"/>
        </w:rPr>
        <w:t>административным</w:t>
      </w:r>
      <w:proofErr w:type="gramEnd"/>
      <w:r w:rsidR="001E1BA4">
        <w:rPr>
          <w:rFonts w:ascii="Times New Roman" w:hAnsi="Times New Roman" w:cs="Times New Roman"/>
          <w:sz w:val="28"/>
          <w:szCs w:val="28"/>
        </w:rPr>
        <w:t xml:space="preserve"> вопросам-исполнительному органу Предприятия.</w:t>
      </w:r>
    </w:p>
    <w:p w:rsidR="001E1BA4" w:rsidRDefault="001E1BA4"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Секретарь наблюдательного совета обеспечивает вынесение вопросов на рассмотрение уполномоченному органу (местному исполнительному органу), а также подготовку  и проведение заседаний наблюдательного совета Предприятия, обеспечивает формирование материалов по вопросам, выносимым на рассмотрение уполномоченного органа (местного исполнительного органа) и материалов к заседанию наблюдательного совета, ведет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обеспечением доступа к ним.</w:t>
      </w:r>
    </w:p>
    <w:p w:rsidR="001E1BA4" w:rsidRDefault="001E1BA4" w:rsidP="007B4BB9">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w:t>
      </w:r>
    </w:p>
    <w:p w:rsidR="00074864" w:rsidRDefault="00074864" w:rsidP="002624CB">
      <w:pPr>
        <w:spacing w:after="0" w:line="240" w:lineRule="auto"/>
        <w:jc w:val="both"/>
        <w:rPr>
          <w:rFonts w:ascii="Times New Roman" w:hAnsi="Times New Roman" w:cs="Times New Roman"/>
          <w:sz w:val="28"/>
          <w:szCs w:val="28"/>
        </w:rPr>
      </w:pPr>
    </w:p>
    <w:p w:rsidR="001E1BA4" w:rsidRDefault="001E1BA4" w:rsidP="002624CB">
      <w:pPr>
        <w:pStyle w:val="a3"/>
        <w:spacing w:after="0" w:line="240" w:lineRule="auto"/>
        <w:ind w:left="0" w:firstLine="720"/>
        <w:jc w:val="both"/>
        <w:rPr>
          <w:rFonts w:ascii="Times New Roman" w:hAnsi="Times New Roman" w:cs="Times New Roman"/>
          <w:sz w:val="28"/>
          <w:szCs w:val="28"/>
        </w:rPr>
      </w:pPr>
    </w:p>
    <w:p w:rsidR="007B4BB9" w:rsidRDefault="001E1BA4" w:rsidP="002624CB">
      <w:pPr>
        <w:pStyle w:val="a3"/>
        <w:numPr>
          <w:ilvl w:val="0"/>
          <w:numId w:val="1"/>
        </w:numPr>
        <w:spacing w:after="0" w:line="240" w:lineRule="auto"/>
        <w:jc w:val="center"/>
        <w:rPr>
          <w:rFonts w:ascii="Times New Roman" w:hAnsi="Times New Roman" w:cs="Times New Roman"/>
          <w:b/>
          <w:sz w:val="28"/>
          <w:szCs w:val="28"/>
        </w:rPr>
      </w:pPr>
      <w:r w:rsidRPr="001E1BA4">
        <w:rPr>
          <w:rFonts w:ascii="Times New Roman" w:hAnsi="Times New Roman" w:cs="Times New Roman"/>
          <w:b/>
          <w:sz w:val="28"/>
          <w:szCs w:val="28"/>
        </w:rPr>
        <w:t xml:space="preserve">Назначение и освобождение от должности </w:t>
      </w:r>
    </w:p>
    <w:p w:rsidR="001E1BA4" w:rsidRPr="007B4BB9" w:rsidRDefault="001E1BA4" w:rsidP="007B4BB9">
      <w:pPr>
        <w:spacing w:after="0" w:line="240" w:lineRule="auto"/>
        <w:jc w:val="center"/>
        <w:rPr>
          <w:rFonts w:ascii="Times New Roman" w:hAnsi="Times New Roman" w:cs="Times New Roman"/>
          <w:b/>
          <w:sz w:val="28"/>
          <w:szCs w:val="28"/>
        </w:rPr>
      </w:pPr>
      <w:r w:rsidRPr="007B4BB9">
        <w:rPr>
          <w:rFonts w:ascii="Times New Roman" w:hAnsi="Times New Roman" w:cs="Times New Roman"/>
          <w:b/>
          <w:sz w:val="28"/>
          <w:szCs w:val="28"/>
        </w:rPr>
        <w:t>секретаря наблюдательного совета</w:t>
      </w:r>
    </w:p>
    <w:p w:rsidR="001E1BA4" w:rsidRDefault="001E1BA4" w:rsidP="002624CB">
      <w:pPr>
        <w:pStyle w:val="a3"/>
        <w:spacing w:after="0" w:line="240" w:lineRule="auto"/>
        <w:rPr>
          <w:rFonts w:ascii="Times New Roman" w:hAnsi="Times New Roman" w:cs="Times New Roman"/>
          <w:b/>
          <w:sz w:val="28"/>
          <w:szCs w:val="28"/>
        </w:rPr>
      </w:pPr>
    </w:p>
    <w:p w:rsidR="001E1BA4" w:rsidRDefault="001E1BA4" w:rsidP="007B4BB9">
      <w:pPr>
        <w:pStyle w:val="a3"/>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назначается на основании решения наблюдательного совета об избрании секретаря на</w:t>
      </w:r>
      <w:r w:rsidR="002203CC">
        <w:rPr>
          <w:rFonts w:ascii="Times New Roman" w:hAnsi="Times New Roman" w:cs="Times New Roman"/>
          <w:sz w:val="28"/>
          <w:szCs w:val="28"/>
        </w:rPr>
        <w:t xml:space="preserve">блюдательного совета, по представлению исполнительного органа Предприятия либо одного из членов наблюдательного совета Предприятия. Наблюдательный совет принимает </w:t>
      </w:r>
      <w:r w:rsidR="002203CC">
        <w:rPr>
          <w:rFonts w:ascii="Times New Roman" w:hAnsi="Times New Roman" w:cs="Times New Roman"/>
          <w:sz w:val="28"/>
          <w:szCs w:val="28"/>
        </w:rPr>
        <w:lastRenderedPageBreak/>
        <w:t>решение по кандидатуре  секретаря наблюдательного совета  большинством голосов от участвующих в соответствующем заседании.</w:t>
      </w:r>
    </w:p>
    <w:p w:rsidR="002203CC" w:rsidRDefault="002203CC" w:rsidP="007B4BB9">
      <w:pPr>
        <w:pStyle w:val="a3"/>
        <w:numPr>
          <w:ilvl w:val="0"/>
          <w:numId w:val="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 кандидату на должность секретаря наблюдательного совета предъявляются следующие требования:</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высшее образование;</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безупречная деловая репутация;</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-отсутствие </w:t>
      </w:r>
      <w:proofErr w:type="spellStart"/>
      <w:r>
        <w:rPr>
          <w:rFonts w:ascii="Times New Roman" w:hAnsi="Times New Roman" w:cs="Times New Roman"/>
          <w:sz w:val="28"/>
          <w:szCs w:val="28"/>
        </w:rPr>
        <w:t>аффил</w:t>
      </w:r>
      <w:r w:rsidR="00074864">
        <w:rPr>
          <w:rFonts w:ascii="Times New Roman" w:hAnsi="Times New Roman" w:cs="Times New Roman"/>
          <w:sz w:val="28"/>
          <w:szCs w:val="28"/>
        </w:rPr>
        <w:t>и</w:t>
      </w:r>
      <w:r>
        <w:rPr>
          <w:rFonts w:ascii="Times New Roman" w:hAnsi="Times New Roman" w:cs="Times New Roman"/>
          <w:sz w:val="28"/>
          <w:szCs w:val="28"/>
        </w:rPr>
        <w:t>ированности</w:t>
      </w:r>
      <w:proofErr w:type="spellEnd"/>
      <w:r>
        <w:rPr>
          <w:rFonts w:ascii="Times New Roman" w:hAnsi="Times New Roman" w:cs="Times New Roman"/>
          <w:sz w:val="28"/>
          <w:szCs w:val="28"/>
        </w:rPr>
        <w:t xml:space="preserve"> к предприятию, </w:t>
      </w:r>
      <w:proofErr w:type="gramStart"/>
      <w:r>
        <w:rPr>
          <w:rFonts w:ascii="Times New Roman" w:hAnsi="Times New Roman" w:cs="Times New Roman"/>
          <w:sz w:val="28"/>
          <w:szCs w:val="28"/>
        </w:rPr>
        <w:t>связанной</w:t>
      </w:r>
      <w:proofErr w:type="gramEnd"/>
      <w:r>
        <w:rPr>
          <w:rFonts w:ascii="Times New Roman" w:hAnsi="Times New Roman" w:cs="Times New Roman"/>
          <w:sz w:val="28"/>
          <w:szCs w:val="28"/>
        </w:rPr>
        <w:t xml:space="preserve"> с контролирующим лицом либо с исполнительным органом предприятия;</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-отсутствие неп</w:t>
      </w:r>
      <w:r w:rsidR="00054A6F">
        <w:rPr>
          <w:rFonts w:ascii="Times New Roman" w:hAnsi="Times New Roman" w:cs="Times New Roman"/>
          <w:sz w:val="28"/>
          <w:szCs w:val="28"/>
        </w:rPr>
        <w:t>о</w:t>
      </w:r>
      <w:r>
        <w:rPr>
          <w:rFonts w:ascii="Times New Roman" w:hAnsi="Times New Roman" w:cs="Times New Roman"/>
          <w:sz w:val="28"/>
          <w:szCs w:val="28"/>
        </w:rPr>
        <w:t>гашенной или неснятой в установленном законодательством  порядке судимости.</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3. В отношении каждой  из кандидатур в наблюдательный совет должна быть представлена следующая информация:</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фамилия, имя, отчество кандидата;</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год рождения;</w:t>
      </w:r>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-образование, специальность по диплому (дипломам), сведения о повышении квалификации и профессиональной переподготовке;</w:t>
      </w:r>
    </w:p>
    <w:p w:rsidR="002203CC" w:rsidRDefault="002203CC" w:rsidP="007B4BB9">
      <w:pPr>
        <w:pStyle w:val="a3"/>
        <w:spacing w:after="0" w:line="240" w:lineRule="auto"/>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 сведения об опыте работы за последние 5 лет;</w:t>
      </w:r>
      <w:proofErr w:type="gramEnd"/>
    </w:p>
    <w:p w:rsidR="002203CC" w:rsidRDefault="002203CC" w:rsidP="007B4BB9">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сведения о том, является ли кандидат лицом,</w:t>
      </w:r>
      <w:r w:rsidR="00054A6F">
        <w:rPr>
          <w:rFonts w:ascii="Times New Roman" w:hAnsi="Times New Roman" w:cs="Times New Roman"/>
          <w:sz w:val="28"/>
          <w:szCs w:val="28"/>
        </w:rPr>
        <w:t xml:space="preserve"> </w:t>
      </w:r>
      <w:proofErr w:type="spellStart"/>
      <w:r>
        <w:rPr>
          <w:rFonts w:ascii="Times New Roman" w:hAnsi="Times New Roman" w:cs="Times New Roman"/>
          <w:sz w:val="28"/>
          <w:szCs w:val="28"/>
        </w:rPr>
        <w:t>аффилиированным</w:t>
      </w:r>
      <w:proofErr w:type="spellEnd"/>
      <w:r>
        <w:rPr>
          <w:rFonts w:ascii="Times New Roman" w:hAnsi="Times New Roman" w:cs="Times New Roman"/>
          <w:sz w:val="28"/>
          <w:szCs w:val="28"/>
        </w:rPr>
        <w:t xml:space="preserve"> предприятия;</w:t>
      </w:r>
    </w:p>
    <w:p w:rsidR="002203CC" w:rsidRDefault="002203CC" w:rsidP="002624CB">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письменное заявление кандидата о назначении на должность секретаря  наблюдательного совета предприятия.</w:t>
      </w:r>
    </w:p>
    <w:p w:rsidR="002203CC" w:rsidRDefault="002203CC" w:rsidP="002624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С лицом, назначаемым секретарем наблюдательного совета предприятия заключается трудовой договор.</w:t>
      </w:r>
    </w:p>
    <w:p w:rsidR="00074864" w:rsidRDefault="002203CC" w:rsidP="002624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Трудовой договор с секретарем наблюдательного совета подписывается от имени предприятия председателем наблюдательного совета или иным лицом, уполномоченн</w:t>
      </w:r>
      <w:r w:rsidR="00074864">
        <w:rPr>
          <w:rFonts w:ascii="Times New Roman" w:hAnsi="Times New Roman" w:cs="Times New Roman"/>
          <w:sz w:val="28"/>
          <w:szCs w:val="28"/>
        </w:rPr>
        <w:t>ым наблюдательн</w:t>
      </w:r>
      <w:r>
        <w:rPr>
          <w:rFonts w:ascii="Times New Roman" w:hAnsi="Times New Roman" w:cs="Times New Roman"/>
          <w:sz w:val="28"/>
          <w:szCs w:val="28"/>
        </w:rPr>
        <w:t>ы</w:t>
      </w:r>
      <w:r w:rsidR="00074864">
        <w:rPr>
          <w:rFonts w:ascii="Times New Roman" w:hAnsi="Times New Roman" w:cs="Times New Roman"/>
          <w:sz w:val="28"/>
          <w:szCs w:val="28"/>
        </w:rPr>
        <w:t>м</w:t>
      </w:r>
      <w:r>
        <w:rPr>
          <w:rFonts w:ascii="Times New Roman" w:hAnsi="Times New Roman" w:cs="Times New Roman"/>
          <w:sz w:val="28"/>
          <w:szCs w:val="28"/>
        </w:rPr>
        <w:t xml:space="preserve"> советом. Трудовой договор должен предусматривать ответственность секретаря наблюдательного совета за разглашение информации, составляющей в соответствии с нормами действующего законодательства  и внутренними  документами  Предприятия служебную  или коммерческую тайну, а также обязанность  информировать наблюдательный совет о возникновении обстоятельств, в силу которых секретарь наблюдательного совета становится </w:t>
      </w:r>
      <w:proofErr w:type="spellStart"/>
      <w:r>
        <w:rPr>
          <w:rFonts w:ascii="Times New Roman" w:hAnsi="Times New Roman" w:cs="Times New Roman"/>
          <w:sz w:val="28"/>
          <w:szCs w:val="28"/>
        </w:rPr>
        <w:t>аффилиированным</w:t>
      </w:r>
      <w:proofErr w:type="spellEnd"/>
      <w:r>
        <w:rPr>
          <w:rFonts w:ascii="Times New Roman" w:hAnsi="Times New Roman" w:cs="Times New Roman"/>
          <w:sz w:val="28"/>
          <w:szCs w:val="28"/>
        </w:rPr>
        <w:t xml:space="preserve"> лицом предприятия.</w:t>
      </w:r>
    </w:p>
    <w:p w:rsidR="002203CC" w:rsidRDefault="002203CC" w:rsidP="002624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4116F9">
        <w:rPr>
          <w:rFonts w:ascii="Times New Roman" w:hAnsi="Times New Roman" w:cs="Times New Roman"/>
          <w:sz w:val="28"/>
          <w:szCs w:val="28"/>
        </w:rPr>
        <w:t xml:space="preserve"> Н</w:t>
      </w:r>
      <w:r>
        <w:rPr>
          <w:rFonts w:ascii="Times New Roman" w:hAnsi="Times New Roman" w:cs="Times New Roman"/>
          <w:sz w:val="28"/>
          <w:szCs w:val="28"/>
        </w:rPr>
        <w:t>аблюдательный совет предприятия вправе в любое время принять решение о досрочном прекращении полномочий секретаря наблюдательного совета.</w:t>
      </w:r>
    </w:p>
    <w:p w:rsidR="002203CC" w:rsidRDefault="002203CC" w:rsidP="002624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Досрочное прекращение трудового договора осуществляется в порядке, установленном трудовым договором и законодательством Республики Казахстан.</w:t>
      </w:r>
    </w:p>
    <w:p w:rsidR="002203CC" w:rsidRDefault="002203CC" w:rsidP="002624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Решение о назначении нового секретаря наблюдательного совета может быть принято одновременно с принятием решения о досрочном </w:t>
      </w:r>
      <w:r w:rsidR="00054A6F">
        <w:rPr>
          <w:rFonts w:ascii="Times New Roman" w:hAnsi="Times New Roman" w:cs="Times New Roman"/>
          <w:sz w:val="28"/>
          <w:szCs w:val="28"/>
        </w:rPr>
        <w:t>прекращении полномочий  действу</w:t>
      </w:r>
      <w:r>
        <w:rPr>
          <w:rFonts w:ascii="Times New Roman" w:hAnsi="Times New Roman" w:cs="Times New Roman"/>
          <w:sz w:val="28"/>
          <w:szCs w:val="28"/>
        </w:rPr>
        <w:t>ющего секретаря наблюдательного совета.</w:t>
      </w:r>
    </w:p>
    <w:p w:rsidR="002624CB" w:rsidRDefault="002624CB" w:rsidP="002624CB">
      <w:pPr>
        <w:spacing w:after="0" w:line="240" w:lineRule="auto"/>
        <w:ind w:firstLine="720"/>
        <w:jc w:val="both"/>
        <w:rPr>
          <w:rFonts w:ascii="Times New Roman" w:hAnsi="Times New Roman" w:cs="Times New Roman"/>
          <w:sz w:val="28"/>
          <w:szCs w:val="28"/>
        </w:rPr>
      </w:pPr>
    </w:p>
    <w:p w:rsidR="002203CC" w:rsidRPr="002624CB" w:rsidRDefault="002B6867" w:rsidP="002624CB">
      <w:pPr>
        <w:pStyle w:val="a3"/>
        <w:numPr>
          <w:ilvl w:val="0"/>
          <w:numId w:val="3"/>
        </w:numPr>
        <w:spacing w:after="0" w:line="240" w:lineRule="auto"/>
        <w:jc w:val="center"/>
        <w:rPr>
          <w:rFonts w:ascii="Times New Roman" w:hAnsi="Times New Roman" w:cs="Times New Roman"/>
          <w:b/>
          <w:sz w:val="28"/>
          <w:szCs w:val="28"/>
        </w:rPr>
      </w:pPr>
      <w:r w:rsidRPr="002624CB">
        <w:rPr>
          <w:rFonts w:ascii="Times New Roman" w:hAnsi="Times New Roman" w:cs="Times New Roman"/>
          <w:b/>
          <w:sz w:val="28"/>
          <w:szCs w:val="28"/>
        </w:rPr>
        <w:t>Функции секретаря наблюдательного совета</w:t>
      </w:r>
    </w:p>
    <w:p w:rsidR="002624CB" w:rsidRPr="002624CB" w:rsidRDefault="002624CB" w:rsidP="002624CB">
      <w:pPr>
        <w:pStyle w:val="a3"/>
        <w:spacing w:after="0" w:line="240" w:lineRule="auto"/>
        <w:ind w:left="1080"/>
        <w:rPr>
          <w:rFonts w:ascii="Times New Roman" w:hAnsi="Times New Roman" w:cs="Times New Roman"/>
          <w:b/>
          <w:sz w:val="28"/>
          <w:szCs w:val="28"/>
        </w:rPr>
      </w:pPr>
    </w:p>
    <w:p w:rsidR="009B4E21" w:rsidRDefault="002B6867"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К основным функциям секретаря наблюдательного совета  относится:</w:t>
      </w:r>
    </w:p>
    <w:p w:rsidR="002B6867" w:rsidRDefault="002B6867"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обеспечение эффективности корпоративного управления, в том числе:</w:t>
      </w:r>
    </w:p>
    <w:p w:rsidR="002B6867" w:rsidRDefault="002B6867"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участие в разработке внутренних документов Предприятия;</w:t>
      </w:r>
    </w:p>
    <w:p w:rsidR="002B6867" w:rsidRDefault="002B6867"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РК в области корпоративного управления, устава и внутренних документов Предприятия;</w:t>
      </w:r>
    </w:p>
    <w:p w:rsidR="002B6867" w:rsidRDefault="002B6867"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анализ сложившейся практики корпоративного управления в  предприятии, разработка предложений по ее улучшению;</w:t>
      </w:r>
    </w:p>
    <w:p w:rsidR="002B6867" w:rsidRDefault="002B6867"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организация подготовки и обеспечение вынесение вопросов на рассмотрение уполномоченному органу (местному исполнительному органу) в соответствии с  требованиями дейст</w:t>
      </w:r>
      <w:r w:rsidR="002F11AA">
        <w:rPr>
          <w:rFonts w:ascii="Times New Roman" w:hAnsi="Times New Roman" w:cs="Times New Roman"/>
          <w:sz w:val="28"/>
          <w:szCs w:val="28"/>
        </w:rPr>
        <w:t>в</w:t>
      </w:r>
      <w:r>
        <w:rPr>
          <w:rFonts w:ascii="Times New Roman" w:hAnsi="Times New Roman" w:cs="Times New Roman"/>
          <w:sz w:val="28"/>
          <w:szCs w:val="28"/>
        </w:rPr>
        <w:t>ующего законодательства, устава и иных внутренних документов предприятия, в том числе</w:t>
      </w:r>
      <w:r w:rsidR="002F11AA">
        <w:rPr>
          <w:rFonts w:ascii="Times New Roman" w:hAnsi="Times New Roman" w:cs="Times New Roman"/>
          <w:sz w:val="28"/>
          <w:szCs w:val="28"/>
        </w:rPr>
        <w:t>:</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учет принимаемых уполномоченным органом (местным исполнительным органом) решений и информирование членов наблюдательного совета о решениях уполномоченного органа (местного исполнительного органа);</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реализация требований уполномоченного органа (местного исполнительного органа), наблюдательного совета иных органов предприятия о вынесении вопросов на рассмотрение уполномоченному органу  (местному исполнительному органу);</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учету поступающих требований;</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информирование членов наблюдательного совета о требованиях уполномоченного органа (местного исполнительного органа);</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-участие в подготовке  документов  и информации, подлежащих предоставлению уполномоченному органу (местного исполнительного органа) контроль своевременности подготовки таких документов;</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предоставление членам наблюдательного совета, должностным лицам Предприятия воз</w:t>
      </w:r>
      <w:r w:rsidR="00074864">
        <w:rPr>
          <w:rFonts w:ascii="Times New Roman" w:hAnsi="Times New Roman" w:cs="Times New Roman"/>
          <w:sz w:val="28"/>
          <w:szCs w:val="28"/>
        </w:rPr>
        <w:t xml:space="preserve">можности знакомится  с решением </w:t>
      </w:r>
      <w:r>
        <w:rPr>
          <w:rFonts w:ascii="Times New Roman" w:hAnsi="Times New Roman" w:cs="Times New Roman"/>
          <w:sz w:val="28"/>
          <w:szCs w:val="28"/>
        </w:rPr>
        <w:t xml:space="preserve"> уполномоченного органа (местного исполнительного органа), подготовка копий решений;</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-консультация  по вопросам, связанным с процедурой вынесения вопросов на рассмо</w:t>
      </w:r>
      <w:r w:rsidR="00074864">
        <w:rPr>
          <w:rFonts w:ascii="Times New Roman" w:hAnsi="Times New Roman" w:cs="Times New Roman"/>
          <w:sz w:val="28"/>
          <w:szCs w:val="28"/>
        </w:rPr>
        <w:t>трение уполномоченному органу (</w:t>
      </w:r>
      <w:r>
        <w:rPr>
          <w:rFonts w:ascii="Times New Roman" w:hAnsi="Times New Roman" w:cs="Times New Roman"/>
          <w:sz w:val="28"/>
          <w:szCs w:val="28"/>
        </w:rPr>
        <w:t>местному исполнительному органу).</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обеспечение работы  наблюдательного совета,   том числе:</w:t>
      </w:r>
    </w:p>
    <w:p w:rsidR="002F11AA" w:rsidRDefault="002F11AA"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разъясняет вновь избранным членам наблюдательного совета дейст</w:t>
      </w:r>
      <w:r w:rsidR="00EF1AEC">
        <w:rPr>
          <w:rFonts w:ascii="Times New Roman" w:hAnsi="Times New Roman" w:cs="Times New Roman"/>
          <w:sz w:val="28"/>
          <w:szCs w:val="28"/>
        </w:rPr>
        <w:t>вующие в предприятии правила деятельности наблюдательного совета и иных ор</w:t>
      </w:r>
      <w:r w:rsidR="00074864">
        <w:rPr>
          <w:rFonts w:ascii="Times New Roman" w:hAnsi="Times New Roman" w:cs="Times New Roman"/>
          <w:sz w:val="28"/>
          <w:szCs w:val="28"/>
        </w:rPr>
        <w:t>г</w:t>
      </w:r>
      <w:r w:rsidR="00EF1AEC">
        <w:rPr>
          <w:rFonts w:ascii="Times New Roman" w:hAnsi="Times New Roman" w:cs="Times New Roman"/>
          <w:sz w:val="28"/>
          <w:szCs w:val="28"/>
        </w:rPr>
        <w:t>анов предприятия, организационную структуру предприятия и иную информацию, имеющей значение для надлежащего исполнения членами наблюдательного совета их обязанностей;</w:t>
      </w:r>
    </w:p>
    <w:p w:rsidR="00EF1AEC" w:rsidRDefault="00EF1AEC"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оказание содействия председателю  наблюдательного совета в планировании работы наблюдательного совета;</w:t>
      </w:r>
    </w:p>
    <w:p w:rsidR="00EF1AEC" w:rsidRDefault="00EF1AEC"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w:t>
      </w:r>
      <w:r w:rsidR="00E574BB">
        <w:rPr>
          <w:rFonts w:ascii="Times New Roman" w:hAnsi="Times New Roman" w:cs="Times New Roman"/>
          <w:sz w:val="28"/>
          <w:szCs w:val="28"/>
        </w:rPr>
        <w:t>;</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непосредственное участие в подготовке проекта повестки очередного заседания наблюдательного совета в соответст</w:t>
      </w:r>
      <w:r w:rsidR="00074864">
        <w:rPr>
          <w:rFonts w:ascii="Times New Roman" w:hAnsi="Times New Roman" w:cs="Times New Roman"/>
          <w:sz w:val="28"/>
          <w:szCs w:val="28"/>
        </w:rPr>
        <w:t>в</w:t>
      </w:r>
      <w:r>
        <w:rPr>
          <w:rFonts w:ascii="Times New Roman" w:hAnsi="Times New Roman" w:cs="Times New Roman"/>
          <w:sz w:val="28"/>
          <w:szCs w:val="28"/>
        </w:rPr>
        <w:t>ии  с предложениями, поступившими от членов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извещение членов наблюдательного совета  и приглашенных  лиц о времени и месте проведения заседания;</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-подготовка и рассылка материалов по вопросам повестки дня, необходимых для Предприятия и проведения заседания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подготовка запросов и ответов на письма от имени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-обеспечение предоставления членам наблюдательного совета запрашиваемой информации о деятельности Предприятия;</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 сбор бюллетеней, заполненных членами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при проведении заочного заседания наблюдательного 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подготовка бюллетеней для заочного голосовая, обеспечение рассылки бюллетеней и сбор полученных бюллетеней, а также подведение итогов голосования по вопросам повестки для заседания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подводит итоги голосования, </w:t>
      </w:r>
      <w:proofErr w:type="gramStart"/>
      <w:r>
        <w:rPr>
          <w:rFonts w:ascii="Times New Roman" w:hAnsi="Times New Roman" w:cs="Times New Roman"/>
          <w:sz w:val="28"/>
          <w:szCs w:val="28"/>
        </w:rPr>
        <w:t>принимаемых</w:t>
      </w:r>
      <w:proofErr w:type="gramEnd"/>
      <w:r>
        <w:rPr>
          <w:rFonts w:ascii="Times New Roman" w:hAnsi="Times New Roman" w:cs="Times New Roman"/>
          <w:sz w:val="28"/>
          <w:szCs w:val="28"/>
        </w:rPr>
        <w:t xml:space="preserve"> путем заочного голосования, оформлением решения заочного заседания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 случае необходимости доводит до сотрудников Предприяти</w:t>
      </w:r>
      <w:r w:rsidR="00074864">
        <w:rPr>
          <w:rFonts w:ascii="Times New Roman" w:hAnsi="Times New Roman" w:cs="Times New Roman"/>
          <w:sz w:val="28"/>
          <w:szCs w:val="28"/>
        </w:rPr>
        <w:t>я</w:t>
      </w:r>
      <w:r>
        <w:rPr>
          <w:rFonts w:ascii="Times New Roman" w:hAnsi="Times New Roman" w:cs="Times New Roman"/>
          <w:sz w:val="28"/>
          <w:szCs w:val="28"/>
        </w:rPr>
        <w:t xml:space="preserve"> информацию о принятых решениях на заседаниях наблюдательного совета;</w:t>
      </w:r>
    </w:p>
    <w:p w:rsidR="00E574BB" w:rsidRDefault="002624C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 xml:space="preserve">контроль </w:t>
      </w:r>
      <w:r w:rsidR="00E574BB">
        <w:rPr>
          <w:rFonts w:ascii="Times New Roman" w:hAnsi="Times New Roman" w:cs="Times New Roman"/>
          <w:sz w:val="28"/>
          <w:szCs w:val="28"/>
        </w:rPr>
        <w:t>за</w:t>
      </w:r>
      <w:proofErr w:type="gramEnd"/>
      <w:r w:rsidR="00E574BB">
        <w:rPr>
          <w:rFonts w:ascii="Times New Roman" w:hAnsi="Times New Roman" w:cs="Times New Roman"/>
          <w:sz w:val="28"/>
          <w:szCs w:val="28"/>
        </w:rPr>
        <w:t xml:space="preserve"> исполнением адресных решений наблюдательного совета;</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-получение в структурных  подразделениях предприятия и предоставлении членами наблюдательного совета необходимых  документов и информации о деятельности предприятия;</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-обеспечение соблюдения порядка принятия решений по крупным сделкам и сделкам, в которых имеется заинтересованность.</w:t>
      </w:r>
    </w:p>
    <w:p w:rsidR="00E574BB" w:rsidRDefault="00E574BB"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Обеспечение хранения</w:t>
      </w:r>
      <w:r w:rsidR="006D2536">
        <w:rPr>
          <w:rFonts w:ascii="Times New Roman" w:hAnsi="Times New Roman" w:cs="Times New Roman"/>
          <w:sz w:val="28"/>
          <w:szCs w:val="28"/>
        </w:rPr>
        <w:t>:</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протоколов заседаний наблюдательного совета;</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решений наблюдательного совета, принимаемых путем заочного голосования;</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бюллетеней  для голосования, направленных в наблюдательный совет членами наблюдательн</w:t>
      </w:r>
      <w:r w:rsidR="004116F9">
        <w:rPr>
          <w:rFonts w:ascii="Times New Roman" w:hAnsi="Times New Roman" w:cs="Times New Roman"/>
          <w:sz w:val="28"/>
          <w:szCs w:val="28"/>
        </w:rPr>
        <w:t>ого совета для принятия решений</w:t>
      </w:r>
      <w:r>
        <w:rPr>
          <w:rFonts w:ascii="Times New Roman" w:hAnsi="Times New Roman" w:cs="Times New Roman"/>
          <w:sz w:val="28"/>
          <w:szCs w:val="28"/>
        </w:rPr>
        <w:t>, принимаемых путем заочного голосования;</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ведет делопроизводство и архив документов и материалов наблюдательного совета, </w:t>
      </w:r>
      <w:proofErr w:type="gramStart"/>
      <w:r>
        <w:rPr>
          <w:rFonts w:ascii="Times New Roman" w:hAnsi="Times New Roman" w:cs="Times New Roman"/>
          <w:sz w:val="28"/>
          <w:szCs w:val="28"/>
        </w:rPr>
        <w:t>предоставляет документы</w:t>
      </w:r>
      <w:proofErr w:type="gramEnd"/>
      <w:r>
        <w:rPr>
          <w:rFonts w:ascii="Times New Roman" w:hAnsi="Times New Roman" w:cs="Times New Roman"/>
          <w:sz w:val="28"/>
          <w:szCs w:val="28"/>
        </w:rPr>
        <w:t xml:space="preserve"> и выписки заинтересованным лицам;</w:t>
      </w:r>
    </w:p>
    <w:p w:rsidR="00E574BB"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в ходе проведения заседания осуществляет:</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учет, поступающих в наблюдательный совет предложений о проведении его заседаний и вопросов, поступающих для рассмотрения  и решения наблюдательным советом;</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распределяет поступившие вопросы по направлениям деятельности,    которых такие вопросы возникли и требуют своего решения, сообщает председателю наблюдательного совета  о поступивших вопросах;</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 указанных в предложениях;</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осуществляет регистрацию членов наблюдательного совета принимающих участие в заседании;</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 руководством председателя наблюдательного совета ведет протокол заседаний,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наблюдательного совета;</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выполняет поручения председателя наблюдательного совета;</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организационным и техническим проведение</w:t>
      </w:r>
      <w:r w:rsidR="004116F9">
        <w:rPr>
          <w:rFonts w:ascii="Times New Roman" w:hAnsi="Times New Roman" w:cs="Times New Roman"/>
          <w:sz w:val="28"/>
          <w:szCs w:val="28"/>
        </w:rPr>
        <w:t>м</w:t>
      </w:r>
      <w:r>
        <w:rPr>
          <w:rFonts w:ascii="Times New Roman" w:hAnsi="Times New Roman" w:cs="Times New Roman"/>
          <w:sz w:val="28"/>
          <w:szCs w:val="28"/>
        </w:rPr>
        <w:t xml:space="preserve"> заседаний наблюдательного совета;</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подготовка проектов протокольных решений;</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-ведение, оформление  и подписание протоколов заседаний наблюдательного совета и выписок из протоколов заседаний  наблюдательного совета;</w:t>
      </w:r>
    </w:p>
    <w:p w:rsidR="006D2536" w:rsidRDefault="006D2536"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рассылка документов,  утвержденных наблюдательным советом;</w:t>
      </w:r>
    </w:p>
    <w:p w:rsidR="002624CB" w:rsidRDefault="002624CB" w:rsidP="002624CB">
      <w:pPr>
        <w:spacing w:after="0" w:line="240" w:lineRule="auto"/>
        <w:ind w:firstLine="720"/>
        <w:jc w:val="both"/>
        <w:rPr>
          <w:rFonts w:ascii="Times New Roman" w:hAnsi="Times New Roman" w:cs="Times New Roman"/>
          <w:sz w:val="28"/>
          <w:szCs w:val="28"/>
        </w:rPr>
      </w:pPr>
    </w:p>
    <w:p w:rsidR="00480872" w:rsidRDefault="007B4BB9" w:rsidP="002624C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4.</w:t>
      </w:r>
      <w:r w:rsidR="008837A5">
        <w:rPr>
          <w:rFonts w:ascii="Times New Roman" w:hAnsi="Times New Roman" w:cs="Times New Roman"/>
          <w:sz w:val="28"/>
          <w:szCs w:val="28"/>
        </w:rPr>
        <w:t xml:space="preserve"> </w:t>
      </w:r>
      <w:r w:rsidR="008837A5" w:rsidRPr="00480872">
        <w:rPr>
          <w:rFonts w:ascii="Times New Roman" w:hAnsi="Times New Roman" w:cs="Times New Roman"/>
          <w:b/>
          <w:sz w:val="28"/>
          <w:szCs w:val="28"/>
        </w:rPr>
        <w:t>Хранение документов и раскрытие</w:t>
      </w:r>
    </w:p>
    <w:p w:rsidR="006D2536" w:rsidRDefault="002624CB" w:rsidP="002624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информации о</w:t>
      </w:r>
      <w:r w:rsidR="008837A5" w:rsidRPr="00480872">
        <w:rPr>
          <w:rFonts w:ascii="Times New Roman" w:hAnsi="Times New Roman" w:cs="Times New Roman"/>
          <w:b/>
          <w:sz w:val="28"/>
          <w:szCs w:val="28"/>
        </w:rPr>
        <w:t xml:space="preserve"> Предприятии, а именно:</w:t>
      </w:r>
    </w:p>
    <w:p w:rsidR="002624CB" w:rsidRPr="00480872" w:rsidRDefault="002624CB" w:rsidP="002624CB">
      <w:pPr>
        <w:spacing w:after="0" w:line="240" w:lineRule="auto"/>
        <w:jc w:val="center"/>
        <w:rPr>
          <w:rFonts w:ascii="Times New Roman" w:hAnsi="Times New Roman" w:cs="Times New Roman"/>
          <w:b/>
          <w:sz w:val="28"/>
          <w:szCs w:val="28"/>
        </w:rPr>
      </w:pPr>
    </w:p>
    <w:p w:rsidR="008837A5" w:rsidRDefault="008837A5"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обес</w:t>
      </w:r>
      <w:r w:rsidR="00074864">
        <w:rPr>
          <w:rFonts w:ascii="Times New Roman" w:hAnsi="Times New Roman" w:cs="Times New Roman"/>
          <w:sz w:val="28"/>
          <w:szCs w:val="28"/>
        </w:rPr>
        <w:t>п</w:t>
      </w:r>
      <w:r>
        <w:rPr>
          <w:rFonts w:ascii="Times New Roman" w:hAnsi="Times New Roman" w:cs="Times New Roman"/>
          <w:sz w:val="28"/>
          <w:szCs w:val="28"/>
        </w:rPr>
        <w:t xml:space="preserve">ечение хранения документов, предусмотренных  законодательством  РК, </w:t>
      </w:r>
      <w:r w:rsidR="004116F9">
        <w:rPr>
          <w:rFonts w:ascii="Times New Roman" w:hAnsi="Times New Roman" w:cs="Times New Roman"/>
          <w:sz w:val="28"/>
          <w:szCs w:val="28"/>
        </w:rPr>
        <w:t>в</w:t>
      </w:r>
      <w:r>
        <w:rPr>
          <w:rFonts w:ascii="Times New Roman" w:hAnsi="Times New Roman" w:cs="Times New Roman"/>
          <w:sz w:val="28"/>
          <w:szCs w:val="28"/>
        </w:rPr>
        <w:t xml:space="preserve"> Уставе и иных внутренних документах Предприятия;</w:t>
      </w:r>
    </w:p>
    <w:p w:rsidR="008837A5" w:rsidRDefault="008837A5"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предоставление законным представителям уполномоченного органа (местного исполнительного органа) доступа к документам Предприятия в установленном порядке;</w:t>
      </w:r>
    </w:p>
    <w:p w:rsidR="008837A5" w:rsidRDefault="007B4BB9"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8837A5">
        <w:rPr>
          <w:rFonts w:ascii="Times New Roman" w:hAnsi="Times New Roman" w:cs="Times New Roman"/>
          <w:sz w:val="28"/>
          <w:szCs w:val="28"/>
        </w:rPr>
        <w:t>организация изготовления копий документов по требованию уполномоченного органа  (местного исполнительного органа) и членов наблюдательного совета;</w:t>
      </w:r>
    </w:p>
    <w:p w:rsidR="008837A5" w:rsidRDefault="008837A5"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участие в учете аффилированных лиц Предприятия;</w:t>
      </w:r>
    </w:p>
    <w:p w:rsidR="008837A5" w:rsidRDefault="008837A5" w:rsidP="007B4BB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-участие в актуализации информации официального </w:t>
      </w:r>
      <w:r>
        <w:rPr>
          <w:rFonts w:ascii="Times New Roman" w:hAnsi="Times New Roman" w:cs="Times New Roman"/>
          <w:sz w:val="28"/>
          <w:szCs w:val="28"/>
          <w:lang w:val="en-US"/>
        </w:rPr>
        <w:t>web</w:t>
      </w:r>
      <w:r>
        <w:rPr>
          <w:rFonts w:ascii="Times New Roman" w:hAnsi="Times New Roman" w:cs="Times New Roman"/>
          <w:sz w:val="28"/>
          <w:szCs w:val="28"/>
        </w:rPr>
        <w:t>- сайта предприятия в интернете.</w:t>
      </w:r>
    </w:p>
    <w:p w:rsidR="002624CB" w:rsidRDefault="002624CB" w:rsidP="007B4BB9">
      <w:pPr>
        <w:spacing w:after="0" w:line="240" w:lineRule="auto"/>
        <w:ind w:firstLine="284"/>
        <w:jc w:val="both"/>
        <w:rPr>
          <w:rFonts w:ascii="Times New Roman" w:hAnsi="Times New Roman" w:cs="Times New Roman"/>
          <w:sz w:val="28"/>
          <w:szCs w:val="28"/>
        </w:rPr>
      </w:pPr>
    </w:p>
    <w:p w:rsidR="008837A5" w:rsidRPr="007B4BB9" w:rsidRDefault="007B4BB9" w:rsidP="007B4B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8837A5" w:rsidRPr="007B4BB9">
        <w:rPr>
          <w:rFonts w:ascii="Times New Roman" w:hAnsi="Times New Roman" w:cs="Times New Roman"/>
          <w:b/>
          <w:sz w:val="28"/>
          <w:szCs w:val="28"/>
        </w:rPr>
        <w:t>Права и обязанности  секретаря наблюдательного совета</w:t>
      </w:r>
    </w:p>
    <w:p w:rsidR="00480872" w:rsidRDefault="00480872" w:rsidP="002624CB">
      <w:pPr>
        <w:pStyle w:val="a3"/>
        <w:spacing w:after="0" w:line="240" w:lineRule="auto"/>
        <w:jc w:val="both"/>
        <w:rPr>
          <w:rFonts w:ascii="Times New Roman" w:hAnsi="Times New Roman" w:cs="Times New Roman"/>
          <w:sz w:val="28"/>
          <w:szCs w:val="28"/>
        </w:rPr>
      </w:pPr>
    </w:p>
    <w:p w:rsidR="008837A5" w:rsidRDefault="008837A5" w:rsidP="007B4BB9">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при осуществлении своих прав и исполнении обязанностей должен действовать в  интересах предприятия, осуществлять свои права и исполнять обязанности добросовестно и разумно.</w:t>
      </w:r>
    </w:p>
    <w:p w:rsidR="008837A5" w:rsidRDefault="008837A5" w:rsidP="007B4BB9">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в пределах своей компетенции вправе:</w:t>
      </w:r>
    </w:p>
    <w:p w:rsidR="008837A5" w:rsidRDefault="008837A5" w:rsidP="007B4BB9">
      <w:pPr>
        <w:pStyle w:val="a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Запрашивать и получать у должностных лиц Предприятия, руководителей его структурных подразделений информацию и документы, необходимые для выполнения возложенных на него задач;</w:t>
      </w:r>
    </w:p>
    <w:p w:rsidR="008837A5" w:rsidRDefault="008837A5" w:rsidP="007B4BB9">
      <w:pPr>
        <w:pStyle w:val="a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Контролировать исполнение решений, </w:t>
      </w:r>
      <w:proofErr w:type="gramStart"/>
      <w:r>
        <w:rPr>
          <w:rFonts w:ascii="Times New Roman" w:hAnsi="Times New Roman" w:cs="Times New Roman"/>
          <w:sz w:val="28"/>
          <w:szCs w:val="28"/>
        </w:rPr>
        <w:t>принятый</w:t>
      </w:r>
      <w:proofErr w:type="gramEnd"/>
      <w:r>
        <w:rPr>
          <w:rFonts w:ascii="Times New Roman" w:hAnsi="Times New Roman" w:cs="Times New Roman"/>
          <w:sz w:val="28"/>
          <w:szCs w:val="28"/>
        </w:rPr>
        <w:t xml:space="preserve"> уполномоченным органом (местным исполнительным органом) и наблюдательным советом;</w:t>
      </w:r>
    </w:p>
    <w:p w:rsidR="008837A5" w:rsidRDefault="008837A5" w:rsidP="007B4BB9">
      <w:pPr>
        <w:pStyle w:val="a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Предлагать вопросы в повестку дня заседания наблюдательного совета и исполнительного органа Предприятия.</w:t>
      </w:r>
    </w:p>
    <w:p w:rsidR="00E574BB" w:rsidRDefault="008837A5" w:rsidP="007B4BB9">
      <w:pPr>
        <w:pStyle w:val="a3"/>
        <w:numPr>
          <w:ilvl w:val="0"/>
          <w:numId w:val="6"/>
        </w:numPr>
        <w:spacing w:after="0" w:line="240" w:lineRule="auto"/>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Подготавливать и направлять уполномоченному органу (местному исполнительному органу) ответы на его корреспонденцию (в рамках вопросов корпоративного управления), предоставлять материалы по вопросам, выносимым на рассмотрение уполномоченному органу (местному исполнительному органу), документы предприятия, подлежащие хранению, затрагивающие интересы, уполномоченного органа (местного исполнительного органа), а также подготавливать ответы по иным поступившим вопросам в рамках полномочий, </w:t>
      </w:r>
      <w:r>
        <w:rPr>
          <w:rFonts w:ascii="Times New Roman" w:hAnsi="Times New Roman" w:cs="Times New Roman"/>
          <w:sz w:val="28"/>
          <w:szCs w:val="28"/>
        </w:rPr>
        <w:lastRenderedPageBreak/>
        <w:t>предоставленных секретарю наблюдательного совета действующим  законодательством и внутренними  документами</w:t>
      </w:r>
      <w:proofErr w:type="gramEnd"/>
      <w:r>
        <w:rPr>
          <w:rFonts w:ascii="Times New Roman" w:hAnsi="Times New Roman" w:cs="Times New Roman"/>
          <w:sz w:val="28"/>
          <w:szCs w:val="28"/>
        </w:rPr>
        <w:t xml:space="preserve"> предприятия;</w:t>
      </w:r>
    </w:p>
    <w:p w:rsidR="002F11AA" w:rsidRDefault="00646583" w:rsidP="007B4BB9">
      <w:pPr>
        <w:pStyle w:val="a3"/>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обязан:</w:t>
      </w:r>
    </w:p>
    <w:p w:rsidR="00646583" w:rsidRDefault="00646583" w:rsidP="007B4BB9">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Строго соблюдать  в своей деятельности нормы и требования законодательства РК, устава, кодекса корпоративного управления Предприятия и его внутренних документов</w:t>
      </w:r>
    </w:p>
    <w:p w:rsidR="00646583" w:rsidRDefault="00646583" w:rsidP="007B4BB9">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Руководствоваться  в своей деятельности действующим законодательством, решениями уполномоченного органа  (местного исполнительного органа) и наблюдательного совета Предприятия;</w:t>
      </w:r>
    </w:p>
    <w:p w:rsidR="00646583" w:rsidRDefault="00646583" w:rsidP="007B4BB9">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Исполнять поручения председателя  наблюдательного совета;</w:t>
      </w:r>
    </w:p>
    <w:p w:rsidR="00646583" w:rsidRDefault="00646583" w:rsidP="007B4BB9">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 требованию наблюдательного совета </w:t>
      </w:r>
      <w:proofErr w:type="gramStart"/>
      <w:r>
        <w:rPr>
          <w:rFonts w:ascii="Times New Roman" w:hAnsi="Times New Roman" w:cs="Times New Roman"/>
          <w:sz w:val="28"/>
          <w:szCs w:val="28"/>
        </w:rPr>
        <w:t>отчитываться о</w:t>
      </w:r>
      <w:proofErr w:type="gramEnd"/>
      <w:r>
        <w:rPr>
          <w:rFonts w:ascii="Times New Roman" w:hAnsi="Times New Roman" w:cs="Times New Roman"/>
          <w:sz w:val="28"/>
          <w:szCs w:val="28"/>
        </w:rPr>
        <w:t xml:space="preserve"> своей деятельности перед ним;</w:t>
      </w:r>
    </w:p>
    <w:p w:rsidR="00646583" w:rsidRDefault="00646583" w:rsidP="007B4BB9">
      <w:pPr>
        <w:pStyle w:val="a3"/>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Информировать наблюдательный совет о возникновении ситуаций, создающих угрозу нарушения норм действующего законодательства, прав уполномоченного органа (местного исполнительного органа),  а также возникновения корпоративного конфликта.</w:t>
      </w:r>
    </w:p>
    <w:p w:rsidR="00480872" w:rsidRDefault="00480872" w:rsidP="007B4BB9">
      <w:pPr>
        <w:pStyle w:val="a3"/>
        <w:spacing w:after="0" w:line="240" w:lineRule="auto"/>
        <w:ind w:left="0" w:firstLine="284"/>
        <w:jc w:val="both"/>
        <w:rPr>
          <w:rFonts w:ascii="Times New Roman" w:hAnsi="Times New Roman" w:cs="Times New Roman"/>
          <w:sz w:val="28"/>
          <w:szCs w:val="28"/>
        </w:rPr>
      </w:pPr>
    </w:p>
    <w:p w:rsidR="00646583" w:rsidRPr="00480872" w:rsidRDefault="007B4BB9" w:rsidP="007B4BB9">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6.</w:t>
      </w:r>
      <w:r w:rsidR="00646583" w:rsidRPr="00480872">
        <w:rPr>
          <w:rFonts w:ascii="Times New Roman" w:hAnsi="Times New Roman" w:cs="Times New Roman"/>
          <w:b/>
          <w:sz w:val="28"/>
          <w:szCs w:val="28"/>
        </w:rPr>
        <w:t>Условия оплаты труда</w:t>
      </w:r>
    </w:p>
    <w:p w:rsidR="00646583" w:rsidRDefault="00646583" w:rsidP="002624CB">
      <w:pPr>
        <w:pStyle w:val="a3"/>
        <w:spacing w:after="0" w:line="240" w:lineRule="auto"/>
        <w:ind w:left="0" w:firstLine="720"/>
        <w:rPr>
          <w:rFonts w:ascii="Times New Roman" w:hAnsi="Times New Roman" w:cs="Times New Roman"/>
          <w:sz w:val="28"/>
          <w:szCs w:val="28"/>
        </w:rPr>
      </w:pPr>
    </w:p>
    <w:p w:rsidR="00646583" w:rsidRDefault="00646583" w:rsidP="007B4BB9">
      <w:pPr>
        <w:pStyle w:val="a3"/>
        <w:numPr>
          <w:ilvl w:val="0"/>
          <w:numId w:val="8"/>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Заработная плата секретаря наблюдательного совета определяется суммой установленного трудовым договором (дополнительным соглашением) должностного о</w:t>
      </w:r>
      <w:r w:rsidR="00054A6F">
        <w:rPr>
          <w:rFonts w:ascii="Times New Roman" w:hAnsi="Times New Roman" w:cs="Times New Roman"/>
          <w:sz w:val="28"/>
          <w:szCs w:val="28"/>
        </w:rPr>
        <w:t>клада и других выплат компенсаци</w:t>
      </w:r>
      <w:r>
        <w:rPr>
          <w:rFonts w:ascii="Times New Roman" w:hAnsi="Times New Roman" w:cs="Times New Roman"/>
          <w:sz w:val="28"/>
          <w:szCs w:val="28"/>
        </w:rPr>
        <w:t>онного  и стимулирующего  характера в соответствии с законодательством РК и настоящим Положением.</w:t>
      </w:r>
    </w:p>
    <w:p w:rsidR="00646583" w:rsidRPr="00646583" w:rsidRDefault="00646583" w:rsidP="007B4BB9">
      <w:pPr>
        <w:pStyle w:val="a3"/>
        <w:numPr>
          <w:ilvl w:val="0"/>
          <w:numId w:val="8"/>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Размер должностного  оклада и усл</w:t>
      </w:r>
      <w:r w:rsidR="001D186B">
        <w:rPr>
          <w:rFonts w:ascii="Times New Roman" w:hAnsi="Times New Roman" w:cs="Times New Roman"/>
          <w:sz w:val="28"/>
          <w:szCs w:val="28"/>
        </w:rPr>
        <w:t>о</w:t>
      </w:r>
      <w:r>
        <w:rPr>
          <w:rFonts w:ascii="Times New Roman" w:hAnsi="Times New Roman" w:cs="Times New Roman"/>
          <w:sz w:val="28"/>
          <w:szCs w:val="28"/>
        </w:rPr>
        <w:t>вия вознаграждения секретаря наблюдательного совета предприятия, не установленные настоящим положением, определяются решением наблюдательного совета предприятия.</w:t>
      </w:r>
    </w:p>
    <w:p w:rsidR="009B4E21" w:rsidRPr="00480872" w:rsidRDefault="009B4E21" w:rsidP="002624CB">
      <w:pPr>
        <w:spacing w:after="0" w:line="240" w:lineRule="auto"/>
        <w:ind w:firstLine="720"/>
        <w:jc w:val="center"/>
        <w:rPr>
          <w:rFonts w:ascii="Times New Roman" w:hAnsi="Times New Roman" w:cs="Times New Roman"/>
          <w:b/>
          <w:sz w:val="28"/>
          <w:szCs w:val="28"/>
        </w:rPr>
      </w:pPr>
    </w:p>
    <w:p w:rsidR="009B4E21" w:rsidRPr="00480872" w:rsidRDefault="009B4E21" w:rsidP="002624CB">
      <w:pPr>
        <w:spacing w:after="0" w:line="240" w:lineRule="auto"/>
        <w:ind w:firstLine="720"/>
        <w:jc w:val="center"/>
        <w:rPr>
          <w:rFonts w:ascii="Times New Roman" w:hAnsi="Times New Roman" w:cs="Times New Roman"/>
          <w:b/>
          <w:sz w:val="28"/>
          <w:szCs w:val="28"/>
        </w:rPr>
      </w:pPr>
    </w:p>
    <w:p w:rsidR="009B4E21" w:rsidRDefault="007B4BB9" w:rsidP="007B4BB9">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7.</w:t>
      </w:r>
      <w:r w:rsidR="001D186B" w:rsidRPr="00480872">
        <w:rPr>
          <w:rFonts w:ascii="Times New Roman" w:hAnsi="Times New Roman" w:cs="Times New Roman"/>
          <w:b/>
          <w:sz w:val="28"/>
          <w:szCs w:val="28"/>
        </w:rPr>
        <w:t>Заключительные положения</w:t>
      </w:r>
    </w:p>
    <w:p w:rsidR="002624CB" w:rsidRPr="00480872" w:rsidRDefault="002624CB" w:rsidP="002624CB">
      <w:pPr>
        <w:pStyle w:val="a3"/>
        <w:spacing w:after="0" w:line="240" w:lineRule="auto"/>
        <w:rPr>
          <w:rFonts w:ascii="Times New Roman" w:hAnsi="Times New Roman" w:cs="Times New Roman"/>
          <w:b/>
          <w:sz w:val="28"/>
          <w:szCs w:val="28"/>
        </w:rPr>
      </w:pPr>
    </w:p>
    <w:p w:rsidR="001D186B" w:rsidRPr="001D186B" w:rsidRDefault="001D186B" w:rsidP="007B4BB9">
      <w:pPr>
        <w:pStyle w:val="a3"/>
        <w:numPr>
          <w:ilvl w:val="0"/>
          <w:numId w:val="9"/>
        </w:numPr>
        <w:spacing w:after="0" w:line="240" w:lineRule="auto"/>
        <w:ind w:left="0" w:firstLine="284"/>
        <w:jc w:val="both"/>
        <w:rPr>
          <w:rFonts w:ascii="Times New Roman" w:hAnsi="Times New Roman" w:cs="Times New Roman"/>
          <w:sz w:val="28"/>
          <w:szCs w:val="28"/>
        </w:rPr>
      </w:pPr>
      <w:r w:rsidRPr="00480872">
        <w:rPr>
          <w:rFonts w:ascii="Times New Roman" w:hAnsi="Times New Roman" w:cs="Times New Roman"/>
          <w:sz w:val="28"/>
          <w:szCs w:val="28"/>
        </w:rPr>
        <w:t>Исполнение обязанностей секретаря наблюдательного совета, в случае его отсутствия, осуществляет лицо, который назначается по решению наблюдательного совета из числа работников предприятия.</w:t>
      </w:r>
    </w:p>
    <w:sectPr w:rsidR="001D186B" w:rsidRPr="001D186B" w:rsidSect="007B4BB9">
      <w:headerReference w:type="default" r:id="rId9"/>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F4" w:rsidRDefault="004078F4" w:rsidP="0032574C">
      <w:pPr>
        <w:spacing w:after="0" w:line="240" w:lineRule="auto"/>
      </w:pPr>
      <w:r>
        <w:separator/>
      </w:r>
    </w:p>
  </w:endnote>
  <w:endnote w:type="continuationSeparator" w:id="0">
    <w:p w:rsidR="004078F4" w:rsidRDefault="004078F4" w:rsidP="0032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F4" w:rsidRDefault="004078F4" w:rsidP="0032574C">
      <w:pPr>
        <w:spacing w:after="0" w:line="240" w:lineRule="auto"/>
      </w:pPr>
      <w:r>
        <w:separator/>
      </w:r>
    </w:p>
  </w:footnote>
  <w:footnote w:type="continuationSeparator" w:id="0">
    <w:p w:rsidR="004078F4" w:rsidRDefault="004078F4" w:rsidP="0032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4C" w:rsidRDefault="0032574C">
    <w:pPr>
      <w:pStyle w:val="a4"/>
      <w:jc w:val="center"/>
    </w:pPr>
  </w:p>
  <w:p w:rsidR="0032574C" w:rsidRDefault="003257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472"/>
    <w:multiLevelType w:val="hybridMultilevel"/>
    <w:tmpl w:val="EA6A8646"/>
    <w:lvl w:ilvl="0" w:tplc="A0B850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545598"/>
    <w:multiLevelType w:val="hybridMultilevel"/>
    <w:tmpl w:val="1EB0B866"/>
    <w:lvl w:ilvl="0" w:tplc="344EEE0E">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B971AB"/>
    <w:multiLevelType w:val="hybridMultilevel"/>
    <w:tmpl w:val="DEA29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C4A0A"/>
    <w:multiLevelType w:val="hybridMultilevel"/>
    <w:tmpl w:val="990CFAC0"/>
    <w:lvl w:ilvl="0" w:tplc="1E74C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E11DD0"/>
    <w:multiLevelType w:val="hybridMultilevel"/>
    <w:tmpl w:val="6074B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4B066A"/>
    <w:multiLevelType w:val="hybridMultilevel"/>
    <w:tmpl w:val="0898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CA11D4"/>
    <w:multiLevelType w:val="hybridMultilevel"/>
    <w:tmpl w:val="BA806A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1B17D2"/>
    <w:multiLevelType w:val="hybridMultilevel"/>
    <w:tmpl w:val="34B2DE0A"/>
    <w:lvl w:ilvl="0" w:tplc="0F72F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A697043"/>
    <w:multiLevelType w:val="hybridMultilevel"/>
    <w:tmpl w:val="92F09346"/>
    <w:lvl w:ilvl="0" w:tplc="E54C2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3F6941"/>
    <w:multiLevelType w:val="hybridMultilevel"/>
    <w:tmpl w:val="7ACEB2BA"/>
    <w:lvl w:ilvl="0" w:tplc="18049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3"/>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21"/>
    <w:rsid w:val="00052BA4"/>
    <w:rsid w:val="00054A6F"/>
    <w:rsid w:val="00074864"/>
    <w:rsid w:val="001569C1"/>
    <w:rsid w:val="001D186B"/>
    <w:rsid w:val="001E1BA4"/>
    <w:rsid w:val="002203CC"/>
    <w:rsid w:val="002323BC"/>
    <w:rsid w:val="002624CB"/>
    <w:rsid w:val="002B6867"/>
    <w:rsid w:val="002F11AA"/>
    <w:rsid w:val="0032574C"/>
    <w:rsid w:val="004078F4"/>
    <w:rsid w:val="004116F9"/>
    <w:rsid w:val="004117FC"/>
    <w:rsid w:val="00480872"/>
    <w:rsid w:val="0058130E"/>
    <w:rsid w:val="00646583"/>
    <w:rsid w:val="006A5FE6"/>
    <w:rsid w:val="006D2536"/>
    <w:rsid w:val="007B4BB9"/>
    <w:rsid w:val="008837A5"/>
    <w:rsid w:val="0091753D"/>
    <w:rsid w:val="009B4E21"/>
    <w:rsid w:val="00B00673"/>
    <w:rsid w:val="00CD5CE0"/>
    <w:rsid w:val="00E574BB"/>
    <w:rsid w:val="00EF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E21"/>
    <w:pPr>
      <w:ind w:left="720"/>
      <w:contextualSpacing/>
    </w:pPr>
  </w:style>
  <w:style w:type="paragraph" w:styleId="a4">
    <w:name w:val="header"/>
    <w:basedOn w:val="a"/>
    <w:link w:val="a5"/>
    <w:uiPriority w:val="99"/>
    <w:unhideWhenUsed/>
    <w:rsid w:val="003257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74C"/>
  </w:style>
  <w:style w:type="paragraph" w:styleId="a6">
    <w:name w:val="footer"/>
    <w:basedOn w:val="a"/>
    <w:link w:val="a7"/>
    <w:uiPriority w:val="99"/>
    <w:unhideWhenUsed/>
    <w:rsid w:val="003257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74C"/>
  </w:style>
  <w:style w:type="paragraph" w:styleId="a8">
    <w:name w:val="Balloon Text"/>
    <w:basedOn w:val="a"/>
    <w:link w:val="a9"/>
    <w:uiPriority w:val="99"/>
    <w:semiHidden/>
    <w:unhideWhenUsed/>
    <w:rsid w:val="00052B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E21"/>
    <w:pPr>
      <w:ind w:left="720"/>
      <w:contextualSpacing/>
    </w:pPr>
  </w:style>
  <w:style w:type="paragraph" w:styleId="a4">
    <w:name w:val="header"/>
    <w:basedOn w:val="a"/>
    <w:link w:val="a5"/>
    <w:uiPriority w:val="99"/>
    <w:unhideWhenUsed/>
    <w:rsid w:val="003257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74C"/>
  </w:style>
  <w:style w:type="paragraph" w:styleId="a6">
    <w:name w:val="footer"/>
    <w:basedOn w:val="a"/>
    <w:link w:val="a7"/>
    <w:uiPriority w:val="99"/>
    <w:unhideWhenUsed/>
    <w:rsid w:val="003257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74C"/>
  </w:style>
  <w:style w:type="paragraph" w:styleId="a8">
    <w:name w:val="Balloon Text"/>
    <w:basedOn w:val="a"/>
    <w:link w:val="a9"/>
    <w:uiPriority w:val="99"/>
    <w:semiHidden/>
    <w:unhideWhenUsed/>
    <w:rsid w:val="00052B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2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D6B1-74E7-4033-93F0-342165C5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2019-05-16T03:22:00Z</cp:lastPrinted>
  <dcterms:created xsi:type="dcterms:W3CDTF">2019-02-28T05:23:00Z</dcterms:created>
  <dcterms:modified xsi:type="dcterms:W3CDTF">2019-05-16T03:22:00Z</dcterms:modified>
</cp:coreProperties>
</file>