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2B" w:rsidRDefault="0012145B"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«УТВЕРЖДАЮ</w:t>
      </w:r>
      <w:r w:rsidR="004C662B">
        <w:rPr>
          <w:rFonts w:ascii="Times New Roman" w:hAnsi="Times New Roman" w:cs="Times New Roman"/>
          <w:sz w:val="28"/>
          <w:szCs w:val="28"/>
        </w:rPr>
        <w:t>»</w:t>
      </w:r>
    </w:p>
    <w:p w:rsidR="00D0058B" w:rsidRDefault="007302FF"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г</w:t>
      </w:r>
      <w:r w:rsidR="0012145B">
        <w:rPr>
          <w:rFonts w:ascii="Times New Roman" w:hAnsi="Times New Roman" w:cs="Times New Roman"/>
          <w:sz w:val="28"/>
          <w:szCs w:val="28"/>
        </w:rPr>
        <w:t>лавный врач КГП на ПХВ « Павлодарский</w:t>
      </w:r>
    </w:p>
    <w:p w:rsidR="00D0058B" w:rsidRDefault="0012145B"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городской центр реабилитации детей</w:t>
      </w:r>
      <w:r w:rsidR="00D0058B">
        <w:rPr>
          <w:rFonts w:ascii="Times New Roman" w:hAnsi="Times New Roman" w:cs="Times New Roman"/>
          <w:sz w:val="28"/>
          <w:szCs w:val="28"/>
        </w:rPr>
        <w:t>»</w:t>
      </w:r>
    </w:p>
    <w:p w:rsidR="008E50F9" w:rsidRDefault="0012145B" w:rsidP="008E50F9">
      <w:pPr>
        <w:pBdr>
          <w:bottom w:val="single" w:sz="12" w:space="1" w:color="auto"/>
        </w:pBd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Туракбаева</w:t>
      </w:r>
      <w:proofErr w:type="spellEnd"/>
      <w:r>
        <w:rPr>
          <w:rFonts w:ascii="Times New Roman" w:hAnsi="Times New Roman" w:cs="Times New Roman"/>
          <w:sz w:val="28"/>
          <w:szCs w:val="28"/>
        </w:rPr>
        <w:t xml:space="preserve"> Ф.К</w:t>
      </w:r>
      <w:r w:rsidR="00C650FA">
        <w:rPr>
          <w:rFonts w:ascii="Times New Roman" w:hAnsi="Times New Roman" w:cs="Times New Roman"/>
          <w:sz w:val="28"/>
          <w:szCs w:val="28"/>
        </w:rPr>
        <w:t>.</w:t>
      </w:r>
    </w:p>
    <w:p w:rsidR="004C662B" w:rsidRDefault="008E50F9" w:rsidP="008E50F9">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D0058B">
        <w:rPr>
          <w:rFonts w:ascii="Times New Roman" w:hAnsi="Times New Roman" w:cs="Times New Roman"/>
          <w:sz w:val="28"/>
          <w:szCs w:val="28"/>
        </w:rPr>
        <w:t xml:space="preserve">                                                  </w:t>
      </w:r>
      <w:r w:rsidR="00C650FA">
        <w:rPr>
          <w:rFonts w:ascii="Times New Roman" w:hAnsi="Times New Roman" w:cs="Times New Roman"/>
          <w:sz w:val="28"/>
          <w:szCs w:val="28"/>
        </w:rPr>
        <w:t xml:space="preserve">                                                 </w:t>
      </w:r>
      <w:r w:rsidR="00C650FA">
        <w:rPr>
          <w:rFonts w:ascii="Times New Roman" w:hAnsi="Times New Roman" w:cs="Times New Roman"/>
          <w:sz w:val="28"/>
          <w:szCs w:val="28"/>
          <w:u w:val="single"/>
        </w:rPr>
        <w:t xml:space="preserve">  </w:t>
      </w:r>
      <w:r w:rsidR="00C650FA">
        <w:rPr>
          <w:rFonts w:ascii="Times New Roman" w:hAnsi="Times New Roman" w:cs="Times New Roman"/>
          <w:sz w:val="28"/>
          <w:szCs w:val="28"/>
        </w:rPr>
        <w:t xml:space="preserve">                                         </w:t>
      </w:r>
    </w:p>
    <w:p w:rsidR="004C662B" w:rsidRDefault="00C650FA"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w:t>
      </w:r>
    </w:p>
    <w:p w:rsidR="004C662B" w:rsidRPr="002D6502" w:rsidRDefault="009E58E2" w:rsidP="004C662B">
      <w:pPr>
        <w:pBdr>
          <w:bottom w:val="single" w:sz="12" w:space="1" w:color="auto"/>
        </w:pBd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№__</w:t>
      </w:r>
      <w:r w:rsidR="00746DD1">
        <w:rPr>
          <w:rFonts w:ascii="Times New Roman" w:hAnsi="Times New Roman" w:cs="Times New Roman"/>
          <w:sz w:val="28"/>
          <w:szCs w:val="28"/>
        </w:rPr>
        <w:t>__</w:t>
      </w:r>
      <w:r>
        <w:rPr>
          <w:rFonts w:ascii="Times New Roman" w:hAnsi="Times New Roman" w:cs="Times New Roman"/>
          <w:sz w:val="28"/>
          <w:szCs w:val="28"/>
        </w:rPr>
        <w:t xml:space="preserve"> </w:t>
      </w:r>
      <w:r w:rsidR="002D6502">
        <w:rPr>
          <w:rFonts w:ascii="Times New Roman" w:hAnsi="Times New Roman" w:cs="Times New Roman"/>
          <w:sz w:val="28"/>
          <w:szCs w:val="28"/>
        </w:rPr>
        <w:t>от «</w:t>
      </w:r>
      <w:r>
        <w:rPr>
          <w:rFonts w:ascii="Times New Roman" w:hAnsi="Times New Roman" w:cs="Times New Roman"/>
          <w:sz w:val="28"/>
          <w:szCs w:val="28"/>
        </w:rPr>
        <w:t>_</w:t>
      </w:r>
      <w:r w:rsidR="002D6502">
        <w:rPr>
          <w:rFonts w:ascii="Times New Roman" w:hAnsi="Times New Roman" w:cs="Times New Roman"/>
          <w:sz w:val="28"/>
          <w:szCs w:val="28"/>
        </w:rPr>
        <w:t>_</w:t>
      </w:r>
      <w:r w:rsidR="00746DD1">
        <w:rPr>
          <w:rFonts w:ascii="Times New Roman" w:hAnsi="Times New Roman" w:cs="Times New Roman"/>
          <w:sz w:val="28"/>
          <w:szCs w:val="28"/>
        </w:rPr>
        <w:t>_</w:t>
      </w:r>
      <w:r w:rsidR="002D6502">
        <w:rPr>
          <w:rFonts w:ascii="Times New Roman" w:hAnsi="Times New Roman" w:cs="Times New Roman"/>
          <w:sz w:val="28"/>
          <w:szCs w:val="28"/>
        </w:rPr>
        <w:t>»</w:t>
      </w:r>
      <w:r w:rsidR="00746DD1">
        <w:rPr>
          <w:rFonts w:ascii="Times New Roman" w:hAnsi="Times New Roman" w:cs="Times New Roman"/>
          <w:sz w:val="28"/>
          <w:szCs w:val="28"/>
        </w:rPr>
        <w:t>____</w:t>
      </w:r>
      <w:r w:rsidR="002D6502">
        <w:rPr>
          <w:rFonts w:ascii="Times New Roman" w:hAnsi="Times New Roman" w:cs="Times New Roman"/>
          <w:sz w:val="28"/>
          <w:szCs w:val="28"/>
        </w:rPr>
        <w:t>______20</w:t>
      </w:r>
      <w:r w:rsidR="00746DD1">
        <w:rPr>
          <w:rFonts w:ascii="Times New Roman" w:hAnsi="Times New Roman" w:cs="Times New Roman"/>
          <w:sz w:val="28"/>
          <w:szCs w:val="28"/>
        </w:rPr>
        <w:t>_</w:t>
      </w:r>
      <w:r w:rsidR="002D6502">
        <w:rPr>
          <w:rFonts w:ascii="Times New Roman" w:hAnsi="Times New Roman" w:cs="Times New Roman"/>
          <w:sz w:val="28"/>
          <w:szCs w:val="28"/>
        </w:rPr>
        <w:t xml:space="preserve">__года </w:t>
      </w:r>
    </w:p>
    <w:p w:rsidR="0017413B" w:rsidRPr="00A20922" w:rsidRDefault="0017413B" w:rsidP="00C650FA">
      <w:pPr>
        <w:pBdr>
          <w:bottom w:val="single" w:sz="12" w:space="1" w:color="auto"/>
        </w:pBdr>
        <w:spacing w:after="0" w:line="240" w:lineRule="auto"/>
        <w:rPr>
          <w:rFonts w:ascii="Times New Roman" w:hAnsi="Times New Roman" w:cs="Times New Roman"/>
          <w:sz w:val="28"/>
          <w:szCs w:val="28"/>
        </w:rPr>
      </w:pPr>
      <w:bookmarkStart w:id="0" w:name="_GoBack"/>
      <w:bookmarkEnd w:id="0"/>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E43497" w:rsidRDefault="00E43497" w:rsidP="004C662B">
      <w:pPr>
        <w:pBdr>
          <w:bottom w:val="single" w:sz="12" w:space="1" w:color="auto"/>
        </w:pBdr>
        <w:spacing w:after="0" w:line="240" w:lineRule="auto"/>
        <w:ind w:firstLine="567"/>
        <w:jc w:val="right"/>
        <w:rPr>
          <w:rFonts w:ascii="Times New Roman" w:hAnsi="Times New Roman" w:cs="Times New Roman"/>
          <w:sz w:val="28"/>
          <w:szCs w:val="28"/>
        </w:rPr>
      </w:pPr>
    </w:p>
    <w:p w:rsidR="00E43497" w:rsidRDefault="00E43497" w:rsidP="004C662B">
      <w:pPr>
        <w:pBdr>
          <w:bottom w:val="single" w:sz="12" w:space="1" w:color="auto"/>
        </w:pBdr>
        <w:spacing w:after="0" w:line="240" w:lineRule="auto"/>
        <w:ind w:firstLine="567"/>
        <w:jc w:val="right"/>
        <w:rPr>
          <w:rFonts w:ascii="Times New Roman" w:hAnsi="Times New Roman" w:cs="Times New Roman"/>
          <w:sz w:val="28"/>
          <w:szCs w:val="28"/>
        </w:rPr>
      </w:pPr>
    </w:p>
    <w:p w:rsidR="00E43497" w:rsidRDefault="00E43497" w:rsidP="004C662B">
      <w:pPr>
        <w:pBdr>
          <w:bottom w:val="single" w:sz="12" w:space="1" w:color="auto"/>
        </w:pBdr>
        <w:spacing w:after="0" w:line="240" w:lineRule="auto"/>
        <w:ind w:firstLine="567"/>
        <w:jc w:val="right"/>
        <w:rPr>
          <w:rFonts w:ascii="Times New Roman" w:hAnsi="Times New Roman" w:cs="Times New Roman"/>
          <w:sz w:val="28"/>
          <w:szCs w:val="28"/>
        </w:rPr>
      </w:pPr>
    </w:p>
    <w:p w:rsidR="00E43497" w:rsidRDefault="00E43497" w:rsidP="004C662B">
      <w:pPr>
        <w:pBdr>
          <w:bottom w:val="single" w:sz="12" w:space="1" w:color="auto"/>
        </w:pBdr>
        <w:spacing w:after="0" w:line="240" w:lineRule="auto"/>
        <w:ind w:firstLine="567"/>
        <w:jc w:val="right"/>
        <w:rPr>
          <w:rFonts w:ascii="Times New Roman" w:hAnsi="Times New Roman" w:cs="Times New Roman"/>
          <w:sz w:val="28"/>
          <w:szCs w:val="28"/>
        </w:rPr>
      </w:pPr>
    </w:p>
    <w:p w:rsidR="00E43497" w:rsidRDefault="00E43497" w:rsidP="004C662B">
      <w:pPr>
        <w:pBdr>
          <w:bottom w:val="single" w:sz="12" w:space="1" w:color="auto"/>
        </w:pBdr>
        <w:spacing w:after="0" w:line="240" w:lineRule="auto"/>
        <w:ind w:firstLine="567"/>
        <w:jc w:val="right"/>
        <w:rPr>
          <w:rFonts w:ascii="Times New Roman" w:hAnsi="Times New Roman" w:cs="Times New Roman"/>
          <w:sz w:val="28"/>
          <w:szCs w:val="28"/>
        </w:rPr>
      </w:pPr>
    </w:p>
    <w:p w:rsidR="00F85EC2" w:rsidRPr="00FA5E6B" w:rsidRDefault="00F85EC2" w:rsidP="004C662B">
      <w:pPr>
        <w:pBdr>
          <w:bottom w:val="single" w:sz="12" w:space="1" w:color="auto"/>
        </w:pBdr>
        <w:spacing w:after="0" w:line="240" w:lineRule="auto"/>
        <w:ind w:firstLine="567"/>
        <w:jc w:val="right"/>
        <w:rPr>
          <w:rFonts w:ascii="Times New Roman" w:hAnsi="Times New Roman" w:cs="Times New Roman"/>
          <w:sz w:val="28"/>
          <w:szCs w:val="28"/>
        </w:rPr>
      </w:pPr>
    </w:p>
    <w:p w:rsidR="00223664" w:rsidRPr="00FA5E6B" w:rsidRDefault="00223664" w:rsidP="00223664">
      <w:pPr>
        <w:pBdr>
          <w:bottom w:val="single" w:sz="12" w:space="1" w:color="auto"/>
        </w:pBdr>
        <w:spacing w:after="0" w:line="240" w:lineRule="auto"/>
        <w:ind w:firstLine="567"/>
        <w:jc w:val="center"/>
        <w:rPr>
          <w:rFonts w:ascii="Times New Roman" w:hAnsi="Times New Roman" w:cs="Times New Roman"/>
          <w:sz w:val="28"/>
          <w:szCs w:val="28"/>
        </w:rPr>
      </w:pPr>
      <w:r w:rsidRPr="00FA5E6B">
        <w:rPr>
          <w:rFonts w:ascii="Times New Roman" w:hAnsi="Times New Roman" w:cs="Times New Roman"/>
          <w:sz w:val="28"/>
          <w:szCs w:val="28"/>
        </w:rPr>
        <w:t>Стратегический план</w:t>
      </w:r>
    </w:p>
    <w:p w:rsidR="00223664" w:rsidRPr="00FA5E6B" w:rsidRDefault="00C650FA" w:rsidP="004803FC">
      <w:pPr>
        <w:pBdr>
          <w:bottom w:val="single" w:sz="12" w:space="1"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КГП на ПХВ « Павлодарский городской центр реабилитации детей»</w:t>
      </w:r>
    </w:p>
    <w:p w:rsidR="00223664" w:rsidRPr="00FA5E6B" w:rsidRDefault="008E50F9" w:rsidP="0022366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н</w:t>
      </w:r>
      <w:r w:rsidR="00223664" w:rsidRPr="00FA5E6B">
        <w:rPr>
          <w:rFonts w:ascii="Times New Roman" w:hAnsi="Times New Roman" w:cs="Times New Roman"/>
          <w:sz w:val="28"/>
          <w:szCs w:val="28"/>
        </w:rPr>
        <w:t xml:space="preserve">а </w:t>
      </w:r>
      <w:r w:rsidR="00C650FA">
        <w:rPr>
          <w:rFonts w:ascii="Times New Roman" w:hAnsi="Times New Roman" w:cs="Times New Roman"/>
          <w:sz w:val="28"/>
          <w:szCs w:val="28"/>
        </w:rPr>
        <w:t>2017-2021</w:t>
      </w:r>
      <w:r w:rsidR="00223664" w:rsidRPr="00FA5E6B">
        <w:rPr>
          <w:rFonts w:ascii="Times New Roman" w:hAnsi="Times New Roman" w:cs="Times New Roman"/>
          <w:sz w:val="28"/>
          <w:szCs w:val="28"/>
        </w:rPr>
        <w:t xml:space="preserve"> годы</w:t>
      </w: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F85EC2" w:rsidRDefault="00F85EC2" w:rsidP="00223664">
      <w:pPr>
        <w:spacing w:after="0" w:line="240" w:lineRule="auto"/>
        <w:ind w:firstLine="567"/>
        <w:jc w:val="center"/>
        <w:rPr>
          <w:rFonts w:ascii="Times New Roman" w:hAnsi="Times New Roman" w:cs="Times New Roman"/>
          <w:sz w:val="24"/>
          <w:szCs w:val="24"/>
        </w:rPr>
      </w:pPr>
    </w:p>
    <w:p w:rsidR="00F85EC2" w:rsidRDefault="00F85EC2" w:rsidP="00223664">
      <w:pPr>
        <w:spacing w:after="0" w:line="240" w:lineRule="auto"/>
        <w:ind w:firstLine="567"/>
        <w:jc w:val="center"/>
        <w:rPr>
          <w:rFonts w:ascii="Times New Roman" w:hAnsi="Times New Roman" w:cs="Times New Roman"/>
          <w:sz w:val="24"/>
          <w:szCs w:val="24"/>
        </w:rPr>
      </w:pPr>
    </w:p>
    <w:p w:rsidR="00F735D6" w:rsidRDefault="00F735D6" w:rsidP="00D228AE">
      <w:pPr>
        <w:spacing w:after="0" w:line="240" w:lineRule="auto"/>
        <w:ind w:firstLine="567"/>
        <w:jc w:val="center"/>
        <w:rPr>
          <w:rFonts w:ascii="Times New Roman" w:eastAsia="Times New Roman" w:hAnsi="Times New Roman" w:cs="Times New Roman"/>
          <w:b/>
          <w:color w:val="000000"/>
          <w:sz w:val="24"/>
          <w:szCs w:val="28"/>
          <w:lang w:eastAsia="ru-RU"/>
        </w:rPr>
      </w:pPr>
    </w:p>
    <w:p w:rsidR="00AB00B1" w:rsidRDefault="00AB00B1" w:rsidP="00D228AE">
      <w:pPr>
        <w:spacing w:after="0" w:line="240" w:lineRule="auto"/>
        <w:ind w:firstLine="567"/>
        <w:jc w:val="center"/>
        <w:rPr>
          <w:rFonts w:ascii="Times New Roman" w:eastAsia="Times New Roman" w:hAnsi="Times New Roman" w:cs="Times New Roman"/>
          <w:b/>
          <w:color w:val="000000"/>
          <w:sz w:val="24"/>
          <w:szCs w:val="28"/>
          <w:lang w:eastAsia="ru-RU"/>
        </w:rPr>
      </w:pPr>
      <w:r w:rsidRPr="00AB00B1">
        <w:rPr>
          <w:rFonts w:ascii="Times New Roman" w:eastAsia="Times New Roman" w:hAnsi="Times New Roman" w:cs="Times New Roman"/>
          <w:b/>
          <w:color w:val="000000"/>
          <w:sz w:val="24"/>
          <w:szCs w:val="28"/>
          <w:lang w:eastAsia="ru-RU"/>
        </w:rPr>
        <w:lastRenderedPageBreak/>
        <w:t>Содержание</w:t>
      </w:r>
    </w:p>
    <w:p w:rsidR="00D228AE" w:rsidRPr="00AB00B1" w:rsidRDefault="00D228AE" w:rsidP="00E43497">
      <w:pPr>
        <w:spacing w:after="0" w:line="240" w:lineRule="auto"/>
        <w:ind w:firstLine="567"/>
        <w:rPr>
          <w:rFonts w:ascii="Times New Roman" w:eastAsia="Times New Roman" w:hAnsi="Times New Roman" w:cs="Times New Roman"/>
          <w:b/>
          <w:color w:val="000000"/>
          <w:sz w:val="24"/>
          <w:szCs w:val="28"/>
          <w:lang w:eastAsia="ru-RU"/>
        </w:rPr>
      </w:pPr>
    </w:p>
    <w:tbl>
      <w:tblPr>
        <w:tblStyle w:val="ac"/>
        <w:tblW w:w="9992" w:type="dxa"/>
        <w:jc w:val="center"/>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2"/>
      </w:tblGrid>
      <w:tr w:rsidR="00AB00B1" w:rsidRPr="00AB00B1" w:rsidTr="00E43497">
        <w:trPr>
          <w:trHeight w:val="8388"/>
          <w:jc w:val="center"/>
        </w:trPr>
        <w:tc>
          <w:tcPr>
            <w:tcW w:w="9992" w:type="dxa"/>
          </w:tcPr>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ЧАСТЬ 1. ВВЕДЕНИЕ......................................................................................................................................</w:t>
            </w: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1.1 </w:t>
            </w:r>
            <w:r>
              <w:rPr>
                <w:rFonts w:ascii="Times New Roman" w:eastAsia="Calibri" w:hAnsi="Times New Roman" w:cs="Times New Roman"/>
                <w:b/>
                <w:bCs/>
                <w:sz w:val="21"/>
                <w:szCs w:val="21"/>
                <w:lang w:val="kk-KZ"/>
              </w:rPr>
              <w:t>Миссия</w:t>
            </w:r>
            <w:r w:rsidRPr="00AB00B1">
              <w:rPr>
                <w:rFonts w:ascii="Times New Roman" w:eastAsia="Calibri" w:hAnsi="Times New Roman" w:cs="Times New Roman"/>
                <w:b/>
                <w:bCs/>
                <w:sz w:val="21"/>
                <w:szCs w:val="21"/>
                <w:lang w:val="kk-KZ"/>
              </w:rPr>
              <w:t>................................................................................................................................... .................</w:t>
            </w: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1.2 </w:t>
            </w:r>
            <w:r>
              <w:rPr>
                <w:rFonts w:ascii="Times New Roman" w:eastAsia="Calibri" w:hAnsi="Times New Roman" w:cs="Times New Roman"/>
                <w:b/>
                <w:bCs/>
                <w:sz w:val="21"/>
                <w:szCs w:val="21"/>
                <w:lang w:val="kk-KZ"/>
              </w:rPr>
              <w:t>Видение</w:t>
            </w:r>
            <w:r w:rsidRPr="00AB00B1">
              <w:rPr>
                <w:rFonts w:ascii="Times New Roman" w:eastAsia="Calibri" w:hAnsi="Times New Roman" w:cs="Times New Roman"/>
                <w:b/>
                <w:bCs/>
                <w:sz w:val="21"/>
                <w:szCs w:val="21"/>
                <w:lang w:val="kk-KZ"/>
              </w:rPr>
              <w:t>.......................................................................... .................... ....................................................</w:t>
            </w: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1.3</w:t>
            </w:r>
            <w:r>
              <w:rPr>
                <w:rFonts w:ascii="Times New Roman" w:eastAsia="Calibri" w:hAnsi="Times New Roman" w:cs="Times New Roman"/>
                <w:b/>
                <w:bCs/>
                <w:sz w:val="21"/>
                <w:szCs w:val="21"/>
                <w:lang w:val="kk-KZ"/>
              </w:rPr>
              <w:t xml:space="preserve"> Ценности и этические принципы</w:t>
            </w:r>
            <w:r w:rsidRPr="00AB00B1">
              <w:rPr>
                <w:rFonts w:ascii="Times New Roman" w:eastAsia="Calibri" w:hAnsi="Times New Roman" w:cs="Times New Roman"/>
                <w:b/>
                <w:bCs/>
                <w:sz w:val="21"/>
                <w:szCs w:val="21"/>
                <w:lang w:val="kk-KZ"/>
              </w:rPr>
              <w:t>........................................................................................................</w:t>
            </w:r>
          </w:p>
          <w:p w:rsidR="00D228AE" w:rsidRDefault="00D228AE" w:rsidP="00E43497">
            <w:pPr>
              <w:autoSpaceDE w:val="0"/>
              <w:autoSpaceDN w:val="0"/>
              <w:adjustRightInd w:val="0"/>
              <w:rPr>
                <w:rFonts w:ascii="Times New Roman" w:eastAsia="Calibri" w:hAnsi="Times New Roman" w:cs="Times New Roman"/>
                <w:b/>
                <w:bCs/>
                <w:sz w:val="21"/>
                <w:szCs w:val="21"/>
                <w:lang w:val="kk-KZ"/>
              </w:rPr>
            </w:pPr>
          </w:p>
          <w:p w:rsid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2. </w:t>
            </w:r>
            <w:r w:rsidRPr="00AB00B1">
              <w:rPr>
                <w:rFonts w:ascii="Times New Roman" w:eastAsia="Calibri" w:hAnsi="Times New Roman" w:cs="Times New Roman"/>
                <w:b/>
                <w:bCs/>
                <w:caps/>
                <w:sz w:val="21"/>
                <w:szCs w:val="21"/>
                <w:lang w:val="kk-KZ"/>
              </w:rPr>
              <w:t>Анализ текущей ситуации</w:t>
            </w:r>
            <w:r w:rsidRPr="00AB00B1">
              <w:rPr>
                <w:rFonts w:ascii="Times New Roman" w:eastAsia="Calibri" w:hAnsi="Times New Roman" w:cs="Times New Roman"/>
                <w:b/>
                <w:bCs/>
                <w:sz w:val="21"/>
                <w:szCs w:val="21"/>
                <w:lang w:val="kk-KZ"/>
              </w:rPr>
              <w:t xml:space="preserve"> «Наименование организации».....................................</w:t>
            </w:r>
          </w:p>
          <w:p w:rsidR="00DA133C" w:rsidRDefault="00DA133C" w:rsidP="00E43497">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2.1 Анализфакторов внешней среды</w:t>
            </w:r>
            <w:r w:rsidRPr="00AB00B1">
              <w:rPr>
                <w:rFonts w:ascii="Times New Roman" w:eastAsia="Calibri" w:hAnsi="Times New Roman" w:cs="Times New Roman"/>
                <w:b/>
                <w:bCs/>
                <w:sz w:val="21"/>
                <w:szCs w:val="21"/>
                <w:lang w:val="kk-KZ"/>
              </w:rPr>
              <w:t>.........................................................................................................</w:t>
            </w:r>
          </w:p>
          <w:p w:rsidR="00DA133C" w:rsidRDefault="00DA133C" w:rsidP="00E43497">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2.2 </w:t>
            </w:r>
            <w:r w:rsidRPr="00DA133C">
              <w:rPr>
                <w:rFonts w:ascii="Times New Roman" w:eastAsia="Calibri" w:hAnsi="Times New Roman" w:cs="Times New Roman"/>
                <w:b/>
                <w:bCs/>
                <w:sz w:val="21"/>
                <w:szCs w:val="21"/>
                <w:lang w:val="kk-KZ"/>
              </w:rPr>
              <w:t xml:space="preserve">Анализ  </w:t>
            </w:r>
            <w:r w:rsidR="001402AA">
              <w:rPr>
                <w:rFonts w:ascii="Times New Roman" w:eastAsia="Calibri" w:hAnsi="Times New Roman" w:cs="Times New Roman"/>
                <w:b/>
                <w:bCs/>
                <w:sz w:val="21"/>
                <w:szCs w:val="21"/>
                <w:lang w:val="kk-KZ"/>
              </w:rPr>
              <w:t xml:space="preserve">факторов </w:t>
            </w:r>
            <w:r w:rsidRPr="00DA133C">
              <w:rPr>
                <w:rFonts w:ascii="Times New Roman" w:eastAsia="Calibri" w:hAnsi="Times New Roman" w:cs="Times New Roman"/>
                <w:b/>
                <w:bCs/>
                <w:sz w:val="21"/>
                <w:szCs w:val="21"/>
                <w:lang w:val="kk-KZ"/>
              </w:rPr>
              <w:t>непосредственного  окружения</w:t>
            </w:r>
            <w:r w:rsidRPr="00AB00B1">
              <w:rPr>
                <w:rFonts w:ascii="Times New Roman" w:eastAsia="Calibri" w:hAnsi="Times New Roman" w:cs="Times New Roman"/>
                <w:b/>
                <w:bCs/>
                <w:sz w:val="21"/>
                <w:szCs w:val="21"/>
                <w:lang w:val="kk-KZ"/>
              </w:rPr>
              <w:t>............................................................................</w:t>
            </w:r>
          </w:p>
          <w:p w:rsidR="00DA133C" w:rsidRDefault="00DA133C" w:rsidP="00E43497">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w:t>
            </w:r>
            <w:r w:rsidR="001402AA">
              <w:rPr>
                <w:rFonts w:ascii="Times New Roman" w:eastAsia="Calibri" w:hAnsi="Times New Roman" w:cs="Times New Roman"/>
                <w:b/>
                <w:bCs/>
                <w:sz w:val="21"/>
                <w:szCs w:val="21"/>
                <w:lang w:val="kk-KZ"/>
              </w:rPr>
              <w:t>3А</w:t>
            </w:r>
            <w:r w:rsidR="001402AA" w:rsidRPr="001402AA">
              <w:rPr>
                <w:rFonts w:ascii="Times New Roman" w:eastAsia="Calibri" w:hAnsi="Times New Roman" w:cs="Times New Roman"/>
                <w:b/>
                <w:bCs/>
                <w:sz w:val="21"/>
                <w:szCs w:val="21"/>
                <w:lang w:val="kk-KZ"/>
              </w:rPr>
              <w:t xml:space="preserve">нализ  </w:t>
            </w:r>
            <w:r w:rsidR="001402AA">
              <w:rPr>
                <w:rFonts w:ascii="Times New Roman" w:eastAsia="Calibri" w:hAnsi="Times New Roman" w:cs="Times New Roman"/>
                <w:b/>
                <w:bCs/>
                <w:sz w:val="21"/>
                <w:szCs w:val="21"/>
                <w:lang w:val="kk-KZ"/>
              </w:rPr>
              <w:t xml:space="preserve">факторов </w:t>
            </w:r>
            <w:r w:rsidR="001402AA" w:rsidRPr="001402AA">
              <w:rPr>
                <w:rFonts w:ascii="Times New Roman" w:eastAsia="Calibri" w:hAnsi="Times New Roman" w:cs="Times New Roman"/>
                <w:b/>
                <w:bCs/>
                <w:sz w:val="21"/>
                <w:szCs w:val="21"/>
                <w:lang w:val="kk-KZ"/>
              </w:rPr>
              <w:t>внутренней  среды</w:t>
            </w:r>
            <w:r w:rsidRPr="00AB00B1">
              <w:rPr>
                <w:rFonts w:ascii="Times New Roman" w:eastAsia="Calibri" w:hAnsi="Times New Roman" w:cs="Times New Roman"/>
                <w:b/>
                <w:bCs/>
                <w:sz w:val="21"/>
                <w:szCs w:val="21"/>
                <w:lang w:val="kk-KZ"/>
              </w:rPr>
              <w:t>..................................................................................................</w:t>
            </w:r>
          </w:p>
          <w:p w:rsidR="00DA133C" w:rsidRPr="00AB00B1" w:rsidRDefault="00DA133C" w:rsidP="00E43497">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      2.</w:t>
            </w:r>
            <w:r w:rsidR="001402AA">
              <w:rPr>
                <w:rFonts w:ascii="Times New Roman" w:eastAsia="Calibri" w:hAnsi="Times New Roman" w:cs="Times New Roman"/>
                <w:b/>
                <w:bCs/>
                <w:sz w:val="21"/>
                <w:szCs w:val="21"/>
                <w:lang w:val="kk-KZ"/>
              </w:rPr>
              <w:t>4</w:t>
            </w:r>
            <w:r w:rsidRPr="00DA133C">
              <w:rPr>
                <w:rFonts w:ascii="Times New Roman" w:eastAsia="Calibri" w:hAnsi="Times New Roman" w:cs="Times New Roman"/>
                <w:b/>
                <w:bCs/>
                <w:sz w:val="21"/>
                <w:szCs w:val="21"/>
                <w:lang w:val="kk-KZ"/>
              </w:rPr>
              <w:t>SWOT-анализ</w:t>
            </w:r>
            <w:r w:rsidRPr="00AB00B1">
              <w:rPr>
                <w:rFonts w:ascii="Times New Roman" w:eastAsia="Calibri" w:hAnsi="Times New Roman" w:cs="Times New Roman"/>
                <w:b/>
                <w:bCs/>
                <w:sz w:val="21"/>
                <w:szCs w:val="21"/>
                <w:lang w:val="kk-KZ"/>
              </w:rPr>
              <w:t>............................................................................................................................................</w:t>
            </w:r>
          </w:p>
          <w:p w:rsidR="00AB00B1" w:rsidRDefault="0041270D" w:rsidP="00E43497">
            <w:pPr>
              <w:autoSpaceDE w:val="0"/>
              <w:autoSpaceDN w:val="0"/>
              <w:adjustRightInd w:val="0"/>
              <w:rPr>
                <w:rFonts w:ascii="Times New Roman" w:eastAsia="Calibri" w:hAnsi="Times New Roman" w:cs="Times New Roman"/>
                <w:b/>
                <w:bCs/>
                <w:sz w:val="21"/>
                <w:szCs w:val="21"/>
                <w:lang w:val="kk-KZ"/>
              </w:rPr>
            </w:pPr>
            <w:r>
              <w:rPr>
                <w:rFonts w:ascii="Times New Roman" w:eastAsia="Calibri" w:hAnsi="Times New Roman" w:cs="Times New Roman"/>
                <w:b/>
                <w:bCs/>
                <w:sz w:val="21"/>
                <w:szCs w:val="21"/>
                <w:lang w:val="kk-KZ"/>
              </w:rPr>
              <w:t xml:space="preserve">2.5 </w:t>
            </w:r>
            <w:r w:rsidRPr="0041270D">
              <w:rPr>
                <w:rFonts w:ascii="Times New Roman" w:eastAsia="Calibri" w:hAnsi="Times New Roman" w:cs="Times New Roman"/>
                <w:b/>
                <w:bCs/>
                <w:sz w:val="21"/>
                <w:szCs w:val="21"/>
                <w:lang w:val="kk-KZ"/>
              </w:rPr>
              <w:t>Анализ управления</w:t>
            </w:r>
            <w:r w:rsidRPr="0041270D">
              <w:rPr>
                <w:rFonts w:ascii="Times New Roman" w:eastAsia="Calibri" w:hAnsi="Times New Roman" w:cs="Times New Roman"/>
                <w:b/>
                <w:bCs/>
                <w:sz w:val="21"/>
                <w:szCs w:val="21"/>
              </w:rPr>
              <w:t xml:space="preserve"> рисками</w:t>
            </w:r>
            <w:r w:rsidRPr="0041270D">
              <w:rPr>
                <w:rFonts w:ascii="Times New Roman" w:eastAsia="Calibri" w:hAnsi="Times New Roman" w:cs="Times New Roman"/>
                <w:b/>
                <w:bCs/>
                <w:sz w:val="21"/>
                <w:szCs w:val="21"/>
                <w:lang w:val="kk-KZ"/>
              </w:rPr>
              <w:t>..................................................................................................................</w:t>
            </w:r>
          </w:p>
          <w:p w:rsidR="0041270D" w:rsidRPr="00AB00B1" w:rsidRDefault="0041270D" w:rsidP="00E43497">
            <w:pPr>
              <w:autoSpaceDE w:val="0"/>
              <w:autoSpaceDN w:val="0"/>
              <w:adjustRightInd w:val="0"/>
              <w:rPr>
                <w:rFonts w:ascii="Times New Roman" w:eastAsia="Calibri" w:hAnsi="Times New Roman" w:cs="Times New Roman"/>
                <w:b/>
                <w:bCs/>
                <w:sz w:val="21"/>
                <w:szCs w:val="21"/>
                <w:lang w:val="kk-KZ"/>
              </w:rPr>
            </w:pP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3. </w:t>
            </w:r>
            <w:r w:rsidRPr="00AB00B1">
              <w:rPr>
                <w:rFonts w:ascii="Times New Roman" w:eastAsia="Calibri" w:hAnsi="Times New Roman" w:cs="Times New Roman"/>
                <w:b/>
                <w:bCs/>
                <w:caps/>
                <w:sz w:val="21"/>
                <w:szCs w:val="21"/>
                <w:lang w:val="kk-KZ"/>
              </w:rPr>
              <w:t>Стратегические направления, цели и целевые индикаторы</w:t>
            </w:r>
            <w:r w:rsidRPr="00AB00B1">
              <w:rPr>
                <w:rFonts w:ascii="Times New Roman" w:eastAsia="Calibri" w:hAnsi="Times New Roman" w:cs="Times New Roman"/>
                <w:b/>
                <w:bCs/>
                <w:sz w:val="21"/>
                <w:szCs w:val="21"/>
                <w:lang w:val="kk-KZ"/>
              </w:rPr>
              <w:t>................</w:t>
            </w:r>
          </w:p>
          <w:p w:rsidR="00AB00B1" w:rsidRPr="00AB00B1" w:rsidRDefault="00AB00B1" w:rsidP="00E43497">
            <w:pPr>
              <w:autoSpaceDE w:val="0"/>
              <w:autoSpaceDN w:val="0"/>
              <w:adjustRightInd w:val="0"/>
              <w:ind w:left="284"/>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 3.1. Стратегическое направление 1 (финансы)........................................................................................</w:t>
            </w:r>
          </w:p>
          <w:p w:rsidR="00AB00B1" w:rsidRPr="00AB00B1" w:rsidRDefault="00AB00B1" w:rsidP="00E43497">
            <w:pPr>
              <w:autoSpaceDE w:val="0"/>
              <w:autoSpaceDN w:val="0"/>
              <w:adjustRightInd w:val="0"/>
              <w:ind w:left="284"/>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3.2. Стратегическое направление 2 (клиенты).........................................................................................</w:t>
            </w:r>
          </w:p>
          <w:p w:rsidR="00AB00B1" w:rsidRPr="00AB00B1" w:rsidRDefault="00AB00B1" w:rsidP="00E43497">
            <w:pPr>
              <w:autoSpaceDE w:val="0"/>
              <w:autoSpaceDN w:val="0"/>
              <w:adjustRightInd w:val="0"/>
              <w:ind w:left="34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3.3. Стратегическое направление 3 (обучение и развитие персонала)................................................</w:t>
            </w:r>
          </w:p>
          <w:p w:rsidR="00AB00B1" w:rsidRPr="00AB00B1" w:rsidRDefault="00AB00B1" w:rsidP="00E43497">
            <w:pPr>
              <w:autoSpaceDE w:val="0"/>
              <w:autoSpaceDN w:val="0"/>
              <w:adjustRightInd w:val="0"/>
              <w:ind w:left="34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3.4. Стратегическое направление 4 (внутренние процессы)..................................................................</w:t>
            </w:r>
          </w:p>
          <w:p w:rsidR="00D228AE" w:rsidRDefault="00D228AE" w:rsidP="00E43497">
            <w:pPr>
              <w:autoSpaceDE w:val="0"/>
              <w:autoSpaceDN w:val="0"/>
              <w:adjustRightInd w:val="0"/>
              <w:rPr>
                <w:rFonts w:ascii="Times New Roman" w:eastAsia="Calibri" w:hAnsi="Times New Roman" w:cs="Times New Roman"/>
                <w:b/>
                <w:bCs/>
                <w:sz w:val="21"/>
                <w:szCs w:val="21"/>
                <w:lang w:val="kk-KZ"/>
              </w:rPr>
            </w:pP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r w:rsidRPr="00AB00B1">
              <w:rPr>
                <w:rFonts w:ascii="Times New Roman" w:eastAsia="Calibri" w:hAnsi="Times New Roman" w:cs="Times New Roman"/>
                <w:b/>
                <w:bCs/>
                <w:sz w:val="21"/>
                <w:szCs w:val="21"/>
                <w:lang w:val="kk-KZ"/>
              </w:rPr>
              <w:t xml:space="preserve">ЧАСТЬ 4. </w:t>
            </w:r>
            <w:r w:rsidR="00D228AE" w:rsidRPr="00D228AE">
              <w:rPr>
                <w:rFonts w:ascii="Times New Roman" w:eastAsia="Calibri" w:hAnsi="Times New Roman" w:cs="Times New Roman"/>
                <w:b/>
                <w:bCs/>
                <w:caps/>
                <w:sz w:val="21"/>
                <w:szCs w:val="21"/>
                <w:lang w:val="kk-KZ"/>
              </w:rPr>
              <w:t>Необходимые ресурсы</w:t>
            </w:r>
            <w:r w:rsidRPr="00AB00B1">
              <w:rPr>
                <w:rFonts w:ascii="Times New Roman" w:eastAsia="Calibri" w:hAnsi="Times New Roman" w:cs="Times New Roman"/>
                <w:b/>
                <w:bCs/>
                <w:sz w:val="21"/>
                <w:szCs w:val="21"/>
                <w:lang w:val="kk-KZ"/>
              </w:rPr>
              <w:t>......................................................................................................</w:t>
            </w:r>
          </w:p>
          <w:p w:rsidR="00AB00B1" w:rsidRPr="00AB00B1" w:rsidRDefault="00AB00B1" w:rsidP="00E43497">
            <w:pPr>
              <w:autoSpaceDE w:val="0"/>
              <w:autoSpaceDN w:val="0"/>
              <w:adjustRightInd w:val="0"/>
              <w:rPr>
                <w:rFonts w:ascii="Times New Roman" w:eastAsia="Calibri" w:hAnsi="Times New Roman" w:cs="Times New Roman"/>
                <w:b/>
                <w:bCs/>
                <w:sz w:val="21"/>
                <w:szCs w:val="21"/>
                <w:lang w:val="kk-KZ"/>
              </w:rPr>
            </w:pPr>
          </w:p>
        </w:tc>
      </w:tr>
    </w:tbl>
    <w:p w:rsidR="00AB00B1" w:rsidRDefault="00AB00B1" w:rsidP="0017413B">
      <w:pPr>
        <w:spacing w:after="0" w:line="240" w:lineRule="auto"/>
        <w:ind w:firstLine="567"/>
        <w:jc w:val="both"/>
        <w:rPr>
          <w:rFonts w:ascii="Times New Roman" w:hAnsi="Times New Roman" w:cs="Times New Roman"/>
          <w:b/>
          <w:sz w:val="28"/>
          <w:szCs w:val="28"/>
        </w:rPr>
      </w:pPr>
    </w:p>
    <w:p w:rsidR="00C650FA" w:rsidRDefault="00C650FA" w:rsidP="004803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Словарь сокращений:</w:t>
      </w:r>
    </w:p>
    <w:p w:rsidR="006E771B" w:rsidRDefault="006E771B" w:rsidP="004803F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A176E7">
        <w:rPr>
          <w:rFonts w:ascii="Times New Roman" w:hAnsi="Times New Roman" w:cs="Times New Roman"/>
          <w:bCs/>
          <w:sz w:val="28"/>
          <w:szCs w:val="28"/>
        </w:rPr>
        <w:t>БОС</w:t>
      </w:r>
      <w:proofErr w:type="gramEnd"/>
      <w:r w:rsidR="007C6827">
        <w:rPr>
          <w:rFonts w:ascii="Times New Roman" w:hAnsi="Times New Roman" w:cs="Times New Roman"/>
          <w:bCs/>
          <w:sz w:val="28"/>
          <w:szCs w:val="28"/>
        </w:rPr>
        <w:t xml:space="preserve"> – биологическая обратная связь</w:t>
      </w:r>
    </w:p>
    <w:p w:rsidR="009562BA" w:rsidRPr="00A176E7" w:rsidRDefault="009562BA" w:rsidP="004803FC">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БП – бюджетная программа</w:t>
      </w:r>
    </w:p>
    <w:p w:rsidR="006E771B" w:rsidRPr="00A176E7" w:rsidRDefault="006E771B" w:rsidP="004803FC">
      <w:pPr>
        <w:spacing w:after="0" w:line="240" w:lineRule="auto"/>
        <w:jc w:val="both"/>
        <w:rPr>
          <w:rFonts w:ascii="Times New Roman" w:hAnsi="Times New Roman" w:cs="Times New Roman"/>
          <w:b/>
          <w:sz w:val="28"/>
          <w:szCs w:val="28"/>
        </w:rPr>
      </w:pPr>
      <w:r w:rsidRPr="00A176E7">
        <w:rPr>
          <w:rFonts w:ascii="Times New Roman" w:hAnsi="Times New Roman" w:cs="Times New Roman"/>
          <w:sz w:val="28"/>
          <w:szCs w:val="28"/>
        </w:rPr>
        <w:t xml:space="preserve">        ГП</w:t>
      </w:r>
      <w:r w:rsidR="007C6827">
        <w:rPr>
          <w:rFonts w:ascii="Times New Roman" w:hAnsi="Times New Roman" w:cs="Times New Roman"/>
          <w:sz w:val="28"/>
          <w:szCs w:val="28"/>
        </w:rPr>
        <w:t xml:space="preserve"> – городская поликлиника</w:t>
      </w:r>
    </w:p>
    <w:p w:rsidR="006E771B" w:rsidRPr="00A176E7" w:rsidRDefault="006E771B" w:rsidP="004803FC">
      <w:pPr>
        <w:spacing w:after="0" w:line="240" w:lineRule="auto"/>
        <w:jc w:val="both"/>
        <w:rPr>
          <w:rFonts w:ascii="Times New Roman" w:hAnsi="Times New Roman" w:cs="Times New Roman"/>
          <w:sz w:val="28"/>
          <w:szCs w:val="28"/>
        </w:rPr>
      </w:pPr>
      <w:r w:rsidRPr="00A176E7">
        <w:rPr>
          <w:rFonts w:ascii="Times New Roman" w:hAnsi="Times New Roman" w:cs="Times New Roman"/>
          <w:sz w:val="28"/>
          <w:szCs w:val="28"/>
        </w:rPr>
        <w:t xml:space="preserve">        ГОБМП</w:t>
      </w:r>
      <w:r w:rsidR="007C6827">
        <w:rPr>
          <w:rFonts w:ascii="Times New Roman" w:hAnsi="Times New Roman" w:cs="Times New Roman"/>
          <w:sz w:val="28"/>
          <w:szCs w:val="28"/>
        </w:rPr>
        <w:t xml:space="preserve"> –</w:t>
      </w:r>
      <w:r w:rsidR="00D46436">
        <w:rPr>
          <w:rFonts w:ascii="Times New Roman" w:hAnsi="Times New Roman" w:cs="Times New Roman"/>
          <w:sz w:val="28"/>
          <w:szCs w:val="28"/>
        </w:rPr>
        <w:t xml:space="preserve"> </w:t>
      </w:r>
      <w:r w:rsidR="007C6827">
        <w:rPr>
          <w:rFonts w:ascii="Times New Roman" w:hAnsi="Times New Roman" w:cs="Times New Roman"/>
          <w:sz w:val="28"/>
          <w:szCs w:val="28"/>
        </w:rPr>
        <w:t>гарантированный объем бесплатной медицинской помощи</w:t>
      </w:r>
    </w:p>
    <w:p w:rsidR="00A176E7" w:rsidRDefault="00A176E7" w:rsidP="00626331">
      <w:pPr>
        <w:spacing w:after="0" w:line="240" w:lineRule="auto"/>
        <w:ind w:firstLine="567"/>
        <w:jc w:val="both"/>
        <w:rPr>
          <w:rFonts w:ascii="Times New Roman" w:eastAsia="Times New Roman" w:hAnsi="Times New Roman" w:cs="Times New Roman"/>
          <w:color w:val="000000"/>
          <w:sz w:val="28"/>
          <w:szCs w:val="28"/>
          <w:lang w:eastAsia="ru-RU"/>
        </w:rPr>
      </w:pPr>
      <w:r w:rsidRPr="00A176E7">
        <w:rPr>
          <w:rFonts w:ascii="Times New Roman" w:eastAsia="Times New Roman" w:hAnsi="Times New Roman" w:cs="Times New Roman"/>
          <w:color w:val="000000"/>
          <w:sz w:val="28"/>
          <w:szCs w:val="28"/>
          <w:lang w:eastAsia="ru-RU"/>
        </w:rPr>
        <w:t>ДЦП</w:t>
      </w:r>
      <w:r w:rsidR="007C6827">
        <w:rPr>
          <w:rFonts w:ascii="Times New Roman" w:eastAsia="Times New Roman" w:hAnsi="Times New Roman" w:cs="Times New Roman"/>
          <w:color w:val="000000"/>
          <w:sz w:val="28"/>
          <w:szCs w:val="28"/>
          <w:lang w:eastAsia="ru-RU"/>
        </w:rPr>
        <w:t xml:space="preserve"> – детский церебральный паралич</w:t>
      </w:r>
    </w:p>
    <w:p w:rsidR="0005711E" w:rsidRPr="00A176E7" w:rsidRDefault="0005711E" w:rsidP="0062633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КГП </w:t>
      </w:r>
      <w:r w:rsidR="00E166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B63CF">
        <w:rPr>
          <w:rFonts w:ascii="Times New Roman" w:eastAsia="Times New Roman" w:hAnsi="Times New Roman" w:cs="Times New Roman"/>
          <w:color w:val="000000"/>
          <w:sz w:val="28"/>
          <w:szCs w:val="28"/>
          <w:lang w:eastAsia="ru-RU"/>
        </w:rPr>
        <w:t>коммунальное</w:t>
      </w:r>
      <w:r w:rsidR="00E16673">
        <w:rPr>
          <w:rFonts w:ascii="Times New Roman" w:eastAsia="Times New Roman" w:hAnsi="Times New Roman" w:cs="Times New Roman"/>
          <w:color w:val="000000"/>
          <w:sz w:val="28"/>
          <w:szCs w:val="28"/>
          <w:lang w:eastAsia="ru-RU"/>
        </w:rPr>
        <w:t xml:space="preserve"> государственн</w:t>
      </w:r>
      <w:r w:rsidR="002B63CF">
        <w:rPr>
          <w:rFonts w:ascii="Times New Roman" w:eastAsia="Times New Roman" w:hAnsi="Times New Roman" w:cs="Times New Roman"/>
          <w:color w:val="000000"/>
          <w:sz w:val="28"/>
          <w:szCs w:val="28"/>
          <w:lang w:eastAsia="ru-RU"/>
        </w:rPr>
        <w:t>ое</w:t>
      </w:r>
      <w:r w:rsidR="00E16673">
        <w:rPr>
          <w:rFonts w:ascii="Times New Roman" w:eastAsia="Times New Roman" w:hAnsi="Times New Roman" w:cs="Times New Roman"/>
          <w:color w:val="000000"/>
          <w:sz w:val="28"/>
          <w:szCs w:val="28"/>
          <w:lang w:eastAsia="ru-RU"/>
        </w:rPr>
        <w:t xml:space="preserve"> предприятие</w:t>
      </w:r>
    </w:p>
    <w:p w:rsidR="00A176E7" w:rsidRPr="00A176E7" w:rsidRDefault="00A176E7" w:rsidP="00A176E7">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sz w:val="28"/>
          <w:szCs w:val="28"/>
        </w:rPr>
        <w:t>ЛФК</w:t>
      </w:r>
      <w:r w:rsidR="00626331">
        <w:rPr>
          <w:rFonts w:ascii="Times New Roman" w:hAnsi="Times New Roman" w:cs="Times New Roman"/>
          <w:sz w:val="28"/>
          <w:szCs w:val="28"/>
        </w:rPr>
        <w:t xml:space="preserve"> – лечебная физическая культура</w:t>
      </w:r>
    </w:p>
    <w:p w:rsidR="00A176E7" w:rsidRPr="00A176E7" w:rsidRDefault="00A176E7" w:rsidP="00A176E7">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color w:val="000000"/>
          <w:sz w:val="28"/>
          <w:szCs w:val="28"/>
        </w:rPr>
        <w:t>МГН</w:t>
      </w:r>
      <w:r w:rsidR="00626331">
        <w:rPr>
          <w:rFonts w:ascii="Times New Roman" w:hAnsi="Times New Roman" w:cs="Times New Roman"/>
          <w:color w:val="000000"/>
          <w:sz w:val="28"/>
          <w:szCs w:val="28"/>
        </w:rPr>
        <w:t xml:space="preserve"> – </w:t>
      </w:r>
      <w:proofErr w:type="spellStart"/>
      <w:r w:rsidR="00626331">
        <w:rPr>
          <w:rFonts w:ascii="Times New Roman" w:hAnsi="Times New Roman" w:cs="Times New Roman"/>
          <w:color w:val="000000"/>
          <w:sz w:val="28"/>
          <w:szCs w:val="28"/>
        </w:rPr>
        <w:t>мало</w:t>
      </w:r>
      <w:r w:rsidR="0005711E">
        <w:rPr>
          <w:rFonts w:ascii="Times New Roman" w:hAnsi="Times New Roman" w:cs="Times New Roman"/>
          <w:color w:val="000000"/>
          <w:sz w:val="28"/>
          <w:szCs w:val="28"/>
        </w:rPr>
        <w:t>мобильные</w:t>
      </w:r>
      <w:proofErr w:type="spellEnd"/>
      <w:r w:rsidR="0005711E">
        <w:rPr>
          <w:rFonts w:ascii="Times New Roman" w:hAnsi="Times New Roman" w:cs="Times New Roman"/>
          <w:color w:val="000000"/>
          <w:sz w:val="28"/>
          <w:szCs w:val="28"/>
        </w:rPr>
        <w:t xml:space="preserve"> группы населения</w:t>
      </w:r>
      <w:r w:rsidR="00626331">
        <w:rPr>
          <w:rFonts w:ascii="Times New Roman" w:hAnsi="Times New Roman" w:cs="Times New Roman"/>
          <w:color w:val="000000"/>
          <w:sz w:val="28"/>
          <w:szCs w:val="28"/>
        </w:rPr>
        <w:t xml:space="preserve"> </w:t>
      </w:r>
    </w:p>
    <w:p w:rsidR="00A176E7" w:rsidRPr="00A176E7" w:rsidRDefault="00626331" w:rsidP="00A176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МЗ – Министерство зд</w:t>
      </w:r>
      <w:r w:rsidR="00D4643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авоохранени</w:t>
      </w:r>
      <w:r w:rsidR="00D46436">
        <w:rPr>
          <w:rFonts w:ascii="Times New Roman" w:eastAsia="Times New Roman" w:hAnsi="Times New Roman" w:cs="Times New Roman"/>
          <w:color w:val="000000"/>
          <w:sz w:val="28"/>
          <w:szCs w:val="28"/>
          <w:lang w:eastAsia="ru-RU"/>
        </w:rPr>
        <w:t>я</w:t>
      </w:r>
    </w:p>
    <w:p w:rsidR="00A176E7" w:rsidRPr="00041022" w:rsidRDefault="00A176E7" w:rsidP="00041022">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bCs/>
          <w:sz w:val="28"/>
          <w:szCs w:val="28"/>
        </w:rPr>
        <w:t>ОСМС</w:t>
      </w:r>
      <w:r w:rsidR="00D46436">
        <w:rPr>
          <w:rFonts w:ascii="Times New Roman" w:hAnsi="Times New Roman" w:cs="Times New Roman"/>
          <w:bCs/>
          <w:sz w:val="28"/>
          <w:szCs w:val="28"/>
        </w:rPr>
        <w:t xml:space="preserve"> – </w:t>
      </w:r>
      <w:proofErr w:type="gramStart"/>
      <w:r w:rsidR="00D46436">
        <w:rPr>
          <w:rFonts w:ascii="Times New Roman" w:hAnsi="Times New Roman" w:cs="Times New Roman"/>
          <w:bCs/>
          <w:sz w:val="28"/>
          <w:szCs w:val="28"/>
        </w:rPr>
        <w:t>обязательный</w:t>
      </w:r>
      <w:proofErr w:type="gramEnd"/>
      <w:r w:rsidR="00D46436">
        <w:rPr>
          <w:rFonts w:ascii="Times New Roman" w:hAnsi="Times New Roman" w:cs="Times New Roman"/>
          <w:bCs/>
          <w:sz w:val="28"/>
          <w:szCs w:val="28"/>
        </w:rPr>
        <w:t xml:space="preserve"> социальный медицинский страхование</w:t>
      </w:r>
    </w:p>
    <w:p w:rsidR="00A176E7" w:rsidRPr="00A176E7" w:rsidRDefault="00A176E7" w:rsidP="00A176E7">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sz w:val="28"/>
          <w:szCs w:val="28"/>
        </w:rPr>
        <w:t>ПХВ</w:t>
      </w:r>
      <w:r w:rsidR="00D46436">
        <w:rPr>
          <w:rFonts w:ascii="Times New Roman" w:hAnsi="Times New Roman" w:cs="Times New Roman"/>
          <w:sz w:val="28"/>
          <w:szCs w:val="28"/>
        </w:rPr>
        <w:t xml:space="preserve"> – право </w:t>
      </w:r>
      <w:r w:rsidR="0005711E">
        <w:rPr>
          <w:rFonts w:ascii="Times New Roman" w:hAnsi="Times New Roman" w:cs="Times New Roman"/>
          <w:sz w:val="28"/>
          <w:szCs w:val="28"/>
        </w:rPr>
        <w:t>хозяйственного</w:t>
      </w:r>
      <w:r w:rsidR="00D46436">
        <w:rPr>
          <w:rFonts w:ascii="Times New Roman" w:hAnsi="Times New Roman" w:cs="Times New Roman"/>
          <w:sz w:val="28"/>
          <w:szCs w:val="28"/>
        </w:rPr>
        <w:t xml:space="preserve"> ведения</w:t>
      </w:r>
    </w:p>
    <w:p w:rsidR="00A176E7" w:rsidRPr="00A176E7" w:rsidRDefault="00A176E7" w:rsidP="00A176E7">
      <w:pPr>
        <w:spacing w:after="0" w:line="240" w:lineRule="auto"/>
        <w:ind w:firstLine="567"/>
        <w:jc w:val="both"/>
        <w:rPr>
          <w:rFonts w:ascii="Times New Roman" w:hAnsi="Times New Roman" w:cs="Times New Roman"/>
          <w:bCs/>
          <w:sz w:val="28"/>
          <w:szCs w:val="28"/>
        </w:rPr>
      </w:pPr>
      <w:r w:rsidRPr="00A176E7">
        <w:rPr>
          <w:rFonts w:ascii="Times New Roman" w:hAnsi="Times New Roman" w:cs="Times New Roman"/>
          <w:bCs/>
          <w:sz w:val="28"/>
          <w:szCs w:val="28"/>
        </w:rPr>
        <w:t>ПМСП</w:t>
      </w:r>
      <w:r w:rsidR="00D46436">
        <w:rPr>
          <w:rFonts w:ascii="Times New Roman" w:hAnsi="Times New Roman" w:cs="Times New Roman"/>
          <w:bCs/>
          <w:sz w:val="28"/>
          <w:szCs w:val="28"/>
        </w:rPr>
        <w:t xml:space="preserve"> – первично медико-санитарная помощь</w:t>
      </w:r>
    </w:p>
    <w:p w:rsidR="00A176E7" w:rsidRPr="00A176E7" w:rsidRDefault="00A176E7" w:rsidP="00A176E7">
      <w:pPr>
        <w:spacing w:after="0" w:line="240" w:lineRule="auto"/>
        <w:ind w:firstLine="567"/>
        <w:jc w:val="both"/>
        <w:rPr>
          <w:rFonts w:ascii="Times New Roman" w:eastAsia="Times New Roman" w:hAnsi="Times New Roman" w:cs="Times New Roman"/>
          <w:color w:val="000000"/>
          <w:sz w:val="28"/>
          <w:szCs w:val="28"/>
          <w:lang w:eastAsia="ru-RU"/>
        </w:rPr>
      </w:pPr>
      <w:r w:rsidRPr="00A176E7">
        <w:rPr>
          <w:rFonts w:ascii="Times New Roman" w:eastAsia="Times New Roman" w:hAnsi="Times New Roman" w:cs="Times New Roman"/>
          <w:color w:val="000000"/>
          <w:sz w:val="28"/>
          <w:szCs w:val="28"/>
          <w:lang w:eastAsia="ru-RU"/>
        </w:rPr>
        <w:t>РК</w:t>
      </w:r>
      <w:r w:rsidR="00D46436">
        <w:rPr>
          <w:rFonts w:ascii="Times New Roman" w:eastAsia="Times New Roman" w:hAnsi="Times New Roman" w:cs="Times New Roman"/>
          <w:color w:val="000000"/>
          <w:sz w:val="28"/>
          <w:szCs w:val="28"/>
          <w:lang w:eastAsia="ru-RU"/>
        </w:rPr>
        <w:t xml:space="preserve"> – Республика Казахстан</w:t>
      </w:r>
    </w:p>
    <w:p w:rsidR="006E771B" w:rsidRPr="00A176E7" w:rsidRDefault="006E771B" w:rsidP="004803FC">
      <w:pPr>
        <w:spacing w:after="0" w:line="240" w:lineRule="auto"/>
        <w:jc w:val="both"/>
        <w:rPr>
          <w:rFonts w:ascii="Times New Roman" w:hAnsi="Times New Roman" w:cs="Times New Roman"/>
          <w:sz w:val="28"/>
          <w:szCs w:val="28"/>
        </w:rPr>
      </w:pPr>
      <w:r w:rsidRPr="00A176E7">
        <w:rPr>
          <w:rFonts w:ascii="Times New Roman" w:hAnsi="Times New Roman" w:cs="Times New Roman"/>
          <w:b/>
          <w:color w:val="000000"/>
          <w:sz w:val="28"/>
          <w:szCs w:val="28"/>
        </w:rPr>
        <w:t xml:space="preserve">       </w:t>
      </w:r>
      <w:r w:rsidR="00540FC3">
        <w:rPr>
          <w:rFonts w:ascii="Times New Roman" w:hAnsi="Times New Roman" w:cs="Times New Roman"/>
          <w:color w:val="000000"/>
          <w:sz w:val="28"/>
          <w:szCs w:val="28"/>
        </w:rPr>
        <w:t xml:space="preserve"> </w:t>
      </w:r>
      <w:proofErr w:type="spellStart"/>
      <w:r w:rsidR="00540FC3">
        <w:rPr>
          <w:rFonts w:ascii="Times New Roman" w:hAnsi="Times New Roman" w:cs="Times New Roman"/>
          <w:color w:val="000000"/>
          <w:sz w:val="28"/>
          <w:szCs w:val="28"/>
        </w:rPr>
        <w:t>СНи</w:t>
      </w:r>
      <w:r w:rsidRPr="00A176E7">
        <w:rPr>
          <w:rFonts w:ascii="Times New Roman" w:hAnsi="Times New Roman" w:cs="Times New Roman"/>
          <w:color w:val="000000"/>
          <w:sz w:val="28"/>
          <w:szCs w:val="28"/>
        </w:rPr>
        <w:t>П</w:t>
      </w:r>
      <w:proofErr w:type="spellEnd"/>
      <w:r w:rsidR="00D46436">
        <w:rPr>
          <w:rFonts w:ascii="Times New Roman" w:hAnsi="Times New Roman" w:cs="Times New Roman"/>
          <w:color w:val="000000"/>
          <w:sz w:val="28"/>
          <w:szCs w:val="28"/>
        </w:rPr>
        <w:t xml:space="preserve"> –</w:t>
      </w:r>
      <w:r w:rsidR="00540FC3">
        <w:rPr>
          <w:rFonts w:ascii="Times New Roman" w:hAnsi="Times New Roman" w:cs="Times New Roman"/>
          <w:color w:val="000000"/>
          <w:sz w:val="28"/>
          <w:szCs w:val="28"/>
        </w:rPr>
        <w:t xml:space="preserve"> строительные нормы и правила</w:t>
      </w:r>
      <w:r w:rsidR="00D46436">
        <w:rPr>
          <w:rFonts w:ascii="Times New Roman" w:hAnsi="Times New Roman" w:cs="Times New Roman"/>
          <w:color w:val="000000"/>
          <w:sz w:val="28"/>
          <w:szCs w:val="28"/>
        </w:rPr>
        <w:t xml:space="preserve"> </w:t>
      </w:r>
    </w:p>
    <w:p w:rsidR="006E771B" w:rsidRDefault="006E771B" w:rsidP="0017413B">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sz w:val="28"/>
          <w:szCs w:val="28"/>
        </w:rPr>
        <w:t>СМР</w:t>
      </w:r>
      <w:r w:rsidR="00D46436">
        <w:rPr>
          <w:rFonts w:ascii="Times New Roman" w:hAnsi="Times New Roman" w:cs="Times New Roman"/>
          <w:sz w:val="28"/>
          <w:szCs w:val="28"/>
        </w:rPr>
        <w:t xml:space="preserve"> – средний медицинский персонал</w:t>
      </w:r>
    </w:p>
    <w:p w:rsidR="009562BA" w:rsidRPr="00A176E7" w:rsidRDefault="009562BA" w:rsidP="001741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СЗП – среднемесячная заработная плата</w:t>
      </w:r>
    </w:p>
    <w:p w:rsidR="00A176E7" w:rsidRPr="00A176E7" w:rsidRDefault="00A176E7" w:rsidP="00A176E7">
      <w:pPr>
        <w:spacing w:after="0" w:line="240" w:lineRule="auto"/>
        <w:ind w:firstLine="567"/>
        <w:jc w:val="both"/>
        <w:rPr>
          <w:rFonts w:ascii="Times New Roman" w:hAnsi="Times New Roman" w:cs="Times New Roman"/>
          <w:sz w:val="28"/>
          <w:szCs w:val="28"/>
        </w:rPr>
      </w:pPr>
      <w:r w:rsidRPr="00A176E7">
        <w:rPr>
          <w:rFonts w:ascii="Times New Roman" w:hAnsi="Times New Roman" w:cs="Times New Roman"/>
          <w:sz w:val="28"/>
          <w:szCs w:val="28"/>
        </w:rPr>
        <w:t>Центр</w:t>
      </w:r>
      <w:r w:rsidR="00D46436">
        <w:rPr>
          <w:rFonts w:ascii="Times New Roman" w:hAnsi="Times New Roman" w:cs="Times New Roman"/>
          <w:sz w:val="28"/>
          <w:szCs w:val="28"/>
        </w:rPr>
        <w:t xml:space="preserve"> – павлодарский городской центр реабилитаций детей </w:t>
      </w:r>
    </w:p>
    <w:p w:rsidR="006E771B" w:rsidRDefault="006E771B"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F85EC2" w:rsidRDefault="00F85EC2" w:rsidP="0017413B">
      <w:pPr>
        <w:spacing w:after="0" w:line="240" w:lineRule="auto"/>
        <w:ind w:firstLine="567"/>
        <w:jc w:val="both"/>
        <w:rPr>
          <w:rFonts w:ascii="Times New Roman" w:hAnsi="Times New Roman" w:cs="Times New Roman"/>
          <w:b/>
          <w:sz w:val="28"/>
          <w:szCs w:val="28"/>
        </w:rPr>
      </w:pPr>
    </w:p>
    <w:p w:rsidR="00D228AE" w:rsidRDefault="00F85EC2" w:rsidP="00F85E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347D9">
        <w:rPr>
          <w:rFonts w:ascii="Times New Roman" w:hAnsi="Times New Roman" w:cs="Times New Roman"/>
          <w:b/>
          <w:sz w:val="28"/>
          <w:szCs w:val="28"/>
        </w:rPr>
        <w:t>1.</w:t>
      </w:r>
      <w:r w:rsidR="00D228AE">
        <w:rPr>
          <w:rFonts w:ascii="Times New Roman" w:hAnsi="Times New Roman" w:cs="Times New Roman"/>
          <w:b/>
          <w:sz w:val="28"/>
          <w:szCs w:val="28"/>
        </w:rPr>
        <w:t>Введение</w:t>
      </w:r>
    </w:p>
    <w:p w:rsidR="00F85EC2" w:rsidRDefault="00F85EC2" w:rsidP="00B42FEB">
      <w:pPr>
        <w:spacing w:after="0" w:line="240" w:lineRule="auto"/>
        <w:ind w:firstLine="567"/>
        <w:jc w:val="center"/>
        <w:rPr>
          <w:rFonts w:ascii="Times New Roman" w:hAnsi="Times New Roman" w:cs="Times New Roman"/>
          <w:b/>
          <w:sz w:val="28"/>
          <w:szCs w:val="28"/>
        </w:rPr>
      </w:pPr>
    </w:p>
    <w:p w:rsidR="0017413B" w:rsidRDefault="005347D9" w:rsidP="00F85EC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Миссия</w:t>
      </w:r>
    </w:p>
    <w:p w:rsidR="008E306F" w:rsidRPr="004803FC" w:rsidRDefault="004C49D7" w:rsidP="008E306F">
      <w:pPr>
        <w:spacing w:after="0" w:line="240" w:lineRule="auto"/>
        <w:ind w:firstLine="567"/>
        <w:jc w:val="both"/>
        <w:rPr>
          <w:rFonts w:ascii="Times New Roman" w:hAnsi="Times New Roman" w:cs="Times New Roman"/>
          <w:sz w:val="28"/>
          <w:szCs w:val="28"/>
        </w:rPr>
      </w:pPr>
      <w:r w:rsidRPr="004803FC">
        <w:rPr>
          <w:rFonts w:ascii="Times New Roman" w:hAnsi="Times New Roman" w:cs="Times New Roman"/>
          <w:sz w:val="28"/>
          <w:szCs w:val="28"/>
        </w:rPr>
        <w:t>Миссией</w:t>
      </w:r>
      <w:r w:rsidR="008E306F" w:rsidRPr="004803FC">
        <w:rPr>
          <w:rFonts w:ascii="Times New Roman" w:hAnsi="Times New Roman" w:cs="Times New Roman"/>
          <w:sz w:val="28"/>
          <w:szCs w:val="28"/>
        </w:rPr>
        <w:t xml:space="preserve"> </w:t>
      </w:r>
      <w:r w:rsidRPr="004803FC">
        <w:rPr>
          <w:rFonts w:ascii="Times New Roman" w:hAnsi="Times New Roman" w:cs="Times New Roman"/>
          <w:sz w:val="28"/>
          <w:szCs w:val="28"/>
        </w:rPr>
        <w:t>К</w:t>
      </w:r>
      <w:r w:rsidR="008E306F" w:rsidRPr="004803FC">
        <w:rPr>
          <w:rFonts w:ascii="Times New Roman" w:hAnsi="Times New Roman" w:cs="Times New Roman"/>
          <w:sz w:val="28"/>
          <w:szCs w:val="28"/>
        </w:rPr>
        <w:t>ГП на ПХВ</w:t>
      </w:r>
      <w:r w:rsidR="002F5EE1">
        <w:rPr>
          <w:rFonts w:ascii="Times New Roman" w:hAnsi="Times New Roman" w:cs="Times New Roman"/>
          <w:sz w:val="28"/>
          <w:szCs w:val="28"/>
        </w:rPr>
        <w:t xml:space="preserve"> «Павлодарский городской центр</w:t>
      </w:r>
      <w:r w:rsidRPr="004803FC">
        <w:rPr>
          <w:rFonts w:ascii="Times New Roman" w:hAnsi="Times New Roman" w:cs="Times New Roman"/>
          <w:sz w:val="28"/>
          <w:szCs w:val="28"/>
        </w:rPr>
        <w:t xml:space="preserve"> реабилитации детей»</w:t>
      </w:r>
      <w:r w:rsidR="00B42FEB" w:rsidRPr="004803FC">
        <w:rPr>
          <w:rFonts w:ascii="Times New Roman" w:hAnsi="Times New Roman" w:cs="Times New Roman"/>
          <w:sz w:val="28"/>
          <w:szCs w:val="28"/>
        </w:rPr>
        <w:t xml:space="preserve"> (далее Центр)</w:t>
      </w:r>
      <w:r w:rsidRPr="004803FC">
        <w:rPr>
          <w:rFonts w:ascii="Times New Roman" w:hAnsi="Times New Roman" w:cs="Times New Roman"/>
          <w:sz w:val="28"/>
          <w:szCs w:val="28"/>
        </w:rPr>
        <w:t xml:space="preserve"> является оказание</w:t>
      </w:r>
      <w:r w:rsidR="008E306F" w:rsidRPr="004803FC">
        <w:rPr>
          <w:rFonts w:ascii="Times New Roman" w:hAnsi="Times New Roman" w:cs="Times New Roman"/>
          <w:sz w:val="28"/>
          <w:szCs w:val="28"/>
        </w:rPr>
        <w:t xml:space="preserve"> </w:t>
      </w:r>
      <w:r w:rsidRPr="004803FC">
        <w:rPr>
          <w:rFonts w:ascii="Times New Roman" w:hAnsi="Times New Roman" w:cs="Times New Roman"/>
          <w:sz w:val="28"/>
          <w:szCs w:val="28"/>
        </w:rPr>
        <w:t>квалифицированной медицинской реабилитационной помощи детскому населению города Павлодара в соответствии с лицензией, выданной в установленном законом порядке и утвержденными видами медицинской деятельности.</w:t>
      </w:r>
    </w:p>
    <w:p w:rsidR="0017413B" w:rsidRPr="004803FC" w:rsidRDefault="00474851" w:rsidP="008E306F">
      <w:pPr>
        <w:spacing w:after="0" w:line="240" w:lineRule="auto"/>
        <w:ind w:firstLine="567"/>
        <w:jc w:val="both"/>
        <w:rPr>
          <w:rFonts w:ascii="Times New Roman" w:hAnsi="Times New Roman" w:cs="Times New Roman"/>
          <w:sz w:val="28"/>
          <w:szCs w:val="28"/>
        </w:rPr>
      </w:pPr>
      <w:r w:rsidRPr="004803FC">
        <w:rPr>
          <w:rFonts w:ascii="Times New Roman" w:hAnsi="Times New Roman" w:cs="Times New Roman"/>
          <w:sz w:val="28"/>
          <w:szCs w:val="28"/>
        </w:rPr>
        <w:t>Основной целью деятельности является оказание комплексной реабилитации детей и подростков города Павлодара путем проведения медицинской и психолого-логопедической помощи при заболеваниях периферической и центральной нервн</w:t>
      </w:r>
      <w:r w:rsidR="003F7388" w:rsidRPr="004803FC">
        <w:rPr>
          <w:rFonts w:ascii="Times New Roman" w:hAnsi="Times New Roman" w:cs="Times New Roman"/>
          <w:sz w:val="28"/>
          <w:szCs w:val="28"/>
        </w:rPr>
        <w:t xml:space="preserve">ой системы различной этиологии, органов дыхания, </w:t>
      </w:r>
      <w:proofErr w:type="spellStart"/>
      <w:proofErr w:type="gramStart"/>
      <w:r w:rsidR="003F7388" w:rsidRPr="004803FC">
        <w:rPr>
          <w:rFonts w:ascii="Times New Roman" w:hAnsi="Times New Roman" w:cs="Times New Roman"/>
          <w:sz w:val="28"/>
          <w:szCs w:val="28"/>
        </w:rPr>
        <w:t>сердечно-сосудистой</w:t>
      </w:r>
      <w:proofErr w:type="spellEnd"/>
      <w:proofErr w:type="gramEnd"/>
      <w:r w:rsidR="003F7388" w:rsidRPr="004803FC">
        <w:rPr>
          <w:rFonts w:ascii="Times New Roman" w:hAnsi="Times New Roman" w:cs="Times New Roman"/>
          <w:sz w:val="28"/>
          <w:szCs w:val="28"/>
        </w:rPr>
        <w:t>, эндокринной, костно-мышечной сист</w:t>
      </w:r>
      <w:r w:rsidR="00B42FEB" w:rsidRPr="004803FC">
        <w:rPr>
          <w:rFonts w:ascii="Times New Roman" w:hAnsi="Times New Roman" w:cs="Times New Roman"/>
          <w:sz w:val="28"/>
          <w:szCs w:val="28"/>
        </w:rPr>
        <w:t xml:space="preserve">ем, желудочно-кишечного тракта и </w:t>
      </w:r>
      <w:r w:rsidR="003F7388" w:rsidRPr="004803FC">
        <w:rPr>
          <w:rFonts w:ascii="Times New Roman" w:hAnsi="Times New Roman" w:cs="Times New Roman"/>
          <w:sz w:val="28"/>
          <w:szCs w:val="28"/>
        </w:rPr>
        <w:t>состояни</w:t>
      </w:r>
      <w:r w:rsidR="00B42FEB" w:rsidRPr="004803FC">
        <w:rPr>
          <w:rFonts w:ascii="Times New Roman" w:hAnsi="Times New Roman" w:cs="Times New Roman"/>
          <w:sz w:val="28"/>
          <w:szCs w:val="28"/>
        </w:rPr>
        <w:t xml:space="preserve">й после травм, </w:t>
      </w:r>
      <w:r w:rsidR="003F7388" w:rsidRPr="004803FC">
        <w:rPr>
          <w:rFonts w:ascii="Times New Roman" w:hAnsi="Times New Roman" w:cs="Times New Roman"/>
          <w:sz w:val="28"/>
          <w:szCs w:val="28"/>
        </w:rPr>
        <w:t>операций в рамках государственного об</w:t>
      </w:r>
      <w:r w:rsidR="008E50F9" w:rsidRPr="004803FC">
        <w:rPr>
          <w:rFonts w:ascii="Times New Roman" w:hAnsi="Times New Roman" w:cs="Times New Roman"/>
          <w:sz w:val="28"/>
          <w:szCs w:val="28"/>
        </w:rPr>
        <w:t>ъё</w:t>
      </w:r>
      <w:r w:rsidR="003F7388" w:rsidRPr="004803FC">
        <w:rPr>
          <w:rFonts w:ascii="Times New Roman" w:hAnsi="Times New Roman" w:cs="Times New Roman"/>
          <w:sz w:val="28"/>
          <w:szCs w:val="28"/>
        </w:rPr>
        <w:t>ма бесплатной медицин</w:t>
      </w:r>
      <w:r w:rsidR="00B42FEB" w:rsidRPr="004803FC">
        <w:rPr>
          <w:rFonts w:ascii="Times New Roman" w:hAnsi="Times New Roman" w:cs="Times New Roman"/>
          <w:sz w:val="28"/>
          <w:szCs w:val="28"/>
        </w:rPr>
        <w:t>с</w:t>
      </w:r>
      <w:r w:rsidR="003F7388" w:rsidRPr="004803FC">
        <w:rPr>
          <w:rFonts w:ascii="Times New Roman" w:hAnsi="Times New Roman" w:cs="Times New Roman"/>
          <w:sz w:val="28"/>
          <w:szCs w:val="28"/>
        </w:rPr>
        <w:t>кой помощи.</w:t>
      </w:r>
    </w:p>
    <w:p w:rsidR="0017413B" w:rsidRDefault="0017413B" w:rsidP="0017413B">
      <w:pPr>
        <w:spacing w:after="0" w:line="240" w:lineRule="auto"/>
        <w:ind w:firstLine="567"/>
        <w:jc w:val="both"/>
        <w:rPr>
          <w:rFonts w:ascii="Times New Roman" w:hAnsi="Times New Roman" w:cs="Times New Roman"/>
          <w:b/>
          <w:sz w:val="28"/>
          <w:szCs w:val="28"/>
        </w:rPr>
      </w:pPr>
    </w:p>
    <w:p w:rsidR="0017413B" w:rsidRPr="004803FC" w:rsidRDefault="0017413B" w:rsidP="00F85EC2">
      <w:pPr>
        <w:spacing w:after="0" w:line="240" w:lineRule="auto"/>
        <w:ind w:firstLine="567"/>
        <w:rPr>
          <w:rFonts w:ascii="Times New Roman" w:hAnsi="Times New Roman" w:cs="Times New Roman"/>
          <w:b/>
          <w:sz w:val="28"/>
          <w:szCs w:val="28"/>
        </w:rPr>
      </w:pPr>
      <w:r w:rsidRPr="004803FC">
        <w:rPr>
          <w:rFonts w:ascii="Times New Roman" w:hAnsi="Times New Roman" w:cs="Times New Roman"/>
          <w:b/>
          <w:sz w:val="28"/>
          <w:szCs w:val="28"/>
        </w:rPr>
        <w:t>В</w:t>
      </w:r>
      <w:r w:rsidR="00223664" w:rsidRPr="004803FC">
        <w:rPr>
          <w:rFonts w:ascii="Times New Roman" w:hAnsi="Times New Roman" w:cs="Times New Roman"/>
          <w:b/>
          <w:sz w:val="28"/>
          <w:szCs w:val="28"/>
        </w:rPr>
        <w:t>идение</w:t>
      </w:r>
    </w:p>
    <w:p w:rsidR="0017413B" w:rsidRDefault="00B55C96" w:rsidP="00F85EC2">
      <w:pPr>
        <w:spacing w:after="0" w:line="240" w:lineRule="auto"/>
        <w:ind w:firstLine="567"/>
        <w:jc w:val="both"/>
        <w:rPr>
          <w:rFonts w:ascii="Times New Roman" w:hAnsi="Times New Roman" w:cs="Times New Roman"/>
          <w:sz w:val="28"/>
          <w:szCs w:val="28"/>
        </w:rPr>
      </w:pPr>
      <w:r w:rsidRPr="004803FC">
        <w:rPr>
          <w:rFonts w:ascii="Times New Roman" w:hAnsi="Times New Roman" w:cs="Times New Roman"/>
          <w:sz w:val="28"/>
          <w:szCs w:val="28"/>
        </w:rPr>
        <w:t xml:space="preserve">Развитие, совершенствование и улучшение качества </w:t>
      </w:r>
      <w:r w:rsidR="00AA54B5" w:rsidRPr="004803FC">
        <w:rPr>
          <w:rFonts w:ascii="Times New Roman" w:hAnsi="Times New Roman" w:cs="Times New Roman"/>
          <w:sz w:val="28"/>
          <w:szCs w:val="28"/>
        </w:rPr>
        <w:t xml:space="preserve">работы </w:t>
      </w:r>
      <w:r w:rsidRPr="004803FC">
        <w:rPr>
          <w:rFonts w:ascii="Times New Roman" w:hAnsi="Times New Roman" w:cs="Times New Roman"/>
          <w:sz w:val="28"/>
          <w:szCs w:val="28"/>
        </w:rPr>
        <w:t>путём оказания доступн</w:t>
      </w:r>
      <w:r w:rsidR="00A27A4A" w:rsidRPr="004803FC">
        <w:rPr>
          <w:rFonts w:ascii="Times New Roman" w:hAnsi="Times New Roman" w:cs="Times New Roman"/>
          <w:sz w:val="28"/>
          <w:szCs w:val="28"/>
        </w:rPr>
        <w:t>ой</w:t>
      </w:r>
      <w:r w:rsidRPr="004803FC">
        <w:rPr>
          <w:rFonts w:ascii="Times New Roman" w:hAnsi="Times New Roman" w:cs="Times New Roman"/>
          <w:sz w:val="28"/>
          <w:szCs w:val="28"/>
        </w:rPr>
        <w:t xml:space="preserve"> реабилитаци</w:t>
      </w:r>
      <w:r w:rsidR="00AA54B5" w:rsidRPr="004803FC">
        <w:rPr>
          <w:rFonts w:ascii="Times New Roman" w:hAnsi="Times New Roman" w:cs="Times New Roman"/>
          <w:sz w:val="28"/>
          <w:szCs w:val="28"/>
        </w:rPr>
        <w:t>онной помощи</w:t>
      </w:r>
      <w:r w:rsidR="000F4047" w:rsidRPr="004803FC">
        <w:rPr>
          <w:rFonts w:ascii="Times New Roman" w:hAnsi="Times New Roman" w:cs="Times New Roman"/>
          <w:sz w:val="28"/>
          <w:szCs w:val="28"/>
        </w:rPr>
        <w:t xml:space="preserve"> детям</w:t>
      </w:r>
      <w:r w:rsidR="00AA54B5" w:rsidRPr="004803FC">
        <w:rPr>
          <w:rFonts w:ascii="Times New Roman" w:hAnsi="Times New Roman" w:cs="Times New Roman"/>
          <w:sz w:val="28"/>
          <w:szCs w:val="28"/>
        </w:rPr>
        <w:t>. К</w:t>
      </w:r>
      <w:r w:rsidR="00A27A4A" w:rsidRPr="004803FC">
        <w:rPr>
          <w:rFonts w:ascii="Times New Roman" w:hAnsi="Times New Roman" w:cs="Times New Roman"/>
          <w:sz w:val="28"/>
          <w:szCs w:val="28"/>
        </w:rPr>
        <w:t>омпенсация функциональных изменений организма ребёнка возникших в результате болезни, а также</w:t>
      </w:r>
      <w:r w:rsidR="000F4047" w:rsidRPr="004803FC">
        <w:rPr>
          <w:rFonts w:ascii="Times New Roman" w:hAnsi="Times New Roman" w:cs="Times New Roman"/>
          <w:sz w:val="28"/>
          <w:szCs w:val="28"/>
        </w:rPr>
        <w:t xml:space="preserve"> его</w:t>
      </w:r>
      <w:r w:rsidR="00A27A4A" w:rsidRPr="004803FC">
        <w:rPr>
          <w:rFonts w:ascii="Times New Roman" w:hAnsi="Times New Roman" w:cs="Times New Roman"/>
          <w:sz w:val="28"/>
          <w:szCs w:val="28"/>
        </w:rPr>
        <w:t xml:space="preserve"> полное выздоровление.</w:t>
      </w:r>
    </w:p>
    <w:p w:rsidR="00F85EC2" w:rsidRPr="00F85EC2" w:rsidRDefault="00F85EC2" w:rsidP="00F85EC2">
      <w:pPr>
        <w:spacing w:after="0" w:line="240" w:lineRule="auto"/>
        <w:ind w:firstLine="567"/>
        <w:jc w:val="both"/>
        <w:rPr>
          <w:rFonts w:ascii="Times New Roman" w:hAnsi="Times New Roman" w:cs="Times New Roman"/>
          <w:sz w:val="28"/>
          <w:szCs w:val="28"/>
        </w:rPr>
      </w:pPr>
    </w:p>
    <w:p w:rsidR="00223664" w:rsidRDefault="0017413B" w:rsidP="00F85EC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Ц</w:t>
      </w:r>
      <w:r w:rsidR="005347D9">
        <w:rPr>
          <w:rFonts w:ascii="Times New Roman" w:hAnsi="Times New Roman" w:cs="Times New Roman"/>
          <w:b/>
          <w:sz w:val="28"/>
          <w:szCs w:val="28"/>
        </w:rPr>
        <w:t>енности и этические принципы</w:t>
      </w:r>
    </w:p>
    <w:p w:rsidR="00A27A4A" w:rsidRPr="004803FC" w:rsidRDefault="00A27A4A" w:rsidP="0017413B">
      <w:pPr>
        <w:spacing w:after="0" w:line="240" w:lineRule="auto"/>
        <w:ind w:firstLine="567"/>
        <w:jc w:val="both"/>
        <w:rPr>
          <w:rFonts w:ascii="Times New Roman" w:hAnsi="Times New Roman" w:cs="Times New Roman"/>
          <w:sz w:val="28"/>
          <w:szCs w:val="28"/>
        </w:rPr>
      </w:pPr>
    </w:p>
    <w:p w:rsidR="00A27A4A" w:rsidRPr="004803FC" w:rsidRDefault="00A27A4A" w:rsidP="001D3F47">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Уважение к пациенту, коллегам;</w:t>
      </w:r>
    </w:p>
    <w:p w:rsidR="00A27A4A" w:rsidRPr="004803FC" w:rsidRDefault="00A27A4A" w:rsidP="001D3F47">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Безопасность;</w:t>
      </w:r>
    </w:p>
    <w:p w:rsidR="00A27A4A" w:rsidRPr="004803FC" w:rsidRDefault="00A27A4A" w:rsidP="001D3F47">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Ответственность;</w:t>
      </w:r>
    </w:p>
    <w:p w:rsidR="00A27A4A" w:rsidRPr="004803FC" w:rsidRDefault="00A27A4A" w:rsidP="001D3F47">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Коллегиальность;</w:t>
      </w:r>
    </w:p>
    <w:p w:rsidR="00A27A4A" w:rsidRPr="004803FC" w:rsidRDefault="00A27A4A" w:rsidP="001D3F47">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Прозрачность;</w:t>
      </w:r>
    </w:p>
    <w:p w:rsidR="00F85EC2" w:rsidRDefault="00A27A4A" w:rsidP="007767C2">
      <w:pPr>
        <w:pStyle w:val="a3"/>
        <w:numPr>
          <w:ilvl w:val="0"/>
          <w:numId w:val="2"/>
        </w:numPr>
        <w:spacing w:after="0" w:line="240" w:lineRule="auto"/>
        <w:jc w:val="both"/>
        <w:rPr>
          <w:rFonts w:ascii="Times New Roman" w:hAnsi="Times New Roman" w:cs="Times New Roman"/>
          <w:sz w:val="28"/>
          <w:szCs w:val="28"/>
        </w:rPr>
      </w:pPr>
      <w:r w:rsidRPr="004803FC">
        <w:rPr>
          <w:rFonts w:ascii="Times New Roman" w:hAnsi="Times New Roman" w:cs="Times New Roman"/>
          <w:sz w:val="28"/>
          <w:szCs w:val="28"/>
        </w:rPr>
        <w:t>Профессионализм.</w:t>
      </w:r>
    </w:p>
    <w:p w:rsidR="00203B1A" w:rsidRPr="00203B1A" w:rsidRDefault="00203B1A" w:rsidP="007302FF">
      <w:pPr>
        <w:pStyle w:val="a3"/>
        <w:spacing w:after="0" w:line="240" w:lineRule="auto"/>
        <w:ind w:left="1287"/>
        <w:jc w:val="both"/>
        <w:rPr>
          <w:rFonts w:ascii="Times New Roman" w:hAnsi="Times New Roman" w:cs="Times New Roman"/>
          <w:sz w:val="28"/>
          <w:szCs w:val="28"/>
        </w:rPr>
      </w:pPr>
    </w:p>
    <w:p w:rsidR="00F85EC2" w:rsidRDefault="00F85EC2" w:rsidP="007767C2">
      <w:pPr>
        <w:spacing w:after="0" w:line="240" w:lineRule="auto"/>
        <w:jc w:val="both"/>
        <w:rPr>
          <w:rFonts w:ascii="Times New Roman" w:hAnsi="Times New Roman" w:cs="Times New Roman"/>
          <w:b/>
          <w:sz w:val="28"/>
          <w:szCs w:val="28"/>
        </w:rPr>
      </w:pPr>
    </w:p>
    <w:p w:rsidR="00223664" w:rsidRDefault="00223664" w:rsidP="007767C2">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lastRenderedPageBreak/>
        <w:t>2.Анализ текущей ситуации (внешние и внутренние факторы)</w:t>
      </w:r>
    </w:p>
    <w:p w:rsidR="00A502E7" w:rsidRPr="00F85EC2" w:rsidRDefault="007767C2" w:rsidP="00F85EC2">
      <w:pPr>
        <w:pStyle w:val="a5"/>
        <w:spacing w:after="0" w:afterAutospacing="0"/>
        <w:ind w:firstLine="708"/>
        <w:jc w:val="both"/>
        <w:rPr>
          <w:sz w:val="28"/>
          <w:szCs w:val="28"/>
        </w:rPr>
      </w:pPr>
      <w:r w:rsidRPr="00F85EC2">
        <w:rPr>
          <w:sz w:val="28"/>
          <w:szCs w:val="28"/>
        </w:rPr>
        <w:t>КГП на ПХВ «Павлодарский городской  центр реабилитации детей»  осуществляет свою деятельность с 1998 года, обслуживает детское и подростковое население города Павлодара.  На 1 января  201</w:t>
      </w:r>
      <w:r w:rsidR="00AA54B5" w:rsidRPr="00F85EC2">
        <w:rPr>
          <w:sz w:val="28"/>
          <w:szCs w:val="28"/>
        </w:rPr>
        <w:t>7</w:t>
      </w:r>
      <w:r w:rsidRPr="00F85EC2">
        <w:rPr>
          <w:sz w:val="28"/>
          <w:szCs w:val="28"/>
        </w:rPr>
        <w:t xml:space="preserve"> года детское население от 0 до18 лет по городу Павлодар составляет </w:t>
      </w:r>
      <w:r w:rsidR="000668D8" w:rsidRPr="00F85EC2">
        <w:rPr>
          <w:sz w:val="28"/>
          <w:szCs w:val="28"/>
        </w:rPr>
        <w:t>81558.</w:t>
      </w:r>
      <w:r w:rsidRPr="00F85EC2">
        <w:rPr>
          <w:sz w:val="28"/>
          <w:szCs w:val="28"/>
        </w:rPr>
        <w:t xml:space="preserve"> Мощность  Центра </w:t>
      </w:r>
      <w:r w:rsidR="000668D8" w:rsidRPr="00F85EC2">
        <w:rPr>
          <w:sz w:val="28"/>
          <w:szCs w:val="28"/>
        </w:rPr>
        <w:t xml:space="preserve">составляет </w:t>
      </w:r>
      <w:r w:rsidRPr="00F85EC2">
        <w:rPr>
          <w:sz w:val="28"/>
          <w:szCs w:val="28"/>
        </w:rPr>
        <w:t xml:space="preserve">100 посещений в смену. Ежегодно проходят медицинскую реабилитацию </w:t>
      </w:r>
      <w:r w:rsidR="000668D8" w:rsidRPr="00F85EC2">
        <w:rPr>
          <w:sz w:val="28"/>
          <w:szCs w:val="28"/>
        </w:rPr>
        <w:t>около 10000</w:t>
      </w:r>
      <w:r w:rsidRPr="00F85EC2">
        <w:rPr>
          <w:sz w:val="28"/>
          <w:szCs w:val="28"/>
        </w:rPr>
        <w:t xml:space="preserve"> пациентов, в том числе дети с ограниченными возможностями, более </w:t>
      </w:r>
      <w:r w:rsidR="00A502E7" w:rsidRPr="00F85EC2">
        <w:rPr>
          <w:sz w:val="28"/>
          <w:szCs w:val="28"/>
        </w:rPr>
        <w:t>1</w:t>
      </w:r>
      <w:r w:rsidR="000F4047" w:rsidRPr="00F85EC2">
        <w:rPr>
          <w:sz w:val="28"/>
          <w:szCs w:val="28"/>
        </w:rPr>
        <w:t>5</w:t>
      </w:r>
      <w:r w:rsidR="00A502E7" w:rsidRPr="00F85EC2">
        <w:rPr>
          <w:sz w:val="28"/>
          <w:szCs w:val="28"/>
        </w:rPr>
        <w:t>0</w:t>
      </w:r>
      <w:r w:rsidRPr="00F85EC2">
        <w:rPr>
          <w:sz w:val="28"/>
          <w:szCs w:val="28"/>
        </w:rPr>
        <w:t xml:space="preserve"> детей инвалидов детства. Центр оказывает  комплексную реабилитацию путем проведения медицинской</w:t>
      </w:r>
      <w:r w:rsidRPr="00F85EC2">
        <w:rPr>
          <w:rStyle w:val="afd"/>
          <w:sz w:val="28"/>
          <w:szCs w:val="28"/>
        </w:rPr>
        <w:t>,</w:t>
      </w:r>
      <w:r w:rsidRPr="00F85EC2">
        <w:rPr>
          <w:sz w:val="28"/>
          <w:szCs w:val="28"/>
        </w:rPr>
        <w:t xml:space="preserve"> психолого-логопедической помощи  детям с соматическими и хирургическими заболеваниями (при заболеваниях периферической и центральной нервной системы различной этиологии, органов дыхания, </w:t>
      </w:r>
      <w:proofErr w:type="spellStart"/>
      <w:proofErr w:type="gramStart"/>
      <w:r w:rsidRPr="00F85EC2">
        <w:rPr>
          <w:sz w:val="28"/>
          <w:szCs w:val="28"/>
        </w:rPr>
        <w:t>сердечно-сосудистой</w:t>
      </w:r>
      <w:proofErr w:type="spellEnd"/>
      <w:proofErr w:type="gramEnd"/>
      <w:r w:rsidRPr="00F85EC2">
        <w:rPr>
          <w:sz w:val="28"/>
          <w:szCs w:val="28"/>
        </w:rPr>
        <w:t xml:space="preserve">, эндокринной, костно-мышечной систем, желудочно-кишечного тракта, состояния после травм и операций) по  государственному заказу. </w:t>
      </w:r>
    </w:p>
    <w:p w:rsidR="007767C2" w:rsidRPr="00F85EC2" w:rsidRDefault="00F85EC2" w:rsidP="00F85EC2">
      <w:pPr>
        <w:pStyle w:val="a5"/>
        <w:spacing w:after="0" w:afterAutospacing="0"/>
        <w:jc w:val="both"/>
        <w:rPr>
          <w:sz w:val="28"/>
          <w:szCs w:val="28"/>
        </w:rPr>
      </w:pPr>
      <w:r>
        <w:rPr>
          <w:rStyle w:val="afe"/>
          <w:i w:val="0"/>
          <w:sz w:val="28"/>
          <w:szCs w:val="28"/>
        </w:rPr>
        <w:t xml:space="preserve">          </w:t>
      </w:r>
      <w:r w:rsidR="000F4047" w:rsidRPr="00F85EC2">
        <w:rPr>
          <w:rStyle w:val="afe"/>
          <w:i w:val="0"/>
          <w:sz w:val="28"/>
          <w:szCs w:val="28"/>
        </w:rPr>
        <w:t xml:space="preserve">Медицинская </w:t>
      </w:r>
      <w:r w:rsidR="007767C2" w:rsidRPr="00F85EC2">
        <w:rPr>
          <w:rStyle w:val="afe"/>
          <w:i w:val="0"/>
          <w:sz w:val="28"/>
          <w:szCs w:val="28"/>
        </w:rPr>
        <w:t>помощь</w:t>
      </w:r>
      <w:r w:rsidR="000F4047" w:rsidRPr="00F85EC2">
        <w:rPr>
          <w:rStyle w:val="afe"/>
          <w:i w:val="0"/>
          <w:sz w:val="28"/>
          <w:szCs w:val="28"/>
        </w:rPr>
        <w:t xml:space="preserve"> </w:t>
      </w:r>
      <w:r w:rsidR="007767C2" w:rsidRPr="00F85EC2">
        <w:rPr>
          <w:rStyle w:val="afe"/>
          <w:i w:val="0"/>
          <w:sz w:val="28"/>
          <w:szCs w:val="28"/>
        </w:rPr>
        <w:t> </w:t>
      </w:r>
      <w:r w:rsidR="007767C2" w:rsidRPr="00F85EC2">
        <w:rPr>
          <w:sz w:val="28"/>
          <w:szCs w:val="28"/>
        </w:rPr>
        <w:t xml:space="preserve">включает консультацию специалистов (физиотерапевт, врач ЛФК, невролог, травматолог-ортопед), физиотерапию, лечебную корригирующую, дыхательную гимнастику, гимнастику для глаз, все виды массажа, </w:t>
      </w:r>
      <w:proofErr w:type="spellStart"/>
      <w:r w:rsidR="007767C2" w:rsidRPr="00F85EC2">
        <w:rPr>
          <w:sz w:val="28"/>
          <w:szCs w:val="28"/>
        </w:rPr>
        <w:t>стопотерапию</w:t>
      </w:r>
      <w:proofErr w:type="spellEnd"/>
      <w:r w:rsidR="007767C2" w:rsidRPr="00F85EC2">
        <w:rPr>
          <w:sz w:val="28"/>
          <w:szCs w:val="28"/>
        </w:rPr>
        <w:t xml:space="preserve">, </w:t>
      </w:r>
      <w:proofErr w:type="spellStart"/>
      <w:r w:rsidR="007767C2" w:rsidRPr="00F85EC2">
        <w:rPr>
          <w:sz w:val="28"/>
          <w:szCs w:val="28"/>
        </w:rPr>
        <w:t>гидрокинезотерапию</w:t>
      </w:r>
      <w:proofErr w:type="spellEnd"/>
      <w:r w:rsidR="007767C2" w:rsidRPr="00F85EC2">
        <w:rPr>
          <w:sz w:val="28"/>
          <w:szCs w:val="28"/>
        </w:rPr>
        <w:t xml:space="preserve">, восстановительную терапию речи и психологическую коррекцию по проблемам развития ребенка. </w:t>
      </w:r>
      <w:r w:rsidR="007767C2" w:rsidRPr="00F85EC2">
        <w:rPr>
          <w:rStyle w:val="afe"/>
          <w:i w:val="0"/>
          <w:sz w:val="28"/>
          <w:szCs w:val="28"/>
        </w:rPr>
        <w:t>Психолого-логопедическую помощь</w:t>
      </w:r>
      <w:r w:rsidR="007767C2" w:rsidRPr="00F85EC2">
        <w:rPr>
          <w:rStyle w:val="afe"/>
          <w:sz w:val="28"/>
          <w:szCs w:val="28"/>
        </w:rPr>
        <w:t> </w:t>
      </w:r>
      <w:r w:rsidR="007767C2" w:rsidRPr="00F85EC2">
        <w:rPr>
          <w:sz w:val="28"/>
          <w:szCs w:val="28"/>
        </w:rPr>
        <w:t xml:space="preserve">осуществляют 2 логопеда и </w:t>
      </w:r>
      <w:r w:rsidR="00A502E7" w:rsidRPr="00F85EC2">
        <w:rPr>
          <w:sz w:val="28"/>
          <w:szCs w:val="28"/>
        </w:rPr>
        <w:t>1</w:t>
      </w:r>
      <w:r w:rsidR="007767C2" w:rsidRPr="00F85EC2">
        <w:rPr>
          <w:sz w:val="28"/>
          <w:szCs w:val="28"/>
        </w:rPr>
        <w:t xml:space="preserve"> психолог.  Центр оснащен современным оборудованием: физиотерапевтическая аппаратура (лазеротерапия, </w:t>
      </w:r>
      <w:proofErr w:type="spellStart"/>
      <w:r w:rsidR="007767C2" w:rsidRPr="00F85EC2">
        <w:rPr>
          <w:sz w:val="28"/>
          <w:szCs w:val="28"/>
        </w:rPr>
        <w:t>магнитотерапия</w:t>
      </w:r>
      <w:proofErr w:type="spellEnd"/>
      <w:r w:rsidR="007767C2" w:rsidRPr="00F85EC2">
        <w:rPr>
          <w:sz w:val="28"/>
          <w:szCs w:val="28"/>
        </w:rPr>
        <w:t xml:space="preserve">, электротерапия, </w:t>
      </w:r>
      <w:proofErr w:type="spellStart"/>
      <w:r w:rsidR="007767C2" w:rsidRPr="00F85EC2">
        <w:rPr>
          <w:sz w:val="28"/>
          <w:szCs w:val="28"/>
        </w:rPr>
        <w:t>светотерапия</w:t>
      </w:r>
      <w:proofErr w:type="spellEnd"/>
      <w:r w:rsidR="007767C2" w:rsidRPr="00F85EC2">
        <w:rPr>
          <w:sz w:val="28"/>
          <w:szCs w:val="28"/>
        </w:rPr>
        <w:t xml:space="preserve">, </w:t>
      </w:r>
      <w:proofErr w:type="spellStart"/>
      <w:r w:rsidR="007767C2" w:rsidRPr="00F85EC2">
        <w:rPr>
          <w:sz w:val="28"/>
          <w:szCs w:val="28"/>
        </w:rPr>
        <w:t>теплотерапия</w:t>
      </w:r>
      <w:proofErr w:type="spellEnd"/>
      <w:r w:rsidR="007767C2" w:rsidRPr="00F85EC2">
        <w:rPr>
          <w:sz w:val="28"/>
          <w:szCs w:val="28"/>
        </w:rPr>
        <w:t xml:space="preserve">, </w:t>
      </w:r>
      <w:proofErr w:type="spellStart"/>
      <w:r w:rsidR="007767C2" w:rsidRPr="00F85EC2">
        <w:rPr>
          <w:sz w:val="28"/>
          <w:szCs w:val="28"/>
        </w:rPr>
        <w:t>аэрозольтерапия</w:t>
      </w:r>
      <w:proofErr w:type="spellEnd"/>
      <w:r w:rsidR="007767C2" w:rsidRPr="00F85EC2">
        <w:rPr>
          <w:sz w:val="28"/>
          <w:szCs w:val="28"/>
        </w:rPr>
        <w:t>, ультразвуковая терапия), тренажеры, компенсационная техника.</w:t>
      </w:r>
      <w:r w:rsidR="00A502E7" w:rsidRPr="00F85EC2">
        <w:rPr>
          <w:sz w:val="28"/>
          <w:szCs w:val="28"/>
        </w:rPr>
        <w:t xml:space="preserve"> </w:t>
      </w:r>
      <w:r w:rsidR="007767C2" w:rsidRPr="00F85EC2">
        <w:rPr>
          <w:sz w:val="28"/>
          <w:szCs w:val="28"/>
        </w:rPr>
        <w:t xml:space="preserve">В </w:t>
      </w:r>
      <w:r w:rsidR="00A502E7" w:rsidRPr="00F85EC2">
        <w:rPr>
          <w:sz w:val="28"/>
          <w:szCs w:val="28"/>
        </w:rPr>
        <w:t xml:space="preserve">Центре </w:t>
      </w:r>
      <w:r w:rsidR="007767C2" w:rsidRPr="00F85EC2">
        <w:rPr>
          <w:sz w:val="28"/>
          <w:szCs w:val="28"/>
        </w:rPr>
        <w:t xml:space="preserve">используется 20 видов и более 40 методик физиотерапии, в лечебную практику внедрены новые технологии в физиотерапии (электрофорез </w:t>
      </w:r>
      <w:proofErr w:type="spellStart"/>
      <w:r w:rsidR="007767C2" w:rsidRPr="00F85EC2">
        <w:rPr>
          <w:sz w:val="28"/>
          <w:szCs w:val="28"/>
        </w:rPr>
        <w:t>кортексина</w:t>
      </w:r>
      <w:proofErr w:type="spellEnd"/>
      <w:r w:rsidR="007767C2" w:rsidRPr="00F85EC2">
        <w:rPr>
          <w:sz w:val="28"/>
          <w:szCs w:val="28"/>
        </w:rPr>
        <w:t xml:space="preserve">, </w:t>
      </w:r>
      <w:proofErr w:type="spellStart"/>
      <w:r w:rsidR="007767C2" w:rsidRPr="00F85EC2">
        <w:rPr>
          <w:sz w:val="28"/>
          <w:szCs w:val="28"/>
        </w:rPr>
        <w:t>нейромидина</w:t>
      </w:r>
      <w:proofErr w:type="spellEnd"/>
      <w:r w:rsidR="007767C2" w:rsidRPr="00F85EC2">
        <w:rPr>
          <w:sz w:val="28"/>
          <w:szCs w:val="28"/>
        </w:rPr>
        <w:t xml:space="preserve">, </w:t>
      </w:r>
      <w:proofErr w:type="spellStart"/>
      <w:r w:rsidR="007767C2" w:rsidRPr="00F85EC2">
        <w:rPr>
          <w:sz w:val="28"/>
          <w:szCs w:val="28"/>
        </w:rPr>
        <w:t>неволина</w:t>
      </w:r>
      <w:proofErr w:type="spellEnd"/>
      <w:r w:rsidR="007767C2" w:rsidRPr="00F85EC2">
        <w:rPr>
          <w:sz w:val="28"/>
          <w:szCs w:val="28"/>
        </w:rPr>
        <w:t xml:space="preserve"> в комплексной терапии заболеваний нервной системы), в процедуру массажа первого года жизни</w:t>
      </w:r>
      <w:r w:rsidR="00A502E7" w:rsidRPr="00F85EC2">
        <w:rPr>
          <w:sz w:val="28"/>
          <w:szCs w:val="28"/>
        </w:rPr>
        <w:t xml:space="preserve"> </w:t>
      </w:r>
      <w:r w:rsidR="007767C2" w:rsidRPr="00F85EC2">
        <w:rPr>
          <w:sz w:val="28"/>
          <w:szCs w:val="28"/>
        </w:rPr>
        <w:t xml:space="preserve">детей введены рефлекторные упражнения и пассивная гимнастика, занятия на </w:t>
      </w:r>
      <w:proofErr w:type="spellStart"/>
      <w:r w:rsidR="007767C2" w:rsidRPr="00F85EC2">
        <w:rPr>
          <w:sz w:val="28"/>
          <w:szCs w:val="28"/>
        </w:rPr>
        <w:t>фитболах</w:t>
      </w:r>
      <w:proofErr w:type="spellEnd"/>
      <w:r w:rsidR="007767C2" w:rsidRPr="00F85EC2">
        <w:rPr>
          <w:sz w:val="28"/>
          <w:szCs w:val="28"/>
        </w:rPr>
        <w:t xml:space="preserve"> (мячи).  </w:t>
      </w:r>
      <w:r w:rsidR="00A502E7" w:rsidRPr="00F85EC2">
        <w:rPr>
          <w:sz w:val="28"/>
          <w:szCs w:val="28"/>
        </w:rPr>
        <w:t>Р</w:t>
      </w:r>
      <w:r w:rsidR="007767C2" w:rsidRPr="00F85EC2">
        <w:rPr>
          <w:sz w:val="28"/>
          <w:szCs w:val="28"/>
        </w:rPr>
        <w:t>егистратур</w:t>
      </w:r>
      <w:r w:rsidR="00A502E7" w:rsidRPr="00F85EC2">
        <w:rPr>
          <w:sz w:val="28"/>
          <w:szCs w:val="28"/>
        </w:rPr>
        <w:t>а Центра</w:t>
      </w:r>
      <w:r w:rsidR="007767C2" w:rsidRPr="00F85EC2">
        <w:rPr>
          <w:sz w:val="28"/>
          <w:szCs w:val="28"/>
        </w:rPr>
        <w:t>, кабинеты врачей, психолог</w:t>
      </w:r>
      <w:r w:rsidR="00A502E7" w:rsidRPr="00F85EC2">
        <w:rPr>
          <w:sz w:val="28"/>
          <w:szCs w:val="28"/>
        </w:rPr>
        <w:t xml:space="preserve">а, </w:t>
      </w:r>
      <w:r w:rsidR="007767C2" w:rsidRPr="00F85EC2">
        <w:rPr>
          <w:sz w:val="28"/>
          <w:szCs w:val="28"/>
        </w:rPr>
        <w:t>логопед</w:t>
      </w:r>
      <w:r w:rsidR="00A502E7" w:rsidRPr="00F85EC2">
        <w:rPr>
          <w:sz w:val="28"/>
          <w:szCs w:val="28"/>
        </w:rPr>
        <w:t xml:space="preserve">а </w:t>
      </w:r>
      <w:r w:rsidR="007767C2" w:rsidRPr="00F85EC2">
        <w:rPr>
          <w:sz w:val="28"/>
          <w:szCs w:val="28"/>
        </w:rPr>
        <w:t>оснащены комп</w:t>
      </w:r>
      <w:r w:rsidR="007302FF">
        <w:rPr>
          <w:sz w:val="28"/>
          <w:szCs w:val="28"/>
        </w:rPr>
        <w:t>ь</w:t>
      </w:r>
      <w:r w:rsidR="007767C2" w:rsidRPr="00F85EC2">
        <w:rPr>
          <w:sz w:val="28"/>
          <w:szCs w:val="28"/>
        </w:rPr>
        <w:t>ютерной  техникой</w:t>
      </w:r>
      <w:r w:rsidR="00A502E7" w:rsidRPr="00F85EC2">
        <w:rPr>
          <w:sz w:val="28"/>
          <w:szCs w:val="28"/>
        </w:rPr>
        <w:t xml:space="preserve"> для оптимизации рабочего процесса</w:t>
      </w:r>
      <w:r w:rsidR="007767C2" w:rsidRPr="00F85EC2">
        <w:rPr>
          <w:sz w:val="28"/>
          <w:szCs w:val="28"/>
        </w:rPr>
        <w:t>. В холле установлен телевизор, где транслируются детские развлекательные, научно-познавательные материалы</w:t>
      </w:r>
      <w:r w:rsidR="00A502E7" w:rsidRPr="00F85EC2">
        <w:rPr>
          <w:sz w:val="28"/>
          <w:szCs w:val="28"/>
        </w:rPr>
        <w:t>, видеоролики по страховой медицине, по противодействию коррупции и терроризму</w:t>
      </w:r>
      <w:r w:rsidR="00D62AEE" w:rsidRPr="00F85EC2">
        <w:rPr>
          <w:sz w:val="28"/>
          <w:szCs w:val="28"/>
        </w:rPr>
        <w:t>, по пожарной безопасности</w:t>
      </w:r>
      <w:r w:rsidR="007767C2" w:rsidRPr="00F85EC2">
        <w:rPr>
          <w:sz w:val="28"/>
          <w:szCs w:val="28"/>
        </w:rPr>
        <w:t xml:space="preserve">.  Для полноценной медицинской реабилитации детей работает </w:t>
      </w:r>
      <w:proofErr w:type="spellStart"/>
      <w:r w:rsidR="007767C2" w:rsidRPr="00F85EC2">
        <w:rPr>
          <w:sz w:val="28"/>
          <w:szCs w:val="28"/>
        </w:rPr>
        <w:t>мультидисциплинарная</w:t>
      </w:r>
      <w:proofErr w:type="spellEnd"/>
      <w:r w:rsidR="007767C2" w:rsidRPr="00F85EC2">
        <w:rPr>
          <w:sz w:val="28"/>
          <w:szCs w:val="28"/>
        </w:rPr>
        <w:t xml:space="preserve"> бригада, в состав</w:t>
      </w:r>
      <w:r w:rsidR="00D62AEE" w:rsidRPr="00F85EC2">
        <w:rPr>
          <w:sz w:val="28"/>
          <w:szCs w:val="28"/>
        </w:rPr>
        <w:t>е</w:t>
      </w:r>
      <w:r w:rsidR="007767C2" w:rsidRPr="00F85EC2">
        <w:rPr>
          <w:sz w:val="28"/>
          <w:szCs w:val="28"/>
        </w:rPr>
        <w:t xml:space="preserve"> которой невролог, врач ЛФК, ортопед-травматолог, физиотерапевт, психолог, логопед и  медицинская сестра.</w:t>
      </w:r>
    </w:p>
    <w:p w:rsidR="009903E1" w:rsidRPr="00F85EC2" w:rsidRDefault="009903E1" w:rsidP="00F85EC2">
      <w:pPr>
        <w:spacing w:after="0" w:line="240" w:lineRule="auto"/>
        <w:ind w:firstLine="708"/>
        <w:jc w:val="both"/>
        <w:rPr>
          <w:rFonts w:ascii="Times New Roman" w:hAnsi="Times New Roman" w:cs="Times New Roman"/>
          <w:bCs/>
          <w:sz w:val="28"/>
          <w:szCs w:val="28"/>
        </w:rPr>
      </w:pPr>
      <w:r w:rsidRPr="00F85EC2">
        <w:rPr>
          <w:rFonts w:ascii="Times New Roman" w:hAnsi="Times New Roman" w:cs="Times New Roman"/>
          <w:bCs/>
          <w:sz w:val="28"/>
          <w:szCs w:val="28"/>
        </w:rPr>
        <w:t xml:space="preserve">Разработан План службы внутреннего аудита, установлен телефон доверия Центра. В соответствии с меморандумом, заключенным с управлением здравоохранения Павлодарской области, внедрена дифференцированная оплата труда. </w:t>
      </w:r>
    </w:p>
    <w:p w:rsidR="00926978" w:rsidRPr="00F85EC2" w:rsidRDefault="00926978" w:rsidP="00F85EC2">
      <w:pPr>
        <w:spacing w:after="0" w:line="240" w:lineRule="auto"/>
        <w:jc w:val="both"/>
        <w:rPr>
          <w:rFonts w:ascii="Times New Roman" w:hAnsi="Times New Roman" w:cs="Times New Roman"/>
          <w:b/>
          <w:color w:val="000000"/>
          <w:sz w:val="28"/>
          <w:szCs w:val="28"/>
        </w:rPr>
      </w:pPr>
      <w:r w:rsidRPr="00F85EC2">
        <w:rPr>
          <w:rFonts w:ascii="Times New Roman" w:hAnsi="Times New Roman" w:cs="Times New Roman"/>
          <w:b/>
          <w:color w:val="000000"/>
          <w:sz w:val="28"/>
          <w:szCs w:val="28"/>
        </w:rPr>
        <w:lastRenderedPageBreak/>
        <w:t>2.1</w:t>
      </w:r>
      <w:r w:rsidR="007302FF">
        <w:rPr>
          <w:rFonts w:ascii="Times New Roman" w:hAnsi="Times New Roman" w:cs="Times New Roman"/>
          <w:b/>
          <w:color w:val="000000"/>
          <w:sz w:val="28"/>
          <w:szCs w:val="28"/>
        </w:rPr>
        <w:t xml:space="preserve"> </w:t>
      </w:r>
      <w:r w:rsidRPr="00F85EC2">
        <w:rPr>
          <w:rFonts w:ascii="Times New Roman" w:hAnsi="Times New Roman" w:cs="Times New Roman"/>
          <w:b/>
          <w:color w:val="000000"/>
          <w:sz w:val="28"/>
          <w:szCs w:val="28"/>
        </w:rPr>
        <w:t>Анализ факторов внешней среды</w:t>
      </w:r>
    </w:p>
    <w:p w:rsidR="00F13C97" w:rsidRPr="00F85EC2" w:rsidRDefault="00F13C97" w:rsidP="00F85EC2">
      <w:pPr>
        <w:spacing w:before="100" w:beforeAutospacing="1" w:after="0" w:line="240" w:lineRule="auto"/>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В своей деятельности Центр руководствуется следующей нормативно-правовой базой:</w:t>
      </w:r>
    </w:p>
    <w:p w:rsidR="00F13C97" w:rsidRPr="00F85EC2" w:rsidRDefault="00F13C97" w:rsidP="00F85EC2">
      <w:pPr>
        <w:spacing w:before="100" w:beforeAutospacing="1" w:after="0" w:line="240" w:lineRule="auto"/>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 Государственная программа развития здравоохранения РК «</w:t>
      </w:r>
      <w:r w:rsidR="007520D8" w:rsidRPr="00F85EC2">
        <w:rPr>
          <w:rFonts w:ascii="Times New Roman" w:eastAsia="Times New Roman" w:hAnsi="Times New Roman" w:cs="Times New Roman"/>
          <w:color w:val="000000"/>
          <w:sz w:val="28"/>
          <w:szCs w:val="28"/>
          <w:lang w:val="kk-KZ" w:eastAsia="ru-RU"/>
        </w:rPr>
        <w:t>Денсаулық» на 2016-2019 годы</w:t>
      </w:r>
      <w:r w:rsidRPr="00F85EC2">
        <w:rPr>
          <w:rFonts w:ascii="Times New Roman" w:eastAsia="Times New Roman" w:hAnsi="Times New Roman" w:cs="Times New Roman"/>
          <w:color w:val="000000"/>
          <w:sz w:val="28"/>
          <w:szCs w:val="28"/>
          <w:lang w:val="kk-KZ" w:eastAsia="ru-RU"/>
        </w:rPr>
        <w:t>;</w:t>
      </w:r>
    </w:p>
    <w:p w:rsidR="00F13C97" w:rsidRPr="00F85EC2" w:rsidRDefault="00F13C97" w:rsidP="00F85EC2">
      <w:pPr>
        <w:spacing w:before="100" w:beforeAutospacing="1" w:after="0" w:line="240" w:lineRule="auto"/>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 Приказ МЗ РК от 7 апреля 2010 г. № 238 «Об утверждении типовых штатов штатных нормативов организаций здравоохранения»;</w:t>
      </w:r>
    </w:p>
    <w:p w:rsidR="00F13C97" w:rsidRPr="00F85EC2" w:rsidRDefault="00F13C97" w:rsidP="00F85EC2">
      <w:pPr>
        <w:spacing w:before="100" w:beforeAutospacing="1" w:after="0" w:line="240" w:lineRule="auto"/>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 Приказ МЗ РК от 27 декабря 2013 года № 759 «Об утверждении Стандарта организации оказания медицинской реабилитации населению Республики Казахстан»;</w:t>
      </w:r>
    </w:p>
    <w:p w:rsidR="004803FC" w:rsidRPr="00F85EC2" w:rsidRDefault="00F13C97" w:rsidP="00F85EC2">
      <w:pPr>
        <w:spacing w:before="100" w:beforeAutospacing="1" w:after="0" w:line="240" w:lineRule="auto"/>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 Приказ МЗ и социального развития РК от 27 февраля  2015 года № 98</w:t>
      </w:r>
      <w:r w:rsidR="007520D8" w:rsidRPr="00F85EC2">
        <w:rPr>
          <w:rFonts w:ascii="Times New Roman" w:eastAsia="Times New Roman" w:hAnsi="Times New Roman" w:cs="Times New Roman"/>
          <w:color w:val="000000"/>
          <w:sz w:val="28"/>
          <w:szCs w:val="28"/>
          <w:lang w:eastAsia="ru-RU"/>
        </w:rPr>
        <w:t xml:space="preserve"> </w:t>
      </w:r>
      <w:r w:rsidRPr="00F85EC2">
        <w:rPr>
          <w:rFonts w:ascii="Times New Roman" w:eastAsia="Times New Roman" w:hAnsi="Times New Roman" w:cs="Times New Roman"/>
          <w:color w:val="000000"/>
          <w:sz w:val="28"/>
          <w:szCs w:val="28"/>
          <w:lang w:eastAsia="ru-RU"/>
        </w:rPr>
        <w:t xml:space="preserve">«Об утверждении Правил восстановительного лечения и медицинской реабилитации, в том числе детской медицинской реабилитации»; </w:t>
      </w:r>
    </w:p>
    <w:p w:rsidR="00F735D6" w:rsidRPr="00F85EC2" w:rsidRDefault="00F735D6" w:rsidP="00F85EC2">
      <w:pPr>
        <w:spacing w:after="0" w:line="240" w:lineRule="auto"/>
        <w:jc w:val="both"/>
        <w:rPr>
          <w:rFonts w:ascii="Times New Roman" w:eastAsia="Times New Roman" w:hAnsi="Times New Roman" w:cs="Times New Roman"/>
          <w:color w:val="000000"/>
          <w:sz w:val="28"/>
          <w:szCs w:val="28"/>
          <w:lang w:eastAsia="ru-RU"/>
        </w:rPr>
      </w:pPr>
    </w:p>
    <w:p w:rsidR="00F13C97" w:rsidRPr="00F85EC2" w:rsidRDefault="00F13C97" w:rsidP="00F85EC2">
      <w:pPr>
        <w:spacing w:after="0" w:line="240" w:lineRule="auto"/>
        <w:jc w:val="both"/>
        <w:rPr>
          <w:rFonts w:ascii="Times New Roman" w:eastAsia="Times New Roman" w:hAnsi="Times New Roman" w:cs="Times New Roman"/>
          <w:color w:val="000000"/>
          <w:sz w:val="28"/>
          <w:szCs w:val="28"/>
          <w:lang w:eastAsia="ru-RU"/>
        </w:rPr>
      </w:pPr>
      <w:r w:rsidRPr="00F85EC2">
        <w:rPr>
          <w:rFonts w:ascii="Times New Roman" w:eastAsia="Times New Roman" w:hAnsi="Times New Roman" w:cs="Times New Roman"/>
          <w:color w:val="000000"/>
          <w:sz w:val="28"/>
          <w:szCs w:val="28"/>
          <w:lang w:eastAsia="ru-RU"/>
        </w:rPr>
        <w:t>- Приказ и.о. МЗ РК от 20 мая 2014 года № 275</w:t>
      </w:r>
      <w:r w:rsidR="007520D8" w:rsidRPr="00F85EC2">
        <w:rPr>
          <w:rFonts w:ascii="Times New Roman" w:eastAsia="Times New Roman" w:hAnsi="Times New Roman" w:cs="Times New Roman"/>
          <w:color w:val="000000"/>
          <w:sz w:val="28"/>
          <w:szCs w:val="28"/>
          <w:lang w:eastAsia="ru-RU"/>
        </w:rPr>
        <w:t xml:space="preserve"> </w:t>
      </w:r>
      <w:r w:rsidRPr="00F85EC2">
        <w:rPr>
          <w:rFonts w:ascii="Times New Roman" w:eastAsia="Times New Roman" w:hAnsi="Times New Roman" w:cs="Times New Roman"/>
          <w:color w:val="000000"/>
          <w:sz w:val="28"/>
          <w:szCs w:val="28"/>
          <w:lang w:eastAsia="ru-RU"/>
        </w:rPr>
        <w:t>«Об утверждении дорожной карты по реабилитации детей больных ДЦП».</w:t>
      </w:r>
    </w:p>
    <w:p w:rsidR="004803FC" w:rsidRPr="00F85EC2" w:rsidRDefault="004803FC" w:rsidP="00F85EC2">
      <w:pPr>
        <w:spacing w:after="0" w:line="240" w:lineRule="auto"/>
        <w:jc w:val="both"/>
        <w:rPr>
          <w:rFonts w:ascii="Times New Roman" w:eastAsia="Times New Roman" w:hAnsi="Times New Roman" w:cs="Times New Roman"/>
          <w:color w:val="000000"/>
          <w:sz w:val="28"/>
          <w:szCs w:val="28"/>
          <w:lang w:eastAsia="ru-RU"/>
        </w:rPr>
      </w:pPr>
    </w:p>
    <w:p w:rsidR="00AB1E36" w:rsidRPr="00C87E86" w:rsidRDefault="00F13C97" w:rsidP="00F85EC2">
      <w:pPr>
        <w:spacing w:after="0" w:line="240" w:lineRule="auto"/>
        <w:jc w:val="both"/>
        <w:rPr>
          <w:rFonts w:ascii="Times New Roman" w:eastAsia="Times New Roman" w:hAnsi="Times New Roman" w:cs="Times New Roman"/>
          <w:sz w:val="28"/>
          <w:szCs w:val="28"/>
          <w:lang w:eastAsia="ru-RU"/>
        </w:rPr>
      </w:pPr>
      <w:r w:rsidRPr="00F85EC2">
        <w:rPr>
          <w:rFonts w:ascii="Times New Roman" w:hAnsi="Times New Roman" w:cs="Times New Roman"/>
          <w:b/>
          <w:color w:val="000000"/>
          <w:sz w:val="28"/>
          <w:szCs w:val="28"/>
        </w:rPr>
        <w:t>2.2 Анализ факторов непосредственного окружения</w:t>
      </w:r>
      <w:r w:rsidR="00F85EC2">
        <w:rPr>
          <w:rFonts w:ascii="Times New Roman" w:hAnsi="Times New Roman" w:cs="Times New Roman"/>
          <w:b/>
          <w:color w:val="000000"/>
          <w:sz w:val="28"/>
          <w:szCs w:val="28"/>
        </w:rPr>
        <w:t>.</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6"/>
        <w:gridCol w:w="2270"/>
        <w:gridCol w:w="2270"/>
      </w:tblGrid>
      <w:tr w:rsidR="00AB1E36" w:rsidRPr="007D2915" w:rsidTr="00AB1E36">
        <w:trPr>
          <w:trHeight w:val="402"/>
        </w:trPr>
        <w:tc>
          <w:tcPr>
            <w:tcW w:w="5106"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spacing w:after="0"/>
              <w:rPr>
                <w:rFonts w:ascii="Times New Roman" w:hAnsi="Times New Roman" w:cs="Times New Roman"/>
                <w:b/>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6 м 2016</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6 м 2017г.</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spacing w:after="0"/>
              <w:rPr>
                <w:rFonts w:ascii="Times New Roman" w:hAnsi="Times New Roman" w:cs="Times New Roman"/>
                <w:sz w:val="24"/>
                <w:szCs w:val="24"/>
              </w:rPr>
            </w:pPr>
            <w:r w:rsidRPr="00244CCC">
              <w:rPr>
                <w:rFonts w:ascii="Times New Roman" w:hAnsi="Times New Roman" w:cs="Times New Roman"/>
                <w:sz w:val="24"/>
                <w:szCs w:val="24"/>
              </w:rPr>
              <w:t xml:space="preserve">Всего посещений к врачам </w:t>
            </w:r>
            <w:proofErr w:type="gramStart"/>
            <w:r w:rsidRPr="00244CCC">
              <w:rPr>
                <w:rFonts w:ascii="Times New Roman" w:hAnsi="Times New Roman" w:cs="Times New Roman"/>
                <w:sz w:val="24"/>
                <w:szCs w:val="24"/>
              </w:rPr>
              <w:t>в</w:t>
            </w:r>
            <w:proofErr w:type="gramEnd"/>
            <w:r w:rsidR="007520D8" w:rsidRPr="00244CCC">
              <w:rPr>
                <w:rFonts w:ascii="Times New Roman" w:hAnsi="Times New Roman" w:cs="Times New Roman"/>
                <w:sz w:val="24"/>
                <w:szCs w:val="24"/>
              </w:rPr>
              <w:t xml:space="preserve"> </w:t>
            </w:r>
          </w:p>
          <w:p w:rsidR="00AB1E36" w:rsidRPr="00244CCC" w:rsidRDefault="007520D8" w:rsidP="00AB1E36">
            <w:pPr>
              <w:spacing w:after="0"/>
              <w:rPr>
                <w:rFonts w:ascii="Times New Roman" w:hAnsi="Times New Roman" w:cs="Times New Roman"/>
                <w:sz w:val="24"/>
                <w:szCs w:val="24"/>
              </w:rPr>
            </w:pPr>
            <w:r w:rsidRPr="00244CCC">
              <w:rPr>
                <w:rFonts w:ascii="Times New Roman" w:hAnsi="Times New Roman" w:cs="Times New Roman"/>
                <w:sz w:val="24"/>
                <w:szCs w:val="24"/>
              </w:rPr>
              <w:t xml:space="preserve"> </w:t>
            </w:r>
            <w:proofErr w:type="gramStart"/>
            <w:r w:rsidR="00AB1E36" w:rsidRPr="00244CCC">
              <w:rPr>
                <w:rFonts w:ascii="Times New Roman" w:hAnsi="Times New Roman" w:cs="Times New Roman"/>
                <w:sz w:val="24"/>
                <w:szCs w:val="24"/>
              </w:rPr>
              <w:t>рамках</w:t>
            </w:r>
            <w:proofErr w:type="gramEnd"/>
            <w:r w:rsidR="00AB1E36" w:rsidRPr="00244CCC">
              <w:rPr>
                <w:rFonts w:ascii="Times New Roman" w:hAnsi="Times New Roman" w:cs="Times New Roman"/>
                <w:sz w:val="24"/>
                <w:szCs w:val="24"/>
              </w:rPr>
              <w:t xml:space="preserve">  ГОБМП:</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16391</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16107</w:t>
            </w:r>
          </w:p>
        </w:tc>
      </w:tr>
      <w:tr w:rsidR="00AB1E36" w:rsidRPr="00726CAE" w:rsidTr="00244CCC">
        <w:trPr>
          <w:trHeight w:val="1100"/>
        </w:trPr>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spacing w:after="0"/>
              <w:rPr>
                <w:rFonts w:ascii="Times New Roman" w:hAnsi="Times New Roman" w:cs="Times New Roman"/>
                <w:sz w:val="24"/>
                <w:szCs w:val="24"/>
              </w:rPr>
            </w:pPr>
            <w:r w:rsidRPr="00244CCC">
              <w:rPr>
                <w:rFonts w:ascii="Times New Roman" w:hAnsi="Times New Roman" w:cs="Times New Roman"/>
                <w:sz w:val="24"/>
                <w:szCs w:val="24"/>
              </w:rPr>
              <w:t>в том числе:</w:t>
            </w:r>
          </w:p>
          <w:p w:rsidR="00AB1E36" w:rsidRPr="00244CCC" w:rsidRDefault="00AB1E36" w:rsidP="00AB1E36">
            <w:pPr>
              <w:spacing w:after="0"/>
              <w:rPr>
                <w:rFonts w:ascii="Times New Roman" w:hAnsi="Times New Roman" w:cs="Times New Roman"/>
                <w:sz w:val="24"/>
                <w:szCs w:val="24"/>
              </w:rPr>
            </w:pPr>
            <w:r w:rsidRPr="00244CCC">
              <w:rPr>
                <w:rFonts w:ascii="Times New Roman" w:hAnsi="Times New Roman" w:cs="Times New Roman"/>
                <w:sz w:val="24"/>
                <w:szCs w:val="24"/>
              </w:rPr>
              <w:t xml:space="preserve">              к логопеду:</w:t>
            </w:r>
          </w:p>
          <w:p w:rsidR="00AB1E36" w:rsidRPr="00244CCC" w:rsidRDefault="00AB1E36" w:rsidP="00AB1E36">
            <w:pPr>
              <w:spacing w:after="0"/>
              <w:rPr>
                <w:rFonts w:ascii="Times New Roman" w:hAnsi="Times New Roman" w:cs="Times New Roman"/>
                <w:sz w:val="24"/>
                <w:szCs w:val="24"/>
              </w:rPr>
            </w:pPr>
            <w:r w:rsidRPr="00244CCC">
              <w:rPr>
                <w:rFonts w:ascii="Times New Roman" w:hAnsi="Times New Roman" w:cs="Times New Roman"/>
                <w:sz w:val="24"/>
                <w:szCs w:val="24"/>
              </w:rPr>
              <w:t xml:space="preserve">              к психологу:</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 xml:space="preserve"> </w:t>
            </w:r>
          </w:p>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1083 (498)</w:t>
            </w:r>
          </w:p>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1163 (619)</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spacing w:after="0"/>
              <w:jc w:val="center"/>
              <w:rPr>
                <w:rFonts w:ascii="Times New Roman" w:hAnsi="Times New Roman" w:cs="Times New Roman"/>
                <w:sz w:val="24"/>
                <w:szCs w:val="24"/>
              </w:rPr>
            </w:pPr>
          </w:p>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1448(207)</w:t>
            </w:r>
          </w:p>
          <w:p w:rsidR="00AB1E36" w:rsidRPr="00244CCC" w:rsidRDefault="00AB1E36" w:rsidP="00AB1E36">
            <w:pPr>
              <w:spacing w:after="0"/>
              <w:jc w:val="center"/>
              <w:rPr>
                <w:rFonts w:ascii="Times New Roman" w:hAnsi="Times New Roman" w:cs="Times New Roman"/>
                <w:sz w:val="24"/>
                <w:szCs w:val="24"/>
              </w:rPr>
            </w:pPr>
            <w:r w:rsidRPr="00244CCC">
              <w:rPr>
                <w:rFonts w:ascii="Times New Roman" w:hAnsi="Times New Roman" w:cs="Times New Roman"/>
                <w:sz w:val="24"/>
                <w:szCs w:val="24"/>
              </w:rPr>
              <w:t>540 (96)</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spacing w:after="0"/>
              <w:rPr>
                <w:rFonts w:ascii="Times New Roman" w:hAnsi="Times New Roman" w:cs="Times New Roman"/>
                <w:sz w:val="24"/>
                <w:szCs w:val="24"/>
              </w:rPr>
            </w:pPr>
            <w:r w:rsidRPr="00244CCC">
              <w:rPr>
                <w:rFonts w:ascii="Times New Roman" w:hAnsi="Times New Roman" w:cs="Times New Roman"/>
                <w:sz w:val="24"/>
                <w:szCs w:val="24"/>
              </w:rPr>
              <w:t>всего сделано посещений на процедуры:</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52597</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54975</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proofErr w:type="spellStart"/>
            <w:r w:rsidRPr="00244CCC">
              <w:rPr>
                <w:rFonts w:ascii="Times New Roman" w:hAnsi="Times New Roman" w:cs="Times New Roman"/>
                <w:sz w:val="24"/>
                <w:szCs w:val="24"/>
              </w:rPr>
              <w:t>физиолечение</w:t>
            </w:r>
            <w:proofErr w:type="spellEnd"/>
            <w:r w:rsidRPr="00244CCC">
              <w:rPr>
                <w:rFonts w:ascii="Times New Roman" w:hAnsi="Times New Roman" w:cs="Times New Roman"/>
                <w:sz w:val="24"/>
                <w:szCs w:val="24"/>
              </w:rPr>
              <w:t>:</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28639</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35214</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lastRenderedPageBreak/>
              <w:t>массаж:</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8587</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9163</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лечебная физкультура:</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10980</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10598</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Всего пролечено детей:</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3926</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4147</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до 1 года:</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826</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511</w:t>
            </w:r>
          </w:p>
        </w:tc>
      </w:tr>
      <w:tr w:rsidR="00AB1E36" w:rsidRPr="00726CAE" w:rsidTr="00AB1E36">
        <w:trPr>
          <w:trHeight w:val="242"/>
        </w:trPr>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дети-инвалиды:</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68</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82</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Платные услуги:</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Всего оказанных услуг:</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2633</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2854</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 xml:space="preserve">консультация специалистов  </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525</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578</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r w:rsidRPr="00244CCC">
              <w:rPr>
                <w:rFonts w:ascii="Times New Roman" w:hAnsi="Times New Roman" w:cs="Times New Roman"/>
                <w:sz w:val="24"/>
                <w:szCs w:val="24"/>
              </w:rPr>
              <w:t>массаж</w:t>
            </w:r>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449</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404</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proofErr w:type="spellStart"/>
            <w:r w:rsidRPr="00244CCC">
              <w:rPr>
                <w:rFonts w:ascii="Times New Roman" w:hAnsi="Times New Roman" w:cs="Times New Roman"/>
                <w:sz w:val="24"/>
                <w:szCs w:val="24"/>
              </w:rPr>
              <w:t>физиопроцедуры</w:t>
            </w:r>
            <w:proofErr w:type="spellEnd"/>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441</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438</w:t>
            </w:r>
          </w:p>
        </w:tc>
      </w:tr>
      <w:tr w:rsidR="00AB1E36" w:rsidRPr="00726CAE" w:rsidTr="00AB1E36">
        <w:tc>
          <w:tcPr>
            <w:tcW w:w="5106"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rPr>
                <w:rFonts w:ascii="Times New Roman" w:hAnsi="Times New Roman" w:cs="Times New Roman"/>
                <w:sz w:val="24"/>
                <w:szCs w:val="24"/>
              </w:rPr>
            </w:pPr>
            <w:proofErr w:type="spellStart"/>
            <w:r w:rsidRPr="00244CCC">
              <w:rPr>
                <w:rFonts w:ascii="Times New Roman" w:hAnsi="Times New Roman" w:cs="Times New Roman"/>
                <w:sz w:val="24"/>
                <w:szCs w:val="24"/>
              </w:rPr>
              <w:t>гидрокинезотерапия</w:t>
            </w:r>
            <w:proofErr w:type="spellEnd"/>
          </w:p>
        </w:tc>
        <w:tc>
          <w:tcPr>
            <w:tcW w:w="2270" w:type="dxa"/>
            <w:tcBorders>
              <w:top w:val="single" w:sz="4" w:space="0" w:color="auto"/>
              <w:left w:val="single" w:sz="4" w:space="0" w:color="auto"/>
              <w:bottom w:val="single" w:sz="4" w:space="0" w:color="auto"/>
              <w:right w:val="single" w:sz="4" w:space="0" w:color="auto"/>
            </w:tcBorders>
            <w:hideMark/>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 xml:space="preserve"> 1863</w:t>
            </w:r>
          </w:p>
        </w:tc>
        <w:tc>
          <w:tcPr>
            <w:tcW w:w="2270"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jc w:val="center"/>
              <w:rPr>
                <w:rFonts w:ascii="Times New Roman" w:hAnsi="Times New Roman" w:cs="Times New Roman"/>
                <w:sz w:val="24"/>
                <w:szCs w:val="24"/>
              </w:rPr>
            </w:pPr>
            <w:r w:rsidRPr="00244CCC">
              <w:rPr>
                <w:rFonts w:ascii="Times New Roman" w:hAnsi="Times New Roman" w:cs="Times New Roman"/>
                <w:sz w:val="24"/>
                <w:szCs w:val="24"/>
              </w:rPr>
              <w:t>1734</w:t>
            </w:r>
          </w:p>
        </w:tc>
      </w:tr>
    </w:tbl>
    <w:p w:rsidR="00AB1E36" w:rsidRPr="00726CAE" w:rsidRDefault="00AB1E36" w:rsidP="00BB4467">
      <w:pPr>
        <w:tabs>
          <w:tab w:val="num" w:pos="720"/>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44CCC">
        <w:rPr>
          <w:rFonts w:ascii="Times New Roman" w:hAnsi="Times New Roman" w:cs="Times New Roman"/>
          <w:b/>
          <w:color w:val="000000"/>
          <w:sz w:val="28"/>
          <w:szCs w:val="28"/>
        </w:rPr>
        <w:t xml:space="preserve">   </w:t>
      </w:r>
      <w:r w:rsidR="00F85EC2">
        <w:rPr>
          <w:rFonts w:ascii="Times New Roman" w:hAnsi="Times New Roman" w:cs="Times New Roman"/>
          <w:b/>
          <w:color w:val="000000"/>
          <w:sz w:val="28"/>
          <w:szCs w:val="28"/>
        </w:rPr>
        <w:t xml:space="preserve">        </w:t>
      </w:r>
      <w:r w:rsidR="004803FC">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Анализ  сравнения основных показателей деятельности Центра за 6 месяцев 2017 года с аналогичным периодом 2016  года показал увеличение количества пролеченных </w:t>
      </w:r>
      <w:r w:rsidR="007029F6">
        <w:rPr>
          <w:rFonts w:ascii="Times New Roman" w:hAnsi="Times New Roman" w:cs="Times New Roman"/>
          <w:color w:val="000000"/>
          <w:sz w:val="28"/>
          <w:szCs w:val="28"/>
        </w:rPr>
        <w:t>пациентов</w:t>
      </w:r>
      <w:r>
        <w:rPr>
          <w:rFonts w:ascii="Times New Roman" w:hAnsi="Times New Roman" w:cs="Times New Roman"/>
          <w:color w:val="000000"/>
          <w:sz w:val="28"/>
          <w:szCs w:val="28"/>
        </w:rPr>
        <w:t xml:space="preserve"> на 5,3 %, в связи с этим увеличилось посещение на процедуры 4,3 %, </w:t>
      </w:r>
      <w:r w:rsidRPr="00373C6B">
        <w:rPr>
          <w:rFonts w:ascii="Times New Roman" w:hAnsi="Times New Roman" w:cs="Times New Roman"/>
          <w:color w:val="000000"/>
          <w:sz w:val="28"/>
          <w:szCs w:val="28"/>
        </w:rPr>
        <w:t>при этом количество процедур на одного ребе</w:t>
      </w:r>
      <w:r w:rsidR="00373C6B" w:rsidRPr="00373C6B">
        <w:rPr>
          <w:rFonts w:ascii="Times New Roman" w:hAnsi="Times New Roman" w:cs="Times New Roman"/>
          <w:color w:val="000000"/>
          <w:sz w:val="28"/>
          <w:szCs w:val="28"/>
        </w:rPr>
        <w:t>нка остается в пределах нормы 13</w:t>
      </w:r>
      <w:r w:rsidR="00373C6B">
        <w:rPr>
          <w:rFonts w:ascii="Times New Roman" w:hAnsi="Times New Roman" w:cs="Times New Roman"/>
          <w:color w:val="000000"/>
          <w:sz w:val="28"/>
          <w:szCs w:val="28"/>
        </w:rPr>
        <w:t xml:space="preserve"> (норма-10</w:t>
      </w:r>
      <w:r w:rsidRPr="00373C6B">
        <w:rPr>
          <w:rFonts w:ascii="Times New Roman" w:hAnsi="Times New Roman" w:cs="Times New Roman"/>
          <w:color w:val="000000"/>
          <w:sz w:val="28"/>
          <w:szCs w:val="28"/>
        </w:rPr>
        <w:t>-1</w:t>
      </w:r>
      <w:r w:rsidR="00373C6B">
        <w:rPr>
          <w:rFonts w:ascii="Times New Roman" w:hAnsi="Times New Roman" w:cs="Times New Roman"/>
          <w:color w:val="000000"/>
          <w:sz w:val="28"/>
          <w:szCs w:val="28"/>
        </w:rPr>
        <w:t>3</w:t>
      </w:r>
      <w:r w:rsidRPr="00373C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D2915">
        <w:rPr>
          <w:rFonts w:ascii="Times New Roman" w:hAnsi="Times New Roman" w:cs="Times New Roman"/>
          <w:color w:val="000000"/>
          <w:sz w:val="28"/>
          <w:szCs w:val="28"/>
        </w:rPr>
        <w:t>Количество детей получивших восстановительное лечение</w:t>
      </w:r>
      <w:r w:rsidR="004803FC">
        <w:rPr>
          <w:rFonts w:ascii="Times New Roman" w:hAnsi="Times New Roman" w:cs="Times New Roman"/>
          <w:color w:val="000000"/>
          <w:sz w:val="28"/>
          <w:szCs w:val="28"/>
        </w:rPr>
        <w:t xml:space="preserve"> </w:t>
      </w:r>
      <w:r w:rsidRPr="007D2915">
        <w:rPr>
          <w:rFonts w:ascii="Times New Roman" w:hAnsi="Times New Roman" w:cs="Times New Roman"/>
          <w:color w:val="000000"/>
          <w:sz w:val="28"/>
          <w:szCs w:val="28"/>
        </w:rPr>
        <w:t>в разрезе нозологий</w:t>
      </w:r>
      <w:r w:rsidR="00F85EC2">
        <w:rPr>
          <w:rFonts w:ascii="Times New Roman" w:hAnsi="Times New Roman" w:cs="Times New Roman"/>
          <w:color w:val="000000"/>
          <w:sz w:val="28"/>
          <w:szCs w:val="28"/>
        </w:rPr>
        <w:t>.</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2126"/>
        <w:gridCol w:w="2126"/>
      </w:tblGrid>
      <w:tr w:rsidR="00AB1E36" w:rsidRPr="00726CAE" w:rsidTr="00F55613">
        <w:tc>
          <w:tcPr>
            <w:tcW w:w="5812" w:type="dxa"/>
            <w:tcBorders>
              <w:top w:val="single" w:sz="4" w:space="0" w:color="auto"/>
              <w:left w:val="single" w:sz="4" w:space="0" w:color="auto"/>
              <w:bottom w:val="single" w:sz="4" w:space="0" w:color="auto"/>
              <w:right w:val="single" w:sz="4" w:space="0" w:color="auto"/>
            </w:tcBorders>
            <w:vAlign w:val="bottom"/>
            <w:hideMark/>
          </w:tcPr>
          <w:p w:rsidR="00AB1E36" w:rsidRPr="00244CCC" w:rsidRDefault="00AB1E36" w:rsidP="00F55613">
            <w:pPr>
              <w:spacing w:after="0"/>
              <w:jc w:val="center"/>
              <w:rPr>
                <w:rFonts w:ascii="Times New Roman" w:hAnsi="Times New Roman" w:cs="Times New Roman"/>
                <w:b/>
                <w:sz w:val="24"/>
                <w:szCs w:val="24"/>
              </w:rPr>
            </w:pPr>
            <w:r w:rsidRPr="00244CCC">
              <w:rPr>
                <w:rFonts w:ascii="Times New Roman" w:hAnsi="Times New Roman" w:cs="Times New Roman"/>
                <w:b/>
                <w:sz w:val="24"/>
                <w:szCs w:val="24"/>
              </w:rPr>
              <w:t>Заболеваемость по нозологии</w:t>
            </w:r>
          </w:p>
        </w:tc>
        <w:tc>
          <w:tcPr>
            <w:tcW w:w="2126"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spacing w:after="0"/>
              <w:jc w:val="center"/>
              <w:rPr>
                <w:rFonts w:ascii="Times New Roman" w:hAnsi="Times New Roman" w:cs="Times New Roman"/>
                <w:b/>
                <w:sz w:val="24"/>
                <w:szCs w:val="24"/>
              </w:rPr>
            </w:pPr>
            <w:r w:rsidRPr="00244CCC">
              <w:rPr>
                <w:rFonts w:ascii="Times New Roman" w:hAnsi="Times New Roman" w:cs="Times New Roman"/>
                <w:b/>
                <w:sz w:val="24"/>
                <w:szCs w:val="24"/>
              </w:rPr>
              <w:t>6 м</w:t>
            </w:r>
          </w:p>
          <w:p w:rsidR="00AB1E36" w:rsidRPr="00244CCC" w:rsidRDefault="00AB1E36" w:rsidP="00AB1E36">
            <w:pPr>
              <w:spacing w:after="0"/>
              <w:jc w:val="center"/>
              <w:rPr>
                <w:rFonts w:ascii="Times New Roman" w:hAnsi="Times New Roman" w:cs="Times New Roman"/>
                <w:b/>
                <w:sz w:val="24"/>
                <w:szCs w:val="24"/>
              </w:rPr>
            </w:pPr>
            <w:r w:rsidRPr="00244CCC">
              <w:rPr>
                <w:rFonts w:ascii="Times New Roman" w:hAnsi="Times New Roman" w:cs="Times New Roman"/>
                <w:b/>
                <w:sz w:val="24"/>
                <w:szCs w:val="24"/>
              </w:rPr>
              <w:t>2016 г.</w:t>
            </w:r>
          </w:p>
        </w:tc>
        <w:tc>
          <w:tcPr>
            <w:tcW w:w="2126" w:type="dxa"/>
            <w:tcBorders>
              <w:top w:val="single" w:sz="4" w:space="0" w:color="auto"/>
              <w:left w:val="single" w:sz="4" w:space="0" w:color="auto"/>
              <w:bottom w:val="single" w:sz="4" w:space="0" w:color="auto"/>
              <w:right w:val="single" w:sz="4" w:space="0" w:color="auto"/>
            </w:tcBorders>
          </w:tcPr>
          <w:p w:rsidR="00AB1E36" w:rsidRPr="00244CCC" w:rsidRDefault="00AB1E36" w:rsidP="00AB1E36">
            <w:pPr>
              <w:spacing w:after="0"/>
              <w:jc w:val="center"/>
              <w:rPr>
                <w:rFonts w:ascii="Times New Roman" w:hAnsi="Times New Roman" w:cs="Times New Roman"/>
                <w:b/>
                <w:sz w:val="24"/>
                <w:szCs w:val="24"/>
              </w:rPr>
            </w:pPr>
            <w:r w:rsidRPr="00244CCC">
              <w:rPr>
                <w:rFonts w:ascii="Times New Roman" w:hAnsi="Times New Roman" w:cs="Times New Roman"/>
                <w:b/>
                <w:sz w:val="24"/>
                <w:szCs w:val="24"/>
              </w:rPr>
              <w:t xml:space="preserve">6 м </w:t>
            </w:r>
          </w:p>
          <w:p w:rsidR="00AB1E36" w:rsidRPr="00244CCC" w:rsidRDefault="00AB1E36" w:rsidP="00AB1E36">
            <w:pPr>
              <w:spacing w:after="0"/>
              <w:jc w:val="center"/>
              <w:rPr>
                <w:rFonts w:ascii="Times New Roman" w:hAnsi="Times New Roman" w:cs="Times New Roman"/>
                <w:b/>
                <w:sz w:val="24"/>
                <w:szCs w:val="24"/>
              </w:rPr>
            </w:pPr>
            <w:r w:rsidRPr="00244CCC">
              <w:rPr>
                <w:rFonts w:ascii="Times New Roman" w:hAnsi="Times New Roman" w:cs="Times New Roman"/>
                <w:b/>
                <w:sz w:val="24"/>
                <w:szCs w:val="24"/>
              </w:rPr>
              <w:t>2017г.</w:t>
            </w:r>
          </w:p>
        </w:tc>
      </w:tr>
      <w:tr w:rsidR="00AB1E36" w:rsidRPr="00726CAE" w:rsidTr="007302FF">
        <w:trPr>
          <w:trHeight w:val="633"/>
        </w:trPr>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pStyle w:val="1"/>
              <w:rPr>
                <w:rFonts w:ascii="Times New Roman" w:hAnsi="Times New Roman" w:cs="Times New Roman"/>
                <w:b w:val="0"/>
                <w:color w:val="auto"/>
                <w:sz w:val="24"/>
                <w:szCs w:val="24"/>
              </w:rPr>
            </w:pPr>
            <w:r w:rsidRPr="00244CCC">
              <w:rPr>
                <w:rFonts w:ascii="Times New Roman" w:hAnsi="Times New Roman" w:cs="Times New Roman"/>
                <w:b w:val="0"/>
                <w:color w:val="auto"/>
                <w:sz w:val="24"/>
                <w:szCs w:val="24"/>
              </w:rPr>
              <w:t>Болезни нервной системы</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1542</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1360</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Болезни сердца</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F5EE1" w:rsidRDefault="00AB1E36" w:rsidP="007302FF">
            <w:pPr>
              <w:pStyle w:val="3"/>
              <w:rPr>
                <w:rFonts w:ascii="Times New Roman" w:hAnsi="Times New Roman"/>
                <w:b w:val="0"/>
                <w:color w:val="auto"/>
                <w:sz w:val="24"/>
                <w:szCs w:val="24"/>
              </w:rPr>
            </w:pPr>
            <w:r w:rsidRPr="002F5EE1">
              <w:rPr>
                <w:rFonts w:ascii="Times New Roman" w:hAnsi="Times New Roman"/>
                <w:b w:val="0"/>
                <w:color w:val="auto"/>
                <w:sz w:val="24"/>
                <w:szCs w:val="24"/>
              </w:rPr>
              <w:lastRenderedPageBreak/>
              <w:t>Болезни костно-мышечной системы и соединительной ткани</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1166</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1291</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pStyle w:val="1"/>
              <w:rPr>
                <w:rFonts w:ascii="Times New Roman" w:hAnsi="Times New Roman" w:cs="Times New Roman"/>
                <w:b w:val="0"/>
                <w:color w:val="auto"/>
                <w:sz w:val="24"/>
                <w:szCs w:val="24"/>
              </w:rPr>
            </w:pPr>
            <w:r w:rsidRPr="00244CCC">
              <w:rPr>
                <w:rFonts w:ascii="Times New Roman" w:hAnsi="Times New Roman" w:cs="Times New Roman"/>
                <w:b w:val="0"/>
                <w:color w:val="auto"/>
                <w:sz w:val="24"/>
                <w:szCs w:val="24"/>
              </w:rPr>
              <w:t>Болезни органов дыхания</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892</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1111</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F5EE1" w:rsidRDefault="00AB1E36" w:rsidP="007302FF">
            <w:pPr>
              <w:pStyle w:val="2"/>
              <w:rPr>
                <w:rFonts w:ascii="Times New Roman" w:hAnsi="Times New Roman" w:cs="Times New Roman"/>
                <w:b w:val="0"/>
                <w:color w:val="auto"/>
                <w:sz w:val="24"/>
                <w:szCs w:val="24"/>
              </w:rPr>
            </w:pPr>
            <w:r w:rsidRPr="002F5EE1">
              <w:rPr>
                <w:rFonts w:ascii="Times New Roman" w:hAnsi="Times New Roman" w:cs="Times New Roman"/>
                <w:b w:val="0"/>
                <w:color w:val="auto"/>
                <w:sz w:val="24"/>
                <w:szCs w:val="24"/>
              </w:rPr>
              <w:t>Болезни органов пищеварения</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7</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F5EE1" w:rsidRDefault="00AB1E36" w:rsidP="007302FF">
            <w:pPr>
              <w:rPr>
                <w:rFonts w:ascii="Times New Roman" w:hAnsi="Times New Roman" w:cs="Times New Roman"/>
                <w:sz w:val="24"/>
                <w:szCs w:val="24"/>
              </w:rPr>
            </w:pPr>
            <w:r w:rsidRPr="002F5EE1">
              <w:rPr>
                <w:rFonts w:ascii="Times New Roman" w:hAnsi="Times New Roman" w:cs="Times New Roman"/>
                <w:sz w:val="24"/>
                <w:szCs w:val="24"/>
              </w:rPr>
              <w:t>Болезни мочеполовой системы</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31</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spacing w:after="0"/>
              <w:rPr>
                <w:rFonts w:ascii="Times New Roman" w:hAnsi="Times New Roman" w:cs="Times New Roman"/>
                <w:sz w:val="24"/>
                <w:szCs w:val="24"/>
              </w:rPr>
            </w:pPr>
            <w:r w:rsidRPr="00244CCC">
              <w:rPr>
                <w:rFonts w:ascii="Times New Roman" w:hAnsi="Times New Roman" w:cs="Times New Roman"/>
                <w:sz w:val="24"/>
                <w:szCs w:val="24"/>
              </w:rPr>
              <w:t>Болезни эндокринной системы, расстройства питания и нарушения обмена веществ</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8</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Болезни глаза и его придаточного аппарата</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61</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99</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Болезни уха и сосцевидного отростка</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jc w:val="center"/>
              <w:rPr>
                <w:rFonts w:ascii="Times New Roman" w:hAnsi="Times New Roman" w:cs="Times New Roman"/>
                <w:sz w:val="24"/>
                <w:szCs w:val="24"/>
              </w:rPr>
            </w:pPr>
            <w:r w:rsidRPr="002F5EE1">
              <w:rPr>
                <w:rFonts w:ascii="Times New Roman" w:hAnsi="Times New Roman" w:cs="Times New Roman"/>
                <w:sz w:val="24"/>
                <w:szCs w:val="24"/>
              </w:rPr>
              <w:t>36</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Переломы/ушибы верхней конечности</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60</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93</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Переломы/ушибы нижней конечности</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4"/>
              <w:jc w:val="center"/>
            </w:pPr>
            <w:r w:rsidRPr="002F5EE1">
              <w:t>61</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4"/>
              <w:jc w:val="center"/>
            </w:pPr>
            <w:r w:rsidRPr="002F5EE1">
              <w:t>55</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Перелом позвоночника компрессионный</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5"/>
              <w:jc w:val="center"/>
              <w:rPr>
                <w:rFonts w:ascii="Times New Roman" w:hAnsi="Times New Roman" w:cs="Times New Roman"/>
                <w:sz w:val="24"/>
                <w:szCs w:val="24"/>
              </w:rPr>
            </w:pPr>
            <w:r w:rsidRPr="002F5EE1">
              <w:rPr>
                <w:rFonts w:ascii="Times New Roman" w:hAnsi="Times New Roman" w:cs="Times New Roman"/>
                <w:sz w:val="24"/>
                <w:szCs w:val="24"/>
              </w:rPr>
              <w:t>40</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5"/>
              <w:jc w:val="center"/>
              <w:rPr>
                <w:rFonts w:ascii="Times New Roman" w:hAnsi="Times New Roman" w:cs="Times New Roman"/>
                <w:sz w:val="24"/>
                <w:szCs w:val="24"/>
              </w:rPr>
            </w:pPr>
            <w:r w:rsidRPr="002F5EE1">
              <w:rPr>
                <w:rFonts w:ascii="Times New Roman" w:hAnsi="Times New Roman" w:cs="Times New Roman"/>
                <w:sz w:val="24"/>
                <w:szCs w:val="24"/>
              </w:rPr>
              <w:t>28</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Сочетанная травма</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1</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Хирургические заболевания</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28</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20</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44CCC" w:rsidRDefault="00AB1E36" w:rsidP="007302FF">
            <w:pPr>
              <w:rPr>
                <w:rFonts w:ascii="Times New Roman" w:hAnsi="Times New Roman" w:cs="Times New Roman"/>
                <w:sz w:val="24"/>
                <w:szCs w:val="24"/>
              </w:rPr>
            </w:pPr>
            <w:r w:rsidRPr="00244CCC">
              <w:rPr>
                <w:rFonts w:ascii="Times New Roman" w:hAnsi="Times New Roman" w:cs="Times New Roman"/>
                <w:sz w:val="24"/>
                <w:szCs w:val="24"/>
              </w:rPr>
              <w:t>Болезни кожи</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6</w:t>
            </w:r>
          </w:p>
        </w:tc>
      </w:tr>
      <w:tr w:rsidR="00AB1E36" w:rsidRPr="00726CAE" w:rsidTr="007302FF">
        <w:tc>
          <w:tcPr>
            <w:tcW w:w="5812" w:type="dxa"/>
            <w:tcBorders>
              <w:top w:val="single" w:sz="4" w:space="0" w:color="auto"/>
              <w:left w:val="single" w:sz="4" w:space="0" w:color="auto"/>
              <w:bottom w:val="single" w:sz="4" w:space="0" w:color="auto"/>
              <w:right w:val="single" w:sz="4" w:space="0" w:color="auto"/>
            </w:tcBorders>
            <w:vAlign w:val="center"/>
            <w:hideMark/>
          </w:tcPr>
          <w:p w:rsidR="00AB1E36" w:rsidRPr="002F5EE1" w:rsidRDefault="00AB1E36" w:rsidP="007302FF">
            <w:pPr>
              <w:rPr>
                <w:rFonts w:ascii="Times New Roman" w:hAnsi="Times New Roman" w:cs="Times New Roman"/>
                <w:sz w:val="24"/>
                <w:szCs w:val="24"/>
              </w:rPr>
            </w:pPr>
            <w:r w:rsidRPr="002F5EE1">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3926</w:t>
            </w:r>
          </w:p>
        </w:tc>
        <w:tc>
          <w:tcPr>
            <w:tcW w:w="2126" w:type="dxa"/>
            <w:tcBorders>
              <w:top w:val="single" w:sz="4" w:space="0" w:color="auto"/>
              <w:left w:val="single" w:sz="4" w:space="0" w:color="auto"/>
              <w:bottom w:val="single" w:sz="4" w:space="0" w:color="auto"/>
              <w:right w:val="single" w:sz="4" w:space="0" w:color="auto"/>
            </w:tcBorders>
            <w:vAlign w:val="center"/>
          </w:tcPr>
          <w:p w:rsidR="00AB1E36" w:rsidRPr="002F5EE1" w:rsidRDefault="00AB1E36" w:rsidP="007302FF">
            <w:pPr>
              <w:pStyle w:val="3"/>
              <w:jc w:val="center"/>
              <w:rPr>
                <w:rFonts w:ascii="Times New Roman" w:hAnsi="Times New Roman"/>
                <w:b w:val="0"/>
                <w:sz w:val="24"/>
                <w:szCs w:val="24"/>
              </w:rPr>
            </w:pPr>
            <w:r w:rsidRPr="002F5EE1">
              <w:rPr>
                <w:rFonts w:ascii="Times New Roman" w:hAnsi="Times New Roman"/>
                <w:b w:val="0"/>
                <w:sz w:val="24"/>
                <w:szCs w:val="24"/>
              </w:rPr>
              <w:t>4147</w:t>
            </w:r>
          </w:p>
        </w:tc>
      </w:tr>
    </w:tbl>
    <w:p w:rsidR="00AB1E36" w:rsidRPr="007346DD" w:rsidRDefault="00AB1E36" w:rsidP="007029F6">
      <w:pPr>
        <w:spacing w:after="0" w:line="240" w:lineRule="auto"/>
        <w:ind w:firstLine="708"/>
        <w:jc w:val="both"/>
        <w:rPr>
          <w:rFonts w:ascii="Times New Roman" w:hAnsi="Times New Roman" w:cs="Times New Roman"/>
          <w:sz w:val="28"/>
          <w:szCs w:val="28"/>
        </w:rPr>
      </w:pPr>
    </w:p>
    <w:p w:rsidR="00AB1E36" w:rsidRPr="007346DD" w:rsidRDefault="004803FC" w:rsidP="00702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1E36" w:rsidRPr="007346DD">
        <w:rPr>
          <w:rFonts w:ascii="Times New Roman" w:hAnsi="Times New Roman" w:cs="Times New Roman"/>
          <w:sz w:val="28"/>
          <w:szCs w:val="28"/>
        </w:rPr>
        <w:t>Из числа обратившихся детей за реабилитационной помощью удельный вес с ГП №1 –</w:t>
      </w:r>
      <w:r w:rsidR="00F55613">
        <w:rPr>
          <w:rFonts w:ascii="Times New Roman" w:hAnsi="Times New Roman" w:cs="Times New Roman"/>
          <w:sz w:val="28"/>
          <w:szCs w:val="28"/>
        </w:rPr>
        <w:t xml:space="preserve"> 8,1%, ГП №2 – 50,6%, ГП №3 – 7</w:t>
      </w:r>
      <w:r w:rsidR="00AB1E36" w:rsidRPr="007346DD">
        <w:rPr>
          <w:rFonts w:ascii="Times New Roman" w:hAnsi="Times New Roman" w:cs="Times New Roman"/>
          <w:sz w:val="28"/>
          <w:szCs w:val="28"/>
        </w:rPr>
        <w:t>%, ГП №4 – 12%, ГП №5 – 13%, ФАО «ЖГМК» ЖДБ – 1,</w:t>
      </w:r>
      <w:r>
        <w:rPr>
          <w:rFonts w:ascii="Times New Roman" w:hAnsi="Times New Roman" w:cs="Times New Roman"/>
          <w:sz w:val="28"/>
          <w:szCs w:val="28"/>
        </w:rPr>
        <w:t>3%, МУ «</w:t>
      </w:r>
      <w:proofErr w:type="spellStart"/>
      <w:r>
        <w:rPr>
          <w:rFonts w:ascii="Times New Roman" w:hAnsi="Times New Roman" w:cs="Times New Roman"/>
          <w:sz w:val="28"/>
          <w:szCs w:val="28"/>
        </w:rPr>
        <w:t>Данель</w:t>
      </w:r>
      <w:proofErr w:type="spellEnd"/>
      <w:r>
        <w:rPr>
          <w:rFonts w:ascii="Times New Roman" w:hAnsi="Times New Roman" w:cs="Times New Roman"/>
          <w:sz w:val="28"/>
          <w:szCs w:val="28"/>
        </w:rPr>
        <w:t>» – 2,6%, ТОО «</w:t>
      </w:r>
      <w:r>
        <w:rPr>
          <w:rFonts w:ascii="Times New Roman" w:hAnsi="Times New Roman" w:cs="Times New Roman"/>
          <w:sz w:val="28"/>
          <w:szCs w:val="28"/>
          <w:lang w:val="en-US"/>
        </w:rPr>
        <w:t>BAS</w:t>
      </w:r>
      <w:r w:rsidRPr="004803FC">
        <w:rPr>
          <w:rFonts w:ascii="Times New Roman" w:hAnsi="Times New Roman" w:cs="Times New Roman"/>
          <w:sz w:val="28"/>
          <w:szCs w:val="28"/>
        </w:rPr>
        <w:t>&amp;</w:t>
      </w:r>
      <w:r>
        <w:rPr>
          <w:rFonts w:ascii="Times New Roman" w:hAnsi="Times New Roman" w:cs="Times New Roman"/>
          <w:sz w:val="28"/>
          <w:szCs w:val="28"/>
          <w:lang w:val="en-US"/>
        </w:rPr>
        <w:t>K</w:t>
      </w:r>
      <w:r>
        <w:rPr>
          <w:rFonts w:ascii="Times New Roman" w:hAnsi="Times New Roman" w:cs="Times New Roman"/>
          <w:sz w:val="28"/>
          <w:szCs w:val="28"/>
        </w:rPr>
        <w:t>» – 1,1%, «</w:t>
      </w:r>
      <w:r>
        <w:rPr>
          <w:rFonts w:ascii="Times New Roman" w:hAnsi="Times New Roman" w:cs="Times New Roman"/>
          <w:sz w:val="28"/>
          <w:szCs w:val="28"/>
          <w:lang w:val="en-US"/>
        </w:rPr>
        <w:t>MED</w:t>
      </w:r>
      <w:r w:rsidR="00AB1E36" w:rsidRPr="007346DD">
        <w:rPr>
          <w:rFonts w:ascii="Times New Roman" w:hAnsi="Times New Roman" w:cs="Times New Roman"/>
          <w:sz w:val="28"/>
          <w:szCs w:val="28"/>
        </w:rPr>
        <w:t>.С» -4%,</w:t>
      </w:r>
      <w:r w:rsidR="004918DB">
        <w:rPr>
          <w:rFonts w:ascii="Times New Roman" w:hAnsi="Times New Roman" w:cs="Times New Roman"/>
          <w:sz w:val="28"/>
          <w:szCs w:val="28"/>
        </w:rPr>
        <w:t xml:space="preserve"> </w:t>
      </w:r>
      <w:r w:rsidR="00AB1E36" w:rsidRPr="007346DD">
        <w:rPr>
          <w:rFonts w:ascii="Times New Roman" w:hAnsi="Times New Roman" w:cs="Times New Roman"/>
          <w:sz w:val="28"/>
          <w:szCs w:val="28"/>
        </w:rPr>
        <w:t>с.</w:t>
      </w:r>
      <w:r w:rsidR="007302FF">
        <w:rPr>
          <w:rFonts w:ascii="Times New Roman" w:hAnsi="Times New Roman" w:cs="Times New Roman"/>
          <w:sz w:val="28"/>
          <w:szCs w:val="28"/>
        </w:rPr>
        <w:t xml:space="preserve"> </w:t>
      </w:r>
      <w:proofErr w:type="gramStart"/>
      <w:r w:rsidR="00AB1E36" w:rsidRPr="007346DD">
        <w:rPr>
          <w:rFonts w:ascii="Times New Roman" w:hAnsi="Times New Roman" w:cs="Times New Roman"/>
          <w:sz w:val="28"/>
          <w:szCs w:val="28"/>
        </w:rPr>
        <w:t>Павлодарское</w:t>
      </w:r>
      <w:proofErr w:type="gramEnd"/>
      <w:r w:rsidR="00AB1E36" w:rsidRPr="007346DD">
        <w:rPr>
          <w:rFonts w:ascii="Times New Roman" w:hAnsi="Times New Roman" w:cs="Times New Roman"/>
          <w:sz w:val="28"/>
          <w:szCs w:val="28"/>
        </w:rPr>
        <w:t xml:space="preserve"> -0,1%,</w:t>
      </w:r>
      <w:r w:rsidR="004918DB">
        <w:rPr>
          <w:rFonts w:ascii="Times New Roman" w:hAnsi="Times New Roman" w:cs="Times New Roman"/>
          <w:sz w:val="28"/>
          <w:szCs w:val="28"/>
        </w:rPr>
        <w:t xml:space="preserve"> </w:t>
      </w:r>
      <w:r w:rsidR="00AB1E36" w:rsidRPr="007346DD">
        <w:rPr>
          <w:rFonts w:ascii="Times New Roman" w:hAnsi="Times New Roman" w:cs="Times New Roman"/>
          <w:sz w:val="28"/>
          <w:szCs w:val="28"/>
        </w:rPr>
        <w:t>с.</w:t>
      </w:r>
      <w:r w:rsidR="007302FF">
        <w:rPr>
          <w:rFonts w:ascii="Times New Roman" w:hAnsi="Times New Roman" w:cs="Times New Roman"/>
          <w:sz w:val="28"/>
          <w:szCs w:val="28"/>
        </w:rPr>
        <w:t xml:space="preserve"> </w:t>
      </w:r>
      <w:proofErr w:type="spellStart"/>
      <w:r w:rsidR="00AB1E36" w:rsidRPr="007346DD">
        <w:rPr>
          <w:rFonts w:ascii="Times New Roman" w:hAnsi="Times New Roman" w:cs="Times New Roman"/>
          <w:sz w:val="28"/>
          <w:szCs w:val="28"/>
        </w:rPr>
        <w:t>Кенжеколь</w:t>
      </w:r>
      <w:proofErr w:type="spellEnd"/>
      <w:r w:rsidR="00AB1E36" w:rsidRPr="007346DD">
        <w:rPr>
          <w:rFonts w:ascii="Times New Roman" w:hAnsi="Times New Roman" w:cs="Times New Roman"/>
          <w:sz w:val="28"/>
          <w:szCs w:val="28"/>
        </w:rPr>
        <w:t xml:space="preserve"> -0.1%.</w:t>
      </w:r>
    </w:p>
    <w:p w:rsidR="00AB1E36" w:rsidRPr="007346DD" w:rsidRDefault="00AB1E36" w:rsidP="007029F6">
      <w:pPr>
        <w:spacing w:after="0" w:line="240" w:lineRule="auto"/>
        <w:jc w:val="both"/>
        <w:rPr>
          <w:rFonts w:ascii="Times New Roman" w:hAnsi="Times New Roman" w:cs="Times New Roman"/>
          <w:sz w:val="28"/>
          <w:szCs w:val="28"/>
        </w:rPr>
      </w:pPr>
      <w:r w:rsidRPr="007346DD">
        <w:rPr>
          <w:rFonts w:ascii="Times New Roman" w:hAnsi="Times New Roman" w:cs="Times New Roman"/>
          <w:sz w:val="28"/>
          <w:szCs w:val="28"/>
        </w:rPr>
        <w:t xml:space="preserve">      </w:t>
      </w:r>
      <w:r w:rsidR="00416518" w:rsidRPr="00416518">
        <w:rPr>
          <w:rFonts w:ascii="Times New Roman" w:hAnsi="Times New Roman" w:cs="Times New Roman"/>
          <w:sz w:val="28"/>
          <w:szCs w:val="28"/>
        </w:rPr>
        <w:t xml:space="preserve">   </w:t>
      </w:r>
      <w:r w:rsidR="004803FC">
        <w:rPr>
          <w:rFonts w:ascii="Times New Roman" w:hAnsi="Times New Roman" w:cs="Times New Roman"/>
          <w:sz w:val="28"/>
          <w:szCs w:val="28"/>
        </w:rPr>
        <w:t xml:space="preserve"> </w:t>
      </w:r>
      <w:r w:rsidRPr="007346DD">
        <w:rPr>
          <w:rFonts w:ascii="Times New Roman" w:hAnsi="Times New Roman" w:cs="Times New Roman"/>
          <w:sz w:val="28"/>
          <w:szCs w:val="28"/>
        </w:rPr>
        <w:t>В разрезе специалистов за 6 месяцев 2017 года обратились от педиатра – 533, невропатолога – 686, хирурга и ортопеда – 1436, отоларинголога – 716.</w:t>
      </w:r>
    </w:p>
    <w:p w:rsidR="00AB1E36" w:rsidRPr="00416518" w:rsidRDefault="00AB1E36" w:rsidP="00416518">
      <w:pPr>
        <w:pStyle w:val="af5"/>
        <w:spacing w:after="0" w:line="240" w:lineRule="auto"/>
        <w:ind w:firstLine="426"/>
        <w:jc w:val="both"/>
        <w:rPr>
          <w:rFonts w:ascii="Times New Roman" w:hAnsi="Times New Roman" w:cs="Times New Roman"/>
          <w:sz w:val="28"/>
          <w:szCs w:val="28"/>
        </w:rPr>
      </w:pPr>
      <w:r w:rsidRPr="007346DD">
        <w:rPr>
          <w:rFonts w:ascii="Times New Roman" w:eastAsia="Times New Roman" w:hAnsi="Times New Roman" w:cs="Times New Roman"/>
          <w:sz w:val="28"/>
          <w:szCs w:val="28"/>
          <w:lang w:eastAsia="ru-RU"/>
        </w:rPr>
        <w:tab/>
      </w:r>
      <w:r w:rsidRPr="007346DD">
        <w:rPr>
          <w:rFonts w:ascii="Times New Roman" w:hAnsi="Times New Roman" w:cs="Times New Roman"/>
          <w:sz w:val="28"/>
          <w:szCs w:val="28"/>
        </w:rPr>
        <w:t>За 6 месяцев 2017 года получили реабилитацию 4147 детей и подростков, з</w:t>
      </w:r>
      <w:r w:rsidR="00416518">
        <w:rPr>
          <w:rFonts w:ascii="Times New Roman" w:hAnsi="Times New Roman" w:cs="Times New Roman"/>
          <w:sz w:val="28"/>
          <w:szCs w:val="28"/>
        </w:rPr>
        <w:t>а аналогичный период 2016-3926.</w:t>
      </w:r>
      <w:r w:rsidRPr="007346DD">
        <w:rPr>
          <w:rFonts w:ascii="Times New Roman" w:hAnsi="Times New Roman" w:cs="Times New Roman"/>
          <w:sz w:val="28"/>
          <w:szCs w:val="28"/>
        </w:rPr>
        <w:t xml:space="preserve"> От общего числа оздоровленных детей за 6 месяцев 2017</w:t>
      </w:r>
      <w:r w:rsidR="00F55613">
        <w:rPr>
          <w:rFonts w:ascii="Times New Roman" w:hAnsi="Times New Roman" w:cs="Times New Roman"/>
          <w:sz w:val="28"/>
          <w:szCs w:val="28"/>
        </w:rPr>
        <w:t xml:space="preserve"> </w:t>
      </w:r>
      <w:r w:rsidRPr="007346DD">
        <w:rPr>
          <w:rFonts w:ascii="Times New Roman" w:hAnsi="Times New Roman" w:cs="Times New Roman"/>
          <w:sz w:val="28"/>
          <w:szCs w:val="28"/>
        </w:rPr>
        <w:t>г закончили лечение с выздоровлением 0,5% (2016-7,9%), с улучшением 86% (</w:t>
      </w:r>
      <w:r w:rsidR="00F55613">
        <w:rPr>
          <w:rFonts w:ascii="Times New Roman" w:hAnsi="Times New Roman" w:cs="Times New Roman"/>
          <w:sz w:val="28"/>
          <w:szCs w:val="28"/>
        </w:rPr>
        <w:t>2016-90,9%), без изменений 0,3</w:t>
      </w:r>
      <w:r w:rsidRPr="007346DD">
        <w:rPr>
          <w:rFonts w:ascii="Times New Roman" w:hAnsi="Times New Roman" w:cs="Times New Roman"/>
          <w:sz w:val="28"/>
          <w:szCs w:val="28"/>
        </w:rPr>
        <w:t>% (2016- 1,2%)</w:t>
      </w:r>
      <w:r w:rsidR="00416518">
        <w:rPr>
          <w:rFonts w:ascii="Times New Roman" w:hAnsi="Times New Roman" w:cs="Times New Roman"/>
          <w:sz w:val="28"/>
          <w:szCs w:val="28"/>
        </w:rPr>
        <w:t>.</w:t>
      </w:r>
    </w:p>
    <w:p w:rsidR="00AB1E36" w:rsidRPr="007346DD" w:rsidRDefault="00416518" w:rsidP="007029F6">
      <w:pPr>
        <w:pStyle w:val="af5"/>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1E36" w:rsidRPr="007346DD">
        <w:rPr>
          <w:rFonts w:ascii="Times New Roman" w:hAnsi="Times New Roman" w:cs="Times New Roman"/>
          <w:sz w:val="28"/>
          <w:szCs w:val="28"/>
        </w:rPr>
        <w:t>В возрастной сетке структура не меняется, основная доля приходится на возраст от 1 до 7 лет,  который составляет 47% (45%), удельный вес детей до года 12,5</w:t>
      </w:r>
      <w:r w:rsidR="00AB1E36" w:rsidRPr="007346DD">
        <w:rPr>
          <w:rFonts w:ascii="Times New Roman" w:hAnsi="Times New Roman" w:cs="Times New Roman"/>
          <w:color w:val="000000"/>
          <w:sz w:val="28"/>
          <w:szCs w:val="28"/>
        </w:rPr>
        <w:t>% (2016-22,7%),</w:t>
      </w:r>
      <w:r w:rsidR="00AB1E36" w:rsidRPr="007346DD">
        <w:rPr>
          <w:rFonts w:ascii="Times New Roman" w:hAnsi="Times New Roman" w:cs="Times New Roman"/>
          <w:sz w:val="28"/>
          <w:szCs w:val="28"/>
        </w:rPr>
        <w:t xml:space="preserve"> подростков 3</w:t>
      </w:r>
      <w:r w:rsidR="00AB1E36" w:rsidRPr="007346DD">
        <w:rPr>
          <w:rFonts w:ascii="Times New Roman" w:hAnsi="Times New Roman" w:cs="Times New Roman"/>
          <w:color w:val="000000"/>
          <w:sz w:val="28"/>
          <w:szCs w:val="28"/>
        </w:rPr>
        <w:t>% (2016-2%).</w:t>
      </w:r>
      <w:r w:rsidR="00AB1E36" w:rsidRPr="007346DD">
        <w:rPr>
          <w:rFonts w:ascii="Times New Roman" w:hAnsi="Times New Roman" w:cs="Times New Roman"/>
          <w:sz w:val="28"/>
          <w:szCs w:val="28"/>
        </w:rPr>
        <w:t xml:space="preserve"> </w:t>
      </w:r>
    </w:p>
    <w:p w:rsidR="00AB1E36" w:rsidRPr="007346DD" w:rsidRDefault="00416518" w:rsidP="007029F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1E36" w:rsidRPr="007346DD">
        <w:rPr>
          <w:rFonts w:ascii="Times New Roman" w:hAnsi="Times New Roman" w:cs="Times New Roman"/>
          <w:color w:val="000000"/>
          <w:sz w:val="28"/>
          <w:szCs w:val="28"/>
        </w:rPr>
        <w:t xml:space="preserve">В структуре заболеваемости по обращениям за 6 месяцев 2017г на реабилитацию лидирующие позиции занимают, также как и в 2016г. </w:t>
      </w:r>
      <w:r w:rsidR="00F55613">
        <w:rPr>
          <w:rFonts w:ascii="Times New Roman" w:hAnsi="Times New Roman" w:cs="Times New Roman"/>
          <w:color w:val="000000"/>
          <w:sz w:val="28"/>
          <w:szCs w:val="28"/>
        </w:rPr>
        <w:t xml:space="preserve"> </w:t>
      </w:r>
      <w:r w:rsidR="00AB1E36" w:rsidRPr="007346DD">
        <w:rPr>
          <w:rFonts w:ascii="Times New Roman" w:hAnsi="Times New Roman" w:cs="Times New Roman"/>
          <w:color w:val="000000"/>
          <w:sz w:val="28"/>
          <w:szCs w:val="28"/>
        </w:rPr>
        <w:t>дети с неврологической патологией 32,7% – (2016-39,2%), болезни опорно-двигательного аппарата 31,3% – (2016-29,6%), болезни органов дыхания 26,7% – (2016-22,7%) и прочее 9,7% (2016-8,5%).</w:t>
      </w:r>
    </w:p>
    <w:p w:rsidR="00AB1E36" w:rsidRDefault="00F55613" w:rsidP="00702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1E36" w:rsidRPr="00373C6B">
        <w:rPr>
          <w:rFonts w:ascii="Times New Roman" w:hAnsi="Times New Roman" w:cs="Times New Roman"/>
          <w:sz w:val="28"/>
          <w:szCs w:val="28"/>
        </w:rPr>
        <w:t>Приоритетным направлением остается оказание реабилитационной помощи детям с ограниченными возможностями (дети инвалиды). За 6 месяцев 2017г получили реабилитацию 82 детей инвалидов, за аналогичный период 2016 года 68 детей. За текущий период получили реабилитационное лечение 82 (2016-69) детей инвалидов, из них  ДЦП-22(2016-28), до 5 лет 3(2016-13).</w:t>
      </w:r>
    </w:p>
    <w:p w:rsidR="00373C6B" w:rsidRDefault="00373C6B" w:rsidP="007029F6">
      <w:pPr>
        <w:spacing w:after="0" w:line="240" w:lineRule="auto"/>
        <w:jc w:val="both"/>
        <w:rPr>
          <w:rFonts w:ascii="Times New Roman" w:hAnsi="Times New Roman" w:cs="Times New Roman"/>
          <w:sz w:val="28"/>
          <w:szCs w:val="28"/>
        </w:rPr>
      </w:pPr>
    </w:p>
    <w:p w:rsidR="00F55613" w:rsidRDefault="00F55613" w:rsidP="007029F6">
      <w:pPr>
        <w:spacing w:after="0" w:line="240" w:lineRule="auto"/>
        <w:jc w:val="both"/>
        <w:rPr>
          <w:rFonts w:ascii="Times New Roman" w:hAnsi="Times New Roman" w:cs="Times New Roman"/>
          <w:sz w:val="28"/>
          <w:szCs w:val="28"/>
        </w:rPr>
      </w:pPr>
    </w:p>
    <w:p w:rsidR="007029F6" w:rsidRDefault="00416518" w:rsidP="007029F6">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029F6" w:rsidRPr="00FA5E6B">
        <w:rPr>
          <w:rFonts w:ascii="Times New Roman" w:hAnsi="Times New Roman" w:cs="Times New Roman"/>
          <w:b/>
          <w:color w:val="000000"/>
          <w:sz w:val="28"/>
          <w:szCs w:val="28"/>
        </w:rPr>
        <w:t>2</w:t>
      </w:r>
      <w:r w:rsidR="007029F6">
        <w:rPr>
          <w:rFonts w:ascii="Times New Roman" w:hAnsi="Times New Roman" w:cs="Times New Roman"/>
          <w:b/>
          <w:color w:val="000000"/>
          <w:sz w:val="28"/>
          <w:szCs w:val="28"/>
        </w:rPr>
        <w:t xml:space="preserve">.3 </w:t>
      </w:r>
      <w:r w:rsidR="007029F6" w:rsidRPr="00FA5E6B">
        <w:rPr>
          <w:rFonts w:ascii="Times New Roman" w:hAnsi="Times New Roman" w:cs="Times New Roman"/>
          <w:b/>
          <w:color w:val="000000"/>
          <w:sz w:val="28"/>
          <w:szCs w:val="28"/>
        </w:rPr>
        <w:t xml:space="preserve">Анализ </w:t>
      </w:r>
      <w:r w:rsidR="007029F6">
        <w:rPr>
          <w:rFonts w:ascii="Times New Roman" w:hAnsi="Times New Roman" w:cs="Times New Roman"/>
          <w:b/>
          <w:color w:val="000000"/>
          <w:sz w:val="28"/>
          <w:szCs w:val="28"/>
        </w:rPr>
        <w:t>факторов внутренней среды</w:t>
      </w:r>
    </w:p>
    <w:p w:rsidR="007029F6" w:rsidRPr="005E0314" w:rsidRDefault="00416518" w:rsidP="007029F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029F6" w:rsidRPr="005E0314">
        <w:rPr>
          <w:rFonts w:ascii="Times New Roman" w:hAnsi="Times New Roman" w:cs="Times New Roman"/>
          <w:color w:val="000000"/>
          <w:sz w:val="28"/>
          <w:szCs w:val="28"/>
        </w:rPr>
        <w:t xml:space="preserve">Центр </w:t>
      </w:r>
      <w:r w:rsidR="005E0314">
        <w:rPr>
          <w:rFonts w:ascii="Times New Roman" w:hAnsi="Times New Roman" w:cs="Times New Roman"/>
          <w:color w:val="000000"/>
          <w:sz w:val="28"/>
          <w:szCs w:val="28"/>
        </w:rPr>
        <w:t>является медицинской организацией амбулаторно-поликли</w:t>
      </w:r>
      <w:r w:rsidR="00F735D6">
        <w:rPr>
          <w:rFonts w:ascii="Times New Roman" w:hAnsi="Times New Roman" w:cs="Times New Roman"/>
          <w:color w:val="000000"/>
          <w:sz w:val="28"/>
          <w:szCs w:val="28"/>
        </w:rPr>
        <w:t>ни</w:t>
      </w:r>
      <w:r w:rsidR="005E0314">
        <w:rPr>
          <w:rFonts w:ascii="Times New Roman" w:hAnsi="Times New Roman" w:cs="Times New Roman"/>
          <w:color w:val="000000"/>
          <w:sz w:val="28"/>
          <w:szCs w:val="28"/>
        </w:rPr>
        <w:t xml:space="preserve">ческого уровня и </w:t>
      </w:r>
      <w:r w:rsidR="007029F6" w:rsidRPr="005E0314">
        <w:rPr>
          <w:rFonts w:ascii="Times New Roman" w:hAnsi="Times New Roman" w:cs="Times New Roman"/>
          <w:color w:val="000000"/>
          <w:sz w:val="28"/>
          <w:szCs w:val="28"/>
        </w:rPr>
        <w:t xml:space="preserve">находится </w:t>
      </w:r>
      <w:r w:rsidR="00373C6B">
        <w:rPr>
          <w:rFonts w:ascii="Times New Roman" w:hAnsi="Times New Roman" w:cs="Times New Roman"/>
          <w:color w:val="000000"/>
          <w:sz w:val="28"/>
          <w:szCs w:val="28"/>
        </w:rPr>
        <w:t xml:space="preserve">в приспособленном помещении </w:t>
      </w:r>
      <w:r w:rsidR="007029F6" w:rsidRPr="005E0314">
        <w:rPr>
          <w:rFonts w:ascii="Times New Roman" w:hAnsi="Times New Roman" w:cs="Times New Roman"/>
          <w:color w:val="000000"/>
          <w:sz w:val="28"/>
          <w:szCs w:val="28"/>
        </w:rPr>
        <w:t xml:space="preserve">на первом этаже </w:t>
      </w:r>
      <w:r w:rsidR="005E0314" w:rsidRPr="005E0314">
        <w:rPr>
          <w:rFonts w:ascii="Times New Roman" w:hAnsi="Times New Roman" w:cs="Times New Roman"/>
          <w:color w:val="000000"/>
          <w:sz w:val="28"/>
          <w:szCs w:val="28"/>
        </w:rPr>
        <w:t>жилого дома по адресу улица Лермонтова дом 59, н.п. 63.</w:t>
      </w:r>
    </w:p>
    <w:p w:rsidR="007029F6" w:rsidRDefault="005E0314" w:rsidP="005E0314">
      <w:pPr>
        <w:spacing w:after="0" w:line="240" w:lineRule="auto"/>
        <w:ind w:firstLine="708"/>
        <w:jc w:val="both"/>
        <w:rPr>
          <w:rFonts w:ascii="Times New Roman" w:hAnsi="Times New Roman"/>
          <w:sz w:val="28"/>
          <w:szCs w:val="28"/>
        </w:rPr>
      </w:pPr>
      <w:r>
        <w:rPr>
          <w:rFonts w:ascii="Times New Roman" w:hAnsi="Times New Roman"/>
          <w:sz w:val="28"/>
          <w:szCs w:val="28"/>
        </w:rPr>
        <w:t>Штат</w:t>
      </w:r>
      <w:r w:rsidR="007029F6">
        <w:rPr>
          <w:rFonts w:ascii="Times New Roman" w:hAnsi="Times New Roman"/>
          <w:sz w:val="28"/>
          <w:szCs w:val="28"/>
        </w:rPr>
        <w:t xml:space="preserve"> </w:t>
      </w:r>
      <w:r>
        <w:rPr>
          <w:rFonts w:ascii="Times New Roman" w:hAnsi="Times New Roman"/>
          <w:sz w:val="28"/>
          <w:szCs w:val="28"/>
        </w:rPr>
        <w:t>Ц</w:t>
      </w:r>
      <w:r w:rsidR="007029F6">
        <w:rPr>
          <w:rFonts w:ascii="Times New Roman" w:hAnsi="Times New Roman"/>
          <w:sz w:val="28"/>
          <w:szCs w:val="28"/>
        </w:rPr>
        <w:t xml:space="preserve">ентра </w:t>
      </w:r>
      <w:r>
        <w:rPr>
          <w:rFonts w:ascii="Times New Roman" w:hAnsi="Times New Roman"/>
          <w:sz w:val="28"/>
          <w:szCs w:val="28"/>
        </w:rPr>
        <w:t xml:space="preserve">составляет </w:t>
      </w:r>
      <w:r w:rsidR="007029F6">
        <w:rPr>
          <w:rFonts w:ascii="Times New Roman" w:hAnsi="Times New Roman"/>
          <w:sz w:val="28"/>
          <w:szCs w:val="28"/>
        </w:rPr>
        <w:t>67,75 штатных единиц</w:t>
      </w:r>
      <w:r>
        <w:rPr>
          <w:rFonts w:ascii="Times New Roman" w:hAnsi="Times New Roman"/>
          <w:sz w:val="28"/>
          <w:szCs w:val="28"/>
        </w:rPr>
        <w:t>, из них</w:t>
      </w:r>
      <w:r w:rsidR="007029F6">
        <w:rPr>
          <w:rFonts w:ascii="Times New Roman" w:hAnsi="Times New Roman"/>
          <w:sz w:val="28"/>
          <w:szCs w:val="28"/>
        </w:rPr>
        <w:t>:</w:t>
      </w:r>
    </w:p>
    <w:p w:rsidR="007029F6" w:rsidRPr="00F55613" w:rsidRDefault="005E0314" w:rsidP="00F55613">
      <w:pPr>
        <w:pStyle w:val="a3"/>
        <w:numPr>
          <w:ilvl w:val="0"/>
          <w:numId w:val="16"/>
        </w:numPr>
        <w:spacing w:after="0" w:line="240" w:lineRule="auto"/>
        <w:jc w:val="both"/>
        <w:rPr>
          <w:rFonts w:ascii="Times New Roman" w:hAnsi="Times New Roman"/>
          <w:sz w:val="28"/>
          <w:szCs w:val="28"/>
        </w:rPr>
      </w:pPr>
      <w:r w:rsidRPr="00F55613">
        <w:rPr>
          <w:rFonts w:ascii="Times New Roman" w:hAnsi="Times New Roman"/>
          <w:sz w:val="28"/>
          <w:szCs w:val="28"/>
        </w:rPr>
        <w:t>в</w:t>
      </w:r>
      <w:r w:rsidR="00F55613">
        <w:rPr>
          <w:rFonts w:ascii="Times New Roman" w:hAnsi="Times New Roman"/>
          <w:sz w:val="28"/>
          <w:szCs w:val="28"/>
        </w:rPr>
        <w:t xml:space="preserve">рачебный персонал - </w:t>
      </w:r>
      <w:r w:rsidR="007029F6" w:rsidRPr="00F55613">
        <w:rPr>
          <w:rFonts w:ascii="Times New Roman" w:hAnsi="Times New Roman"/>
          <w:sz w:val="28"/>
          <w:szCs w:val="28"/>
        </w:rPr>
        <w:t>10,5</w:t>
      </w:r>
      <w:r w:rsidR="00F55613">
        <w:rPr>
          <w:rFonts w:ascii="Times New Roman" w:hAnsi="Times New Roman"/>
          <w:sz w:val="28"/>
          <w:szCs w:val="28"/>
        </w:rPr>
        <w:t>;</w:t>
      </w:r>
    </w:p>
    <w:p w:rsidR="007029F6" w:rsidRPr="00F55613" w:rsidRDefault="005E0314" w:rsidP="00F55613">
      <w:pPr>
        <w:pStyle w:val="a3"/>
        <w:numPr>
          <w:ilvl w:val="0"/>
          <w:numId w:val="16"/>
        </w:numPr>
        <w:spacing w:after="0" w:line="240" w:lineRule="auto"/>
        <w:jc w:val="both"/>
        <w:rPr>
          <w:rFonts w:ascii="Times New Roman" w:hAnsi="Times New Roman"/>
          <w:sz w:val="28"/>
          <w:szCs w:val="28"/>
        </w:rPr>
      </w:pPr>
      <w:r w:rsidRPr="00F55613">
        <w:rPr>
          <w:rFonts w:ascii="Times New Roman" w:hAnsi="Times New Roman"/>
          <w:sz w:val="28"/>
          <w:szCs w:val="28"/>
        </w:rPr>
        <w:t>с</w:t>
      </w:r>
      <w:r w:rsidR="007029F6" w:rsidRPr="00F55613">
        <w:rPr>
          <w:rFonts w:ascii="Times New Roman" w:hAnsi="Times New Roman"/>
          <w:sz w:val="28"/>
          <w:szCs w:val="28"/>
        </w:rPr>
        <w:t>редний медицинский персонал</w:t>
      </w:r>
      <w:r w:rsidR="00F55613">
        <w:rPr>
          <w:rFonts w:ascii="Times New Roman" w:hAnsi="Times New Roman"/>
          <w:sz w:val="28"/>
          <w:szCs w:val="28"/>
        </w:rPr>
        <w:t xml:space="preserve"> - </w:t>
      </w:r>
      <w:r w:rsidR="007029F6" w:rsidRPr="00F55613">
        <w:rPr>
          <w:rFonts w:ascii="Times New Roman" w:hAnsi="Times New Roman"/>
          <w:sz w:val="28"/>
          <w:szCs w:val="28"/>
        </w:rPr>
        <w:t xml:space="preserve"> 27</w:t>
      </w:r>
      <w:r w:rsidR="00F55613">
        <w:rPr>
          <w:rFonts w:ascii="Times New Roman" w:hAnsi="Times New Roman"/>
          <w:sz w:val="28"/>
          <w:szCs w:val="28"/>
        </w:rPr>
        <w:t>;</w:t>
      </w:r>
    </w:p>
    <w:p w:rsidR="007029F6" w:rsidRPr="00F55613" w:rsidRDefault="005E0314" w:rsidP="00F55613">
      <w:pPr>
        <w:pStyle w:val="a3"/>
        <w:numPr>
          <w:ilvl w:val="0"/>
          <w:numId w:val="16"/>
        </w:numPr>
        <w:spacing w:after="0" w:line="240" w:lineRule="auto"/>
        <w:jc w:val="both"/>
        <w:rPr>
          <w:rFonts w:ascii="Times New Roman" w:hAnsi="Times New Roman"/>
          <w:sz w:val="28"/>
          <w:szCs w:val="28"/>
        </w:rPr>
      </w:pPr>
      <w:r w:rsidRPr="00F55613">
        <w:rPr>
          <w:rFonts w:ascii="Times New Roman" w:hAnsi="Times New Roman"/>
          <w:sz w:val="28"/>
          <w:szCs w:val="28"/>
        </w:rPr>
        <w:t>м</w:t>
      </w:r>
      <w:r w:rsidR="007029F6" w:rsidRPr="00F55613">
        <w:rPr>
          <w:rFonts w:ascii="Times New Roman" w:hAnsi="Times New Roman"/>
          <w:sz w:val="28"/>
          <w:szCs w:val="28"/>
        </w:rPr>
        <w:t xml:space="preserve">ладший медицинский персонал </w:t>
      </w:r>
      <w:r w:rsidR="00F55613">
        <w:rPr>
          <w:rFonts w:ascii="Times New Roman" w:hAnsi="Times New Roman"/>
          <w:sz w:val="28"/>
          <w:szCs w:val="28"/>
        </w:rPr>
        <w:t xml:space="preserve">– </w:t>
      </w:r>
      <w:r w:rsidR="007029F6" w:rsidRPr="00F55613">
        <w:rPr>
          <w:rFonts w:ascii="Times New Roman" w:hAnsi="Times New Roman"/>
          <w:sz w:val="28"/>
          <w:szCs w:val="28"/>
        </w:rPr>
        <w:t>13</w:t>
      </w:r>
      <w:r w:rsidR="00F55613">
        <w:rPr>
          <w:rFonts w:ascii="Times New Roman" w:hAnsi="Times New Roman"/>
          <w:sz w:val="28"/>
          <w:szCs w:val="28"/>
        </w:rPr>
        <w:t>;</w:t>
      </w:r>
    </w:p>
    <w:p w:rsidR="007029F6" w:rsidRPr="00F55613" w:rsidRDefault="005E0314" w:rsidP="00F55613">
      <w:pPr>
        <w:pStyle w:val="a3"/>
        <w:numPr>
          <w:ilvl w:val="0"/>
          <w:numId w:val="16"/>
        </w:numPr>
        <w:spacing w:after="0" w:line="240" w:lineRule="auto"/>
        <w:jc w:val="both"/>
        <w:rPr>
          <w:rFonts w:ascii="Times New Roman" w:hAnsi="Times New Roman"/>
          <w:sz w:val="28"/>
          <w:szCs w:val="28"/>
        </w:rPr>
      </w:pPr>
      <w:r w:rsidRPr="00F55613">
        <w:rPr>
          <w:rFonts w:ascii="Times New Roman" w:hAnsi="Times New Roman"/>
          <w:sz w:val="28"/>
          <w:szCs w:val="28"/>
        </w:rPr>
        <w:t>а</w:t>
      </w:r>
      <w:r w:rsidR="007029F6" w:rsidRPr="00F55613">
        <w:rPr>
          <w:rFonts w:ascii="Times New Roman" w:hAnsi="Times New Roman"/>
          <w:sz w:val="28"/>
          <w:szCs w:val="28"/>
        </w:rPr>
        <w:t>дминистрация</w:t>
      </w:r>
      <w:r w:rsidR="00F55613">
        <w:rPr>
          <w:rFonts w:ascii="Times New Roman" w:hAnsi="Times New Roman"/>
          <w:sz w:val="28"/>
          <w:szCs w:val="28"/>
        </w:rPr>
        <w:t xml:space="preserve"> - </w:t>
      </w:r>
      <w:r w:rsidR="007029F6" w:rsidRPr="00F55613">
        <w:rPr>
          <w:rFonts w:ascii="Times New Roman" w:hAnsi="Times New Roman"/>
          <w:sz w:val="28"/>
          <w:szCs w:val="28"/>
        </w:rPr>
        <w:t xml:space="preserve"> 9,75</w:t>
      </w:r>
      <w:r w:rsidR="00F55613">
        <w:rPr>
          <w:rFonts w:ascii="Times New Roman" w:hAnsi="Times New Roman"/>
          <w:sz w:val="28"/>
          <w:szCs w:val="28"/>
        </w:rPr>
        <w:t>;</w:t>
      </w:r>
    </w:p>
    <w:p w:rsidR="007029F6" w:rsidRPr="00F55613" w:rsidRDefault="005E0314" w:rsidP="00F55613">
      <w:pPr>
        <w:pStyle w:val="a3"/>
        <w:numPr>
          <w:ilvl w:val="0"/>
          <w:numId w:val="16"/>
        </w:numPr>
        <w:spacing w:after="0" w:line="240" w:lineRule="auto"/>
        <w:jc w:val="both"/>
        <w:rPr>
          <w:rFonts w:ascii="Times New Roman" w:hAnsi="Times New Roman"/>
          <w:sz w:val="28"/>
          <w:szCs w:val="28"/>
        </w:rPr>
      </w:pPr>
      <w:r w:rsidRPr="00F55613">
        <w:rPr>
          <w:rFonts w:ascii="Times New Roman" w:hAnsi="Times New Roman"/>
          <w:sz w:val="28"/>
          <w:szCs w:val="28"/>
        </w:rPr>
        <w:t>п</w:t>
      </w:r>
      <w:r w:rsidR="007029F6" w:rsidRPr="00F55613">
        <w:rPr>
          <w:rFonts w:ascii="Times New Roman" w:hAnsi="Times New Roman"/>
          <w:sz w:val="28"/>
          <w:szCs w:val="28"/>
        </w:rPr>
        <w:t xml:space="preserve">рочий персонал </w:t>
      </w:r>
      <w:r w:rsidR="00F55613">
        <w:rPr>
          <w:rFonts w:ascii="Times New Roman" w:hAnsi="Times New Roman"/>
          <w:sz w:val="28"/>
          <w:szCs w:val="28"/>
        </w:rPr>
        <w:t xml:space="preserve"> - </w:t>
      </w:r>
      <w:r w:rsidR="007029F6" w:rsidRPr="00F55613">
        <w:rPr>
          <w:rFonts w:ascii="Times New Roman" w:hAnsi="Times New Roman"/>
          <w:sz w:val="28"/>
          <w:szCs w:val="28"/>
        </w:rPr>
        <w:t>7,5.</w:t>
      </w:r>
    </w:p>
    <w:p w:rsidR="007029F6" w:rsidRDefault="007029F6" w:rsidP="00F5561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Укомплектованность врачами, средним медицинским персоналом составляет 92 %. </w:t>
      </w:r>
      <w:proofErr w:type="spellStart"/>
      <w:r>
        <w:rPr>
          <w:rFonts w:ascii="Times New Roman" w:hAnsi="Times New Roman"/>
          <w:sz w:val="28"/>
          <w:szCs w:val="28"/>
        </w:rPr>
        <w:t>Категорийность</w:t>
      </w:r>
      <w:proofErr w:type="spellEnd"/>
      <w:r>
        <w:rPr>
          <w:rFonts w:ascii="Times New Roman" w:hAnsi="Times New Roman"/>
          <w:sz w:val="28"/>
          <w:szCs w:val="28"/>
        </w:rPr>
        <w:t xml:space="preserve"> врачей составляет 80 %. Врачей с высшей категорией 3, с первой категорией -1, со второй квалификационной категорией нет, без категории 1.</w:t>
      </w:r>
      <w:r w:rsidR="00F55613">
        <w:rPr>
          <w:rFonts w:ascii="Times New Roman" w:hAnsi="Times New Roman"/>
          <w:sz w:val="28"/>
          <w:szCs w:val="28"/>
        </w:rPr>
        <w:t xml:space="preserve"> </w:t>
      </w:r>
      <w:proofErr w:type="spellStart"/>
      <w:r>
        <w:rPr>
          <w:rFonts w:ascii="Times New Roman" w:hAnsi="Times New Roman"/>
          <w:sz w:val="28"/>
          <w:szCs w:val="28"/>
        </w:rPr>
        <w:t>Категорийность</w:t>
      </w:r>
      <w:proofErr w:type="spellEnd"/>
      <w:r>
        <w:rPr>
          <w:rFonts w:ascii="Times New Roman" w:hAnsi="Times New Roman"/>
          <w:sz w:val="28"/>
          <w:szCs w:val="28"/>
        </w:rPr>
        <w:t xml:space="preserve"> среднего медицинского персонала 69%, из них без категории 9 сотрудников (молодые специалисты-5).</w:t>
      </w:r>
    </w:p>
    <w:p w:rsidR="007767C2" w:rsidRPr="005E0314" w:rsidRDefault="005E0314" w:rsidP="007029F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rPr>
        <w:t>Финансирование Центра о</w:t>
      </w:r>
      <w:r w:rsidR="007767C2" w:rsidRPr="005E0314">
        <w:rPr>
          <w:rFonts w:ascii="Times New Roman" w:hAnsi="Times New Roman"/>
          <w:sz w:val="28"/>
          <w:szCs w:val="28"/>
        </w:rPr>
        <w:t xml:space="preserve">существляется в рамках 052 бюджетной программы из средств </w:t>
      </w:r>
      <w:r>
        <w:rPr>
          <w:rFonts w:ascii="Times New Roman" w:hAnsi="Times New Roman"/>
          <w:sz w:val="28"/>
          <w:szCs w:val="28"/>
        </w:rPr>
        <w:t>р</w:t>
      </w:r>
      <w:r w:rsidR="007767C2" w:rsidRPr="005E0314">
        <w:rPr>
          <w:rFonts w:ascii="Times New Roman" w:hAnsi="Times New Roman"/>
          <w:sz w:val="28"/>
          <w:szCs w:val="28"/>
        </w:rPr>
        <w:t xml:space="preserve">еспубликанского бюджета. </w:t>
      </w:r>
      <w:r w:rsidRPr="005E0314">
        <w:rPr>
          <w:rFonts w:ascii="Times New Roman" w:hAnsi="Times New Roman" w:cs="Times New Roman"/>
          <w:sz w:val="28"/>
          <w:szCs w:val="28"/>
        </w:rPr>
        <w:t>Сумма</w:t>
      </w:r>
      <w:r w:rsidR="007767C2" w:rsidRPr="005E03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государственного заказа </w:t>
      </w:r>
      <w:r w:rsidR="007767C2" w:rsidRPr="005E0314">
        <w:rPr>
          <w:rFonts w:ascii="Times New Roman" w:eastAsia="Times New Roman" w:hAnsi="Times New Roman" w:cs="Times New Roman"/>
          <w:sz w:val="28"/>
          <w:szCs w:val="28"/>
          <w:lang w:eastAsia="ru-RU"/>
        </w:rPr>
        <w:t xml:space="preserve">на 2017 год </w:t>
      </w:r>
      <w:r w:rsidRPr="005E0314">
        <w:rPr>
          <w:rFonts w:ascii="Times New Roman" w:eastAsia="Times New Roman" w:hAnsi="Times New Roman" w:cs="Times New Roman"/>
          <w:sz w:val="28"/>
          <w:szCs w:val="28"/>
          <w:lang w:eastAsia="ru-RU"/>
        </w:rPr>
        <w:t xml:space="preserve">составляет 61285,0 тыс. тенге. </w:t>
      </w:r>
      <w:r w:rsidR="007767C2" w:rsidRPr="005E0314">
        <w:rPr>
          <w:rFonts w:ascii="Times New Roman" w:eastAsia="Times New Roman" w:hAnsi="Times New Roman" w:cs="Times New Roman"/>
          <w:sz w:val="28"/>
          <w:szCs w:val="28"/>
          <w:lang w:eastAsia="ru-RU"/>
        </w:rPr>
        <w:t xml:space="preserve">За </w:t>
      </w:r>
      <w:r w:rsidRPr="005E0314">
        <w:rPr>
          <w:rFonts w:ascii="Times New Roman" w:eastAsia="Times New Roman" w:hAnsi="Times New Roman" w:cs="Times New Roman"/>
          <w:sz w:val="28"/>
          <w:szCs w:val="28"/>
          <w:lang w:eastAsia="ru-RU"/>
        </w:rPr>
        <w:t>семь</w:t>
      </w:r>
      <w:r w:rsidR="007767C2" w:rsidRPr="005E0314">
        <w:rPr>
          <w:rFonts w:ascii="Times New Roman" w:eastAsia="Times New Roman" w:hAnsi="Times New Roman" w:cs="Times New Roman"/>
          <w:sz w:val="28"/>
          <w:szCs w:val="28"/>
          <w:lang w:eastAsia="ru-RU"/>
        </w:rPr>
        <w:t xml:space="preserve"> месяцев 2017 года государственный заказ выполнен в сумме </w:t>
      </w:r>
      <w:r w:rsidRPr="005E0314">
        <w:rPr>
          <w:rFonts w:ascii="Times New Roman" w:eastAsia="Times New Roman" w:hAnsi="Times New Roman" w:cs="Times New Roman"/>
          <w:sz w:val="28"/>
          <w:szCs w:val="28"/>
          <w:lang w:eastAsia="ru-RU"/>
        </w:rPr>
        <w:t>35417</w:t>
      </w:r>
      <w:r w:rsidR="007767C2" w:rsidRPr="005E0314">
        <w:rPr>
          <w:rFonts w:ascii="Times New Roman" w:eastAsia="Times New Roman" w:hAnsi="Times New Roman" w:cs="Times New Roman"/>
          <w:sz w:val="28"/>
          <w:szCs w:val="28"/>
          <w:lang w:eastAsia="ru-RU"/>
        </w:rPr>
        <w:t>,</w:t>
      </w:r>
      <w:r w:rsidRPr="005E0314">
        <w:rPr>
          <w:rFonts w:ascii="Times New Roman" w:eastAsia="Times New Roman" w:hAnsi="Times New Roman" w:cs="Times New Roman"/>
          <w:sz w:val="28"/>
          <w:szCs w:val="28"/>
          <w:lang w:eastAsia="ru-RU"/>
        </w:rPr>
        <w:t>4</w:t>
      </w:r>
      <w:r w:rsidR="007767C2" w:rsidRPr="005E0314">
        <w:rPr>
          <w:rFonts w:ascii="Times New Roman" w:eastAsia="Times New Roman" w:hAnsi="Times New Roman" w:cs="Times New Roman"/>
          <w:sz w:val="28"/>
          <w:szCs w:val="28"/>
          <w:lang w:eastAsia="ru-RU"/>
        </w:rPr>
        <w:t xml:space="preserve"> тыс. тенге. Просроченной кредиторской задолженности нет.</w:t>
      </w:r>
    </w:p>
    <w:p w:rsidR="00130741" w:rsidRDefault="00130741" w:rsidP="005E0314">
      <w:pPr>
        <w:spacing w:after="0" w:line="240" w:lineRule="auto"/>
        <w:jc w:val="both"/>
        <w:rPr>
          <w:rFonts w:ascii="Times New Roman" w:eastAsia="Times New Roman" w:hAnsi="Times New Roman" w:cs="Times New Roman"/>
          <w:sz w:val="28"/>
          <w:szCs w:val="28"/>
          <w:lang w:eastAsia="ru-RU"/>
        </w:rPr>
      </w:pPr>
    </w:p>
    <w:p w:rsidR="00416518" w:rsidRPr="00F55613" w:rsidRDefault="00130741" w:rsidP="0013074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30741">
        <w:rPr>
          <w:rFonts w:ascii="Times New Roman" w:eastAsia="Times New Roman" w:hAnsi="Times New Roman" w:cs="Times New Roman"/>
          <w:b/>
          <w:sz w:val="28"/>
          <w:szCs w:val="28"/>
          <w:lang w:eastAsia="ru-RU"/>
        </w:rPr>
        <w:t xml:space="preserve">2.4 </w:t>
      </w:r>
      <w:r w:rsidRPr="00130741">
        <w:rPr>
          <w:rFonts w:ascii="Times New Roman" w:eastAsia="Times New Roman" w:hAnsi="Times New Roman" w:cs="Times New Roman"/>
          <w:b/>
          <w:sz w:val="28"/>
          <w:szCs w:val="28"/>
          <w:lang w:val="en-US" w:eastAsia="ru-RU"/>
        </w:rPr>
        <w:t>SWOT</w:t>
      </w:r>
      <w:r w:rsidRPr="00130741">
        <w:rPr>
          <w:rFonts w:ascii="Times New Roman" w:eastAsia="Times New Roman" w:hAnsi="Times New Roman" w:cs="Times New Roman"/>
          <w:b/>
          <w:sz w:val="28"/>
          <w:szCs w:val="28"/>
          <w:lang w:eastAsia="ru-RU"/>
        </w:rPr>
        <w:t>- анализ</w:t>
      </w:r>
    </w:p>
    <w:p w:rsidR="0041270D" w:rsidRPr="00416518" w:rsidRDefault="00F55613" w:rsidP="00130741">
      <w:pPr>
        <w:spacing w:after="0" w:line="240" w:lineRule="auto"/>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007F5B5F">
        <w:rPr>
          <w:rFonts w:ascii="Times New Roman" w:hAnsi="Times New Roman" w:cs="Times New Roman"/>
          <w:i/>
          <w:color w:val="000000"/>
          <w:sz w:val="28"/>
          <w:szCs w:val="28"/>
        </w:rPr>
        <w:t xml:space="preserve"> </w:t>
      </w:r>
      <w:r w:rsidR="007F5B5F" w:rsidRPr="00416518">
        <w:rPr>
          <w:rFonts w:ascii="Times New Roman" w:hAnsi="Times New Roman" w:cs="Times New Roman"/>
          <w:b/>
          <w:color w:val="000000"/>
          <w:sz w:val="28"/>
          <w:szCs w:val="28"/>
        </w:rPr>
        <w:t xml:space="preserve">Сильные стороны: </w:t>
      </w:r>
    </w:p>
    <w:p w:rsidR="007F5B5F" w:rsidRPr="007F5B5F" w:rsidRDefault="007F5B5F"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имеем прямой государственный заказ на оказание ГОБМП</w:t>
      </w:r>
    </w:p>
    <w:p w:rsidR="00130741" w:rsidRDefault="00130741"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большой опыт в сфере оказания реабилитационной помощи (с 1998 года);</w:t>
      </w:r>
    </w:p>
    <w:p w:rsidR="00130741" w:rsidRDefault="00130741"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обучение персонала</w:t>
      </w:r>
      <w:r w:rsidR="00003860">
        <w:rPr>
          <w:rFonts w:ascii="Times New Roman" w:hAnsi="Times New Roman" w:cs="Times New Roman"/>
          <w:color w:val="000000"/>
          <w:sz w:val="28"/>
          <w:szCs w:val="28"/>
        </w:rPr>
        <w:t xml:space="preserve"> на областном и республиканском уровнях</w:t>
      </w:r>
      <w:r>
        <w:rPr>
          <w:rFonts w:ascii="Times New Roman" w:hAnsi="Times New Roman" w:cs="Times New Roman"/>
          <w:color w:val="000000"/>
          <w:sz w:val="28"/>
          <w:szCs w:val="28"/>
        </w:rPr>
        <w:t>;</w:t>
      </w:r>
    </w:p>
    <w:p w:rsidR="00130741" w:rsidRDefault="00130741"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сильны</w:t>
      </w:r>
      <w:r w:rsidR="000C299F">
        <w:rPr>
          <w:rFonts w:ascii="Times New Roman" w:hAnsi="Times New Roman" w:cs="Times New Roman"/>
          <w:color w:val="000000"/>
          <w:sz w:val="28"/>
          <w:szCs w:val="28"/>
        </w:rPr>
        <w:t>й кадровый потенциал;</w:t>
      </w:r>
    </w:p>
    <w:p w:rsidR="000C299F" w:rsidRDefault="000C299F"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выполнение процедур в удобное для </w:t>
      </w:r>
      <w:r w:rsidR="007649A3">
        <w:rPr>
          <w:rFonts w:ascii="Times New Roman" w:hAnsi="Times New Roman" w:cs="Times New Roman"/>
          <w:color w:val="000000"/>
          <w:sz w:val="28"/>
          <w:szCs w:val="28"/>
        </w:rPr>
        <w:t>пациентов время (в течени</w:t>
      </w:r>
      <w:r w:rsidR="00FE12FF">
        <w:rPr>
          <w:rFonts w:ascii="Times New Roman" w:hAnsi="Times New Roman" w:cs="Times New Roman"/>
          <w:color w:val="000000"/>
          <w:sz w:val="28"/>
          <w:szCs w:val="28"/>
        </w:rPr>
        <w:t>е</w:t>
      </w:r>
      <w:r w:rsidR="007649A3">
        <w:rPr>
          <w:rFonts w:ascii="Times New Roman" w:hAnsi="Times New Roman" w:cs="Times New Roman"/>
          <w:color w:val="000000"/>
          <w:sz w:val="28"/>
          <w:szCs w:val="28"/>
        </w:rPr>
        <w:t xml:space="preserve"> дня</w:t>
      </w:r>
      <w:r>
        <w:rPr>
          <w:rFonts w:ascii="Times New Roman" w:hAnsi="Times New Roman" w:cs="Times New Roman"/>
          <w:color w:val="000000"/>
          <w:sz w:val="28"/>
          <w:szCs w:val="28"/>
        </w:rPr>
        <w:t>);</w:t>
      </w:r>
    </w:p>
    <w:p w:rsidR="000C299F" w:rsidRDefault="000C299F"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имеется </w:t>
      </w:r>
      <w:proofErr w:type="spellStart"/>
      <w:r>
        <w:rPr>
          <w:rFonts w:ascii="Times New Roman" w:hAnsi="Times New Roman" w:cs="Times New Roman"/>
          <w:color w:val="000000"/>
          <w:sz w:val="28"/>
          <w:szCs w:val="28"/>
        </w:rPr>
        <w:t>мультидисциплинарная</w:t>
      </w:r>
      <w:proofErr w:type="spellEnd"/>
      <w:r>
        <w:rPr>
          <w:rFonts w:ascii="Times New Roman" w:hAnsi="Times New Roman" w:cs="Times New Roman"/>
          <w:color w:val="000000"/>
          <w:sz w:val="28"/>
          <w:szCs w:val="28"/>
        </w:rPr>
        <w:t xml:space="preserve"> команда;</w:t>
      </w:r>
    </w:p>
    <w:p w:rsidR="00B63D1C" w:rsidRDefault="00B63D1C"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преемственность в оказании реабилитационной помощи, соблюдение этапов реабилитации;</w:t>
      </w:r>
    </w:p>
    <w:p w:rsidR="000C299F" w:rsidRDefault="000C299F"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отработана система отпуска процедур без  очередности</w:t>
      </w:r>
      <w:r w:rsidR="00ED5D87">
        <w:rPr>
          <w:rFonts w:ascii="Times New Roman" w:hAnsi="Times New Roman" w:cs="Times New Roman"/>
          <w:color w:val="000000"/>
          <w:sz w:val="28"/>
          <w:szCs w:val="28"/>
        </w:rPr>
        <w:t xml:space="preserve"> </w:t>
      </w:r>
      <w:r w:rsidR="007F5B5F">
        <w:rPr>
          <w:rFonts w:ascii="Times New Roman" w:hAnsi="Times New Roman" w:cs="Times New Roman"/>
          <w:color w:val="000000"/>
          <w:sz w:val="28"/>
          <w:szCs w:val="28"/>
        </w:rPr>
        <w:t>(</w:t>
      </w:r>
      <w:r w:rsidR="00ED5D87">
        <w:rPr>
          <w:rFonts w:ascii="Times New Roman" w:hAnsi="Times New Roman" w:cs="Times New Roman"/>
          <w:color w:val="000000"/>
          <w:sz w:val="28"/>
          <w:szCs w:val="28"/>
        </w:rPr>
        <w:t>в день обращения</w:t>
      </w:r>
      <w:r w:rsidR="007F5B5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ED5D87" w:rsidRDefault="00ED5D87" w:rsidP="00ED5D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терр</w:t>
      </w:r>
      <w:r w:rsidR="007F5B5F">
        <w:rPr>
          <w:rFonts w:ascii="Times New Roman" w:hAnsi="Times New Roman" w:cs="Times New Roman"/>
          <w:color w:val="000000"/>
          <w:sz w:val="28"/>
          <w:szCs w:val="28"/>
        </w:rPr>
        <w:t>иториальное месторасположение (</w:t>
      </w:r>
      <w:r>
        <w:rPr>
          <w:rFonts w:ascii="Times New Roman" w:hAnsi="Times New Roman" w:cs="Times New Roman"/>
          <w:color w:val="000000"/>
          <w:sz w:val="28"/>
          <w:szCs w:val="28"/>
        </w:rPr>
        <w:t>центр города);</w:t>
      </w:r>
    </w:p>
    <w:p w:rsidR="000C299F" w:rsidRDefault="00ED5D87"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тр</w:t>
      </w:r>
      <w:r w:rsidR="007F5B5F">
        <w:rPr>
          <w:rFonts w:ascii="Times New Roman" w:hAnsi="Times New Roman" w:cs="Times New Roman"/>
          <w:color w:val="000000"/>
          <w:sz w:val="28"/>
          <w:szCs w:val="28"/>
        </w:rPr>
        <w:t>анспортная доступность;</w:t>
      </w:r>
    </w:p>
    <w:p w:rsidR="00130741" w:rsidRPr="00416518" w:rsidRDefault="00130741" w:rsidP="00130741">
      <w:pPr>
        <w:spacing w:after="0" w:line="240" w:lineRule="auto"/>
        <w:jc w:val="both"/>
        <w:rPr>
          <w:rFonts w:ascii="Times New Roman" w:hAnsi="Times New Roman" w:cs="Times New Roman"/>
          <w:b/>
          <w:color w:val="000000"/>
          <w:sz w:val="28"/>
          <w:szCs w:val="28"/>
        </w:rPr>
      </w:pPr>
      <w:r w:rsidRPr="00416518">
        <w:rPr>
          <w:rFonts w:ascii="Times New Roman" w:hAnsi="Times New Roman" w:cs="Times New Roman"/>
          <w:b/>
          <w:color w:val="000000"/>
          <w:sz w:val="28"/>
          <w:szCs w:val="28"/>
        </w:rPr>
        <w:t xml:space="preserve">      </w:t>
      </w:r>
      <w:r w:rsidR="00F55613">
        <w:rPr>
          <w:rFonts w:ascii="Times New Roman" w:hAnsi="Times New Roman" w:cs="Times New Roman"/>
          <w:b/>
          <w:color w:val="000000"/>
          <w:sz w:val="28"/>
          <w:szCs w:val="28"/>
        </w:rPr>
        <w:t xml:space="preserve">  </w:t>
      </w:r>
      <w:r w:rsidRPr="00416518">
        <w:rPr>
          <w:rFonts w:ascii="Times New Roman" w:hAnsi="Times New Roman" w:cs="Times New Roman"/>
          <w:b/>
          <w:color w:val="000000"/>
          <w:sz w:val="28"/>
          <w:szCs w:val="28"/>
        </w:rPr>
        <w:t>Слабые стороны:</w:t>
      </w:r>
    </w:p>
    <w:p w:rsidR="00130741" w:rsidRDefault="00130741" w:rsidP="00130741">
      <w:pPr>
        <w:spacing w:after="0" w:line="240" w:lineRule="auto"/>
        <w:jc w:val="both"/>
        <w:rPr>
          <w:rFonts w:ascii="Times New Roman" w:hAnsi="Times New Roman" w:cs="Times New Roman"/>
          <w:color w:val="000000"/>
          <w:sz w:val="28"/>
          <w:szCs w:val="28"/>
        </w:rPr>
      </w:pPr>
      <w:r w:rsidRPr="00B721A2">
        <w:rPr>
          <w:rFonts w:ascii="Times New Roman" w:hAnsi="Times New Roman" w:cs="Times New Roman"/>
          <w:color w:val="000000"/>
          <w:sz w:val="28"/>
          <w:szCs w:val="28"/>
        </w:rPr>
        <w:t>- отсутствие отдельно стоящего здания</w:t>
      </w:r>
      <w:r w:rsidR="00DB2029">
        <w:rPr>
          <w:rFonts w:ascii="Times New Roman" w:hAnsi="Times New Roman" w:cs="Times New Roman"/>
          <w:color w:val="000000"/>
          <w:sz w:val="28"/>
          <w:szCs w:val="28"/>
        </w:rPr>
        <w:t xml:space="preserve"> и недостаточная площадь для полноценной реабилитации детей</w:t>
      </w:r>
      <w:r w:rsidRPr="00B721A2">
        <w:rPr>
          <w:rFonts w:ascii="Times New Roman" w:hAnsi="Times New Roman" w:cs="Times New Roman"/>
          <w:color w:val="000000"/>
          <w:sz w:val="28"/>
          <w:szCs w:val="28"/>
        </w:rPr>
        <w:t xml:space="preserve"> (находимся на </w:t>
      </w:r>
      <w:r w:rsidR="00F55613">
        <w:rPr>
          <w:rFonts w:ascii="Times New Roman" w:hAnsi="Times New Roman" w:cs="Times New Roman"/>
          <w:color w:val="000000"/>
          <w:sz w:val="28"/>
          <w:szCs w:val="28"/>
        </w:rPr>
        <w:t xml:space="preserve">    </w:t>
      </w:r>
      <w:r w:rsidR="00B721A2" w:rsidRPr="00B721A2">
        <w:rPr>
          <w:rFonts w:ascii="Times New Roman" w:hAnsi="Times New Roman" w:cs="Times New Roman"/>
          <w:color w:val="000000"/>
          <w:sz w:val="28"/>
          <w:szCs w:val="28"/>
        </w:rPr>
        <w:t>части 1этажа жилого дома);</w:t>
      </w:r>
    </w:p>
    <w:p w:rsidR="00003860" w:rsidRPr="00B721A2" w:rsidRDefault="00003860" w:rsidP="001307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дефицит </w:t>
      </w:r>
      <w:proofErr w:type="spellStart"/>
      <w:r>
        <w:rPr>
          <w:rFonts w:ascii="Times New Roman" w:hAnsi="Times New Roman" w:cs="Times New Roman"/>
          <w:color w:val="000000"/>
          <w:sz w:val="28"/>
          <w:szCs w:val="28"/>
        </w:rPr>
        <w:t>врачей-реабилитологов</w:t>
      </w:r>
      <w:proofErr w:type="spellEnd"/>
      <w:r>
        <w:rPr>
          <w:rFonts w:ascii="Times New Roman" w:hAnsi="Times New Roman" w:cs="Times New Roman"/>
          <w:color w:val="000000"/>
          <w:sz w:val="28"/>
          <w:szCs w:val="28"/>
        </w:rPr>
        <w:t xml:space="preserve"> и СМР;</w:t>
      </w:r>
    </w:p>
    <w:p w:rsidR="00752B1A" w:rsidRDefault="00B721A2" w:rsidP="00B721A2">
      <w:pPr>
        <w:spacing w:after="0" w:line="240" w:lineRule="auto"/>
        <w:jc w:val="both"/>
        <w:rPr>
          <w:rFonts w:ascii="Times New Roman" w:hAnsi="Times New Roman" w:cs="Times New Roman"/>
          <w:bCs/>
          <w:sz w:val="28"/>
          <w:szCs w:val="28"/>
        </w:rPr>
      </w:pPr>
      <w:r w:rsidRPr="00B721A2">
        <w:rPr>
          <w:rFonts w:ascii="Times New Roman" w:hAnsi="Times New Roman" w:cs="Times New Roman"/>
          <w:sz w:val="28"/>
          <w:szCs w:val="28"/>
        </w:rPr>
        <w:t>-</w:t>
      </w:r>
      <w:r>
        <w:rPr>
          <w:rFonts w:ascii="Times New Roman" w:hAnsi="Times New Roman" w:cs="Times New Roman"/>
          <w:sz w:val="28"/>
          <w:szCs w:val="28"/>
        </w:rPr>
        <w:t xml:space="preserve"> </w:t>
      </w:r>
      <w:r w:rsidRPr="00B721A2">
        <w:rPr>
          <w:rFonts w:ascii="Times New Roman" w:hAnsi="Times New Roman" w:cs="Times New Roman"/>
          <w:bCs/>
          <w:sz w:val="28"/>
          <w:szCs w:val="28"/>
        </w:rPr>
        <w:t>недостаточный уровень оснащенности современным медицинским оборудованием</w:t>
      </w:r>
      <w:r w:rsidR="00752B1A">
        <w:rPr>
          <w:rFonts w:ascii="Times New Roman" w:hAnsi="Times New Roman" w:cs="Times New Roman"/>
          <w:bCs/>
          <w:sz w:val="28"/>
          <w:szCs w:val="28"/>
        </w:rPr>
        <w:t xml:space="preserve"> (</w:t>
      </w:r>
      <w:proofErr w:type="spellStart"/>
      <w:r w:rsidR="007302FF">
        <w:rPr>
          <w:rFonts w:ascii="Times New Roman" w:hAnsi="Times New Roman" w:cs="Times New Roman"/>
          <w:bCs/>
          <w:sz w:val="28"/>
          <w:szCs w:val="28"/>
        </w:rPr>
        <w:t>Л</w:t>
      </w:r>
      <w:r w:rsidR="00752B1A">
        <w:rPr>
          <w:rFonts w:ascii="Times New Roman" w:hAnsi="Times New Roman" w:cs="Times New Roman"/>
          <w:bCs/>
          <w:sz w:val="28"/>
          <w:szCs w:val="28"/>
        </w:rPr>
        <w:t>окомат</w:t>
      </w:r>
      <w:proofErr w:type="spellEnd"/>
      <w:r w:rsidR="00752B1A">
        <w:rPr>
          <w:rFonts w:ascii="Times New Roman" w:hAnsi="Times New Roman" w:cs="Times New Roman"/>
          <w:bCs/>
          <w:sz w:val="28"/>
          <w:szCs w:val="28"/>
        </w:rPr>
        <w:t>, БОС);</w:t>
      </w:r>
    </w:p>
    <w:p w:rsidR="007F5B5F" w:rsidRDefault="00752B1A"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оборудование центра нуждается в замене в связи с истечением срока использования</w:t>
      </w:r>
      <w:r w:rsidR="00B721A2" w:rsidRPr="00B721A2">
        <w:rPr>
          <w:rFonts w:ascii="Times New Roman" w:hAnsi="Times New Roman" w:cs="Times New Roman"/>
          <w:bCs/>
          <w:sz w:val="28"/>
          <w:szCs w:val="28"/>
        </w:rPr>
        <w:t>;</w:t>
      </w:r>
    </w:p>
    <w:p w:rsidR="00C96F0F" w:rsidRDefault="00C96F0F"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45959">
        <w:rPr>
          <w:rFonts w:ascii="Times New Roman" w:hAnsi="Times New Roman" w:cs="Times New Roman"/>
          <w:bCs/>
          <w:sz w:val="28"/>
          <w:szCs w:val="28"/>
        </w:rPr>
        <w:t>отсутствие реабилитационных коек</w:t>
      </w:r>
      <w:r w:rsidR="004D1925">
        <w:rPr>
          <w:rFonts w:ascii="Times New Roman" w:hAnsi="Times New Roman" w:cs="Times New Roman"/>
          <w:bCs/>
          <w:sz w:val="28"/>
          <w:szCs w:val="28"/>
        </w:rPr>
        <w:t xml:space="preserve"> дневного и круглосуточного пребывание детей</w:t>
      </w:r>
      <w:r w:rsidR="00DB2029">
        <w:rPr>
          <w:rFonts w:ascii="Times New Roman" w:hAnsi="Times New Roman" w:cs="Times New Roman"/>
          <w:bCs/>
          <w:sz w:val="28"/>
          <w:szCs w:val="28"/>
        </w:rPr>
        <w:t>, что не позволяет оказывать реабил</w:t>
      </w:r>
      <w:r w:rsidR="007F5B5F">
        <w:rPr>
          <w:rFonts w:ascii="Times New Roman" w:hAnsi="Times New Roman" w:cs="Times New Roman"/>
          <w:bCs/>
          <w:sz w:val="28"/>
          <w:szCs w:val="28"/>
        </w:rPr>
        <w:t>итационную помощь детям области</w:t>
      </w:r>
      <w:r w:rsidR="00A45959">
        <w:rPr>
          <w:rFonts w:ascii="Times New Roman" w:hAnsi="Times New Roman" w:cs="Times New Roman"/>
          <w:bCs/>
          <w:sz w:val="28"/>
          <w:szCs w:val="28"/>
        </w:rPr>
        <w:t>;</w:t>
      </w:r>
    </w:p>
    <w:p w:rsidR="000C299F" w:rsidRDefault="000C299F"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нуждаемся в проведении капитального ремонта по заключению пожарной </w:t>
      </w:r>
      <w:proofErr w:type="spellStart"/>
      <w:r>
        <w:rPr>
          <w:rFonts w:ascii="Times New Roman" w:hAnsi="Times New Roman" w:cs="Times New Roman"/>
          <w:bCs/>
          <w:sz w:val="28"/>
          <w:szCs w:val="28"/>
        </w:rPr>
        <w:t>безопастности</w:t>
      </w:r>
      <w:proofErr w:type="spellEnd"/>
      <w:r>
        <w:rPr>
          <w:rFonts w:ascii="Times New Roman" w:hAnsi="Times New Roman" w:cs="Times New Roman"/>
          <w:bCs/>
          <w:sz w:val="28"/>
          <w:szCs w:val="28"/>
        </w:rPr>
        <w:t xml:space="preserve"> и для создания возможности реабилитации детям с ограниченными возможностями</w:t>
      </w:r>
      <w:r w:rsidR="00DB2029">
        <w:rPr>
          <w:rFonts w:ascii="Times New Roman" w:hAnsi="Times New Roman" w:cs="Times New Roman"/>
          <w:bCs/>
          <w:sz w:val="28"/>
          <w:szCs w:val="28"/>
        </w:rPr>
        <w:t>;</w:t>
      </w:r>
    </w:p>
    <w:p w:rsidR="00DB2029" w:rsidRDefault="00DB2029"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52B1A">
        <w:rPr>
          <w:rFonts w:ascii="Times New Roman" w:hAnsi="Times New Roman" w:cs="Times New Roman"/>
          <w:bCs/>
          <w:sz w:val="28"/>
          <w:szCs w:val="28"/>
        </w:rPr>
        <w:t>для полного проведения восстановительного лечения необходимо расширение водных процедур;</w:t>
      </w:r>
    </w:p>
    <w:p w:rsidR="00752B1A" w:rsidRDefault="00752B1A"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отсутствие кабинета </w:t>
      </w:r>
      <w:proofErr w:type="spellStart"/>
      <w:r>
        <w:rPr>
          <w:rFonts w:ascii="Times New Roman" w:hAnsi="Times New Roman" w:cs="Times New Roman"/>
          <w:bCs/>
          <w:sz w:val="28"/>
          <w:szCs w:val="28"/>
        </w:rPr>
        <w:t>М</w:t>
      </w:r>
      <w:r w:rsidR="007302FF">
        <w:rPr>
          <w:rFonts w:ascii="Times New Roman" w:hAnsi="Times New Roman" w:cs="Times New Roman"/>
          <w:bCs/>
          <w:sz w:val="28"/>
          <w:szCs w:val="28"/>
        </w:rPr>
        <w:t>о</w:t>
      </w:r>
      <w:r>
        <w:rPr>
          <w:rFonts w:ascii="Times New Roman" w:hAnsi="Times New Roman" w:cs="Times New Roman"/>
          <w:bCs/>
          <w:sz w:val="28"/>
          <w:szCs w:val="28"/>
        </w:rPr>
        <w:t>нтессори</w:t>
      </w:r>
      <w:proofErr w:type="spellEnd"/>
      <w:r>
        <w:rPr>
          <w:rFonts w:ascii="Times New Roman" w:hAnsi="Times New Roman" w:cs="Times New Roman"/>
          <w:bCs/>
          <w:sz w:val="28"/>
          <w:szCs w:val="28"/>
        </w:rPr>
        <w:t xml:space="preserve"> и труда;</w:t>
      </w:r>
    </w:p>
    <w:p w:rsidR="00ED5D87" w:rsidRPr="00B721A2" w:rsidRDefault="00ED5D87" w:rsidP="00ED5D87">
      <w:pPr>
        <w:spacing w:after="0" w:line="240" w:lineRule="auto"/>
        <w:jc w:val="both"/>
        <w:rPr>
          <w:rFonts w:ascii="Times New Roman" w:hAnsi="Times New Roman" w:cs="Times New Roman"/>
          <w:sz w:val="28"/>
          <w:szCs w:val="28"/>
        </w:rPr>
      </w:pPr>
      <w:r w:rsidRPr="00B721A2">
        <w:rPr>
          <w:rFonts w:ascii="Times New Roman" w:hAnsi="Times New Roman" w:cs="Times New Roman"/>
          <w:color w:val="000000"/>
          <w:sz w:val="28"/>
          <w:szCs w:val="28"/>
        </w:rPr>
        <w:t xml:space="preserve">- </w:t>
      </w:r>
      <w:r w:rsidRPr="00B721A2">
        <w:rPr>
          <w:rFonts w:ascii="Times New Roman" w:hAnsi="Times New Roman" w:cs="Times New Roman"/>
          <w:sz w:val="28"/>
          <w:szCs w:val="28"/>
        </w:rPr>
        <w:t>недостаточный уровень оснащения компьютерной техникой;</w:t>
      </w:r>
    </w:p>
    <w:p w:rsidR="00DB2029" w:rsidRPr="00416518" w:rsidRDefault="00ED5D87" w:rsidP="00B721A2">
      <w:pPr>
        <w:spacing w:after="0" w:line="240" w:lineRule="auto"/>
        <w:jc w:val="both"/>
        <w:rPr>
          <w:rFonts w:ascii="Times New Roman" w:hAnsi="Times New Roman" w:cs="Times New Roman"/>
          <w:sz w:val="28"/>
          <w:szCs w:val="28"/>
        </w:rPr>
      </w:pPr>
      <w:r w:rsidRPr="00B721A2">
        <w:rPr>
          <w:rFonts w:ascii="Times New Roman" w:hAnsi="Times New Roman" w:cs="Times New Roman"/>
          <w:sz w:val="28"/>
          <w:szCs w:val="28"/>
        </w:rPr>
        <w:t>- медицинский персонал имеет низкий уровень компьютерной грамотности;</w:t>
      </w:r>
    </w:p>
    <w:p w:rsidR="00A45959" w:rsidRPr="00416518" w:rsidRDefault="00A45959" w:rsidP="00B721A2">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F55613">
        <w:rPr>
          <w:rFonts w:ascii="Times New Roman" w:hAnsi="Times New Roman" w:cs="Times New Roman"/>
          <w:bCs/>
          <w:sz w:val="28"/>
          <w:szCs w:val="28"/>
        </w:rPr>
        <w:t xml:space="preserve">  </w:t>
      </w:r>
      <w:r w:rsidRPr="00416518">
        <w:rPr>
          <w:rFonts w:ascii="Times New Roman" w:hAnsi="Times New Roman" w:cs="Times New Roman"/>
          <w:b/>
          <w:bCs/>
          <w:sz w:val="28"/>
          <w:szCs w:val="28"/>
        </w:rPr>
        <w:t>Возможности:</w:t>
      </w:r>
    </w:p>
    <w:p w:rsidR="00A45959" w:rsidRDefault="00A45959"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420B0">
        <w:rPr>
          <w:rFonts w:ascii="Times New Roman" w:hAnsi="Times New Roman" w:cs="Times New Roman"/>
          <w:bCs/>
          <w:sz w:val="28"/>
          <w:szCs w:val="28"/>
        </w:rPr>
        <w:t>получение дополнительного дохода за счет расширения спектра платных услуг</w:t>
      </w:r>
      <w:r w:rsidR="00752B1A">
        <w:rPr>
          <w:rFonts w:ascii="Times New Roman" w:hAnsi="Times New Roman" w:cs="Times New Roman"/>
          <w:bCs/>
          <w:sz w:val="28"/>
          <w:szCs w:val="28"/>
        </w:rPr>
        <w:t xml:space="preserve"> и спонсорской помощи</w:t>
      </w:r>
      <w:r w:rsidR="00D420B0">
        <w:rPr>
          <w:rFonts w:ascii="Times New Roman" w:hAnsi="Times New Roman" w:cs="Times New Roman"/>
          <w:bCs/>
          <w:sz w:val="28"/>
          <w:szCs w:val="28"/>
        </w:rPr>
        <w:t>;</w:t>
      </w:r>
    </w:p>
    <w:p w:rsidR="00ED5D87" w:rsidRDefault="00D420B0"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увеличение заработной платы персоналу Центра за счет надбавок и </w:t>
      </w:r>
      <w:r w:rsidR="00ED5D87">
        <w:rPr>
          <w:rFonts w:ascii="Times New Roman" w:hAnsi="Times New Roman" w:cs="Times New Roman"/>
          <w:bCs/>
          <w:sz w:val="28"/>
          <w:szCs w:val="28"/>
        </w:rPr>
        <w:t>д</w:t>
      </w:r>
      <w:r w:rsidR="00B46147">
        <w:rPr>
          <w:rFonts w:ascii="Times New Roman" w:hAnsi="Times New Roman" w:cs="Times New Roman"/>
          <w:bCs/>
          <w:sz w:val="28"/>
          <w:szCs w:val="28"/>
        </w:rPr>
        <w:t>и</w:t>
      </w:r>
      <w:r w:rsidR="00ED5D87">
        <w:rPr>
          <w:rFonts w:ascii="Times New Roman" w:hAnsi="Times New Roman" w:cs="Times New Roman"/>
          <w:bCs/>
          <w:sz w:val="28"/>
          <w:szCs w:val="28"/>
        </w:rPr>
        <w:t>фф</w:t>
      </w:r>
      <w:r w:rsidR="00B46147">
        <w:rPr>
          <w:rFonts w:ascii="Times New Roman" w:hAnsi="Times New Roman" w:cs="Times New Roman"/>
          <w:bCs/>
          <w:sz w:val="28"/>
          <w:szCs w:val="28"/>
        </w:rPr>
        <w:t>ерен</w:t>
      </w:r>
      <w:r w:rsidR="00ED5D87">
        <w:rPr>
          <w:rFonts w:ascii="Times New Roman" w:hAnsi="Times New Roman" w:cs="Times New Roman"/>
          <w:bCs/>
          <w:sz w:val="28"/>
          <w:szCs w:val="28"/>
        </w:rPr>
        <w:t>цированной оплаты;</w:t>
      </w:r>
    </w:p>
    <w:p w:rsidR="00B46147" w:rsidRPr="00416518" w:rsidRDefault="00ED5D87" w:rsidP="00B721A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420B0">
        <w:rPr>
          <w:rFonts w:ascii="Times New Roman" w:hAnsi="Times New Roman" w:cs="Times New Roman"/>
          <w:bCs/>
          <w:sz w:val="28"/>
          <w:szCs w:val="28"/>
        </w:rPr>
        <w:t>возможность открытия новых рабочих мест;</w:t>
      </w:r>
      <w:r w:rsidR="00D420B0" w:rsidRPr="004D1925">
        <w:rPr>
          <w:rFonts w:ascii="Times New Roman" w:hAnsi="Times New Roman" w:cs="Times New Roman"/>
          <w:bCs/>
          <w:i/>
          <w:sz w:val="28"/>
          <w:szCs w:val="28"/>
        </w:rPr>
        <w:t xml:space="preserve">      </w:t>
      </w:r>
    </w:p>
    <w:p w:rsidR="00D420B0" w:rsidRPr="00416518" w:rsidRDefault="00416518" w:rsidP="00B721A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55613">
        <w:rPr>
          <w:rFonts w:ascii="Times New Roman" w:hAnsi="Times New Roman" w:cs="Times New Roman"/>
          <w:b/>
          <w:bCs/>
          <w:sz w:val="28"/>
          <w:szCs w:val="28"/>
        </w:rPr>
        <w:t xml:space="preserve"> </w:t>
      </w:r>
      <w:r w:rsidR="00A41650">
        <w:rPr>
          <w:rFonts w:ascii="Times New Roman" w:hAnsi="Times New Roman" w:cs="Times New Roman"/>
          <w:b/>
          <w:bCs/>
          <w:sz w:val="28"/>
          <w:szCs w:val="28"/>
        </w:rPr>
        <w:t xml:space="preserve"> </w:t>
      </w:r>
      <w:r w:rsidR="00D420B0" w:rsidRPr="00416518">
        <w:rPr>
          <w:rFonts w:ascii="Times New Roman" w:hAnsi="Times New Roman" w:cs="Times New Roman"/>
          <w:b/>
          <w:bCs/>
          <w:sz w:val="28"/>
          <w:szCs w:val="28"/>
        </w:rPr>
        <w:t>Угрозы:</w:t>
      </w:r>
    </w:p>
    <w:p w:rsidR="00EC40DE" w:rsidRPr="00EC40DE" w:rsidRDefault="00EC40DE" w:rsidP="00F55613">
      <w:pPr>
        <w:spacing w:after="0" w:line="240" w:lineRule="auto"/>
        <w:rPr>
          <w:rFonts w:ascii="Times New Roman" w:hAnsi="Times New Roman" w:cs="Times New Roman"/>
          <w:bCs/>
          <w:sz w:val="28"/>
          <w:szCs w:val="28"/>
        </w:rPr>
      </w:pPr>
      <w:r w:rsidRPr="00EC40DE">
        <w:rPr>
          <w:rFonts w:ascii="Times New Roman" w:hAnsi="Times New Roman" w:cs="Times New Roman"/>
          <w:b/>
          <w:bCs/>
          <w:sz w:val="28"/>
          <w:szCs w:val="28"/>
        </w:rPr>
        <w:t xml:space="preserve">- </w:t>
      </w:r>
      <w:r w:rsidRPr="00EC40DE">
        <w:rPr>
          <w:rFonts w:ascii="Times New Roman" w:hAnsi="Times New Roman" w:cs="Times New Roman"/>
          <w:bCs/>
          <w:sz w:val="28"/>
          <w:szCs w:val="28"/>
        </w:rPr>
        <w:t>в случае отсутствия своевременного и достаточного финансирования, угроза ликвидации деятельности службы;</w:t>
      </w:r>
    </w:p>
    <w:p w:rsidR="00B46147" w:rsidRDefault="00B46147" w:rsidP="00F5561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в связи с отсутствием </w:t>
      </w:r>
      <w:r w:rsidR="007F5B5F">
        <w:rPr>
          <w:rFonts w:ascii="Times New Roman" w:hAnsi="Times New Roman" w:cs="Times New Roman"/>
          <w:bCs/>
          <w:sz w:val="28"/>
          <w:szCs w:val="28"/>
        </w:rPr>
        <w:t>средств на капитальный ремонт (</w:t>
      </w:r>
      <w:r>
        <w:rPr>
          <w:rFonts w:ascii="Times New Roman" w:hAnsi="Times New Roman" w:cs="Times New Roman"/>
          <w:bCs/>
          <w:sz w:val="28"/>
          <w:szCs w:val="28"/>
        </w:rPr>
        <w:t>по  пре</w:t>
      </w:r>
      <w:r w:rsidR="00B63D1C">
        <w:rPr>
          <w:rFonts w:ascii="Times New Roman" w:hAnsi="Times New Roman" w:cs="Times New Roman"/>
          <w:bCs/>
          <w:sz w:val="28"/>
          <w:szCs w:val="28"/>
        </w:rPr>
        <w:t>дписанию противопожарной службы</w:t>
      </w:r>
      <w:r>
        <w:rPr>
          <w:rFonts w:ascii="Times New Roman" w:hAnsi="Times New Roman" w:cs="Times New Roman"/>
          <w:bCs/>
          <w:sz w:val="28"/>
          <w:szCs w:val="28"/>
        </w:rPr>
        <w:t>) имеется риск закрытия центра;</w:t>
      </w:r>
    </w:p>
    <w:p w:rsidR="00B46147" w:rsidRDefault="00B46147" w:rsidP="00F5561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C40DE">
        <w:rPr>
          <w:rFonts w:ascii="Times New Roman" w:hAnsi="Times New Roman" w:cs="Times New Roman"/>
          <w:bCs/>
          <w:sz w:val="28"/>
          <w:szCs w:val="28"/>
        </w:rPr>
        <w:t>- появление конкурентной организации</w:t>
      </w:r>
      <w:r>
        <w:rPr>
          <w:rFonts w:ascii="Times New Roman" w:hAnsi="Times New Roman" w:cs="Times New Roman"/>
          <w:bCs/>
          <w:sz w:val="28"/>
          <w:szCs w:val="28"/>
        </w:rPr>
        <w:t>, оказывающей данный вид помощи;</w:t>
      </w:r>
    </w:p>
    <w:p w:rsidR="00E77F84" w:rsidRDefault="00962669" w:rsidP="00F5561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46147">
        <w:rPr>
          <w:rFonts w:ascii="Times New Roman" w:hAnsi="Times New Roman" w:cs="Times New Roman"/>
          <w:bCs/>
          <w:sz w:val="28"/>
          <w:szCs w:val="28"/>
        </w:rPr>
        <w:t xml:space="preserve">- </w:t>
      </w:r>
      <w:r w:rsidR="007F5B5F">
        <w:rPr>
          <w:rFonts w:ascii="Times New Roman" w:hAnsi="Times New Roman" w:cs="Times New Roman"/>
          <w:bCs/>
          <w:sz w:val="28"/>
          <w:szCs w:val="28"/>
        </w:rPr>
        <w:t xml:space="preserve">внедрение  ОСМС </w:t>
      </w:r>
      <w:r w:rsidR="002E6CAD">
        <w:rPr>
          <w:rFonts w:ascii="Times New Roman" w:hAnsi="Times New Roman" w:cs="Times New Roman"/>
          <w:bCs/>
          <w:sz w:val="28"/>
          <w:szCs w:val="28"/>
        </w:rPr>
        <w:t xml:space="preserve"> имеется вероятность </w:t>
      </w:r>
      <w:r w:rsidR="00CB090B">
        <w:rPr>
          <w:rFonts w:ascii="Times New Roman" w:hAnsi="Times New Roman" w:cs="Times New Roman"/>
          <w:bCs/>
          <w:sz w:val="28"/>
          <w:szCs w:val="28"/>
        </w:rPr>
        <w:t>Ц</w:t>
      </w:r>
      <w:r w:rsidR="007F5B5F">
        <w:rPr>
          <w:rFonts w:ascii="Times New Roman" w:hAnsi="Times New Roman" w:cs="Times New Roman"/>
          <w:bCs/>
          <w:sz w:val="28"/>
          <w:szCs w:val="28"/>
        </w:rPr>
        <w:t>ент</w:t>
      </w:r>
      <w:r w:rsidR="002E6CAD">
        <w:rPr>
          <w:rFonts w:ascii="Times New Roman" w:hAnsi="Times New Roman" w:cs="Times New Roman"/>
          <w:bCs/>
          <w:sz w:val="28"/>
          <w:szCs w:val="28"/>
        </w:rPr>
        <w:t xml:space="preserve">ра </w:t>
      </w:r>
      <w:r w:rsidR="007F5B5F">
        <w:rPr>
          <w:rFonts w:ascii="Times New Roman" w:hAnsi="Times New Roman" w:cs="Times New Roman"/>
          <w:bCs/>
          <w:sz w:val="28"/>
          <w:szCs w:val="28"/>
        </w:rPr>
        <w:t>попасть в финансовую зависимость от организаций ПМСП</w:t>
      </w:r>
      <w:r w:rsidR="002E6CAD">
        <w:rPr>
          <w:rFonts w:ascii="Times New Roman" w:hAnsi="Times New Roman" w:cs="Times New Roman"/>
          <w:bCs/>
          <w:sz w:val="28"/>
          <w:szCs w:val="28"/>
        </w:rPr>
        <w:t xml:space="preserve"> </w:t>
      </w:r>
      <w:r w:rsidR="00CB090B">
        <w:rPr>
          <w:rFonts w:ascii="Times New Roman" w:hAnsi="Times New Roman" w:cs="Times New Roman"/>
          <w:bCs/>
          <w:sz w:val="28"/>
          <w:szCs w:val="28"/>
        </w:rPr>
        <w:t>(</w:t>
      </w:r>
      <w:r w:rsidR="002E6CAD">
        <w:rPr>
          <w:rFonts w:ascii="Times New Roman" w:hAnsi="Times New Roman" w:cs="Times New Roman"/>
          <w:bCs/>
          <w:sz w:val="28"/>
          <w:szCs w:val="28"/>
        </w:rPr>
        <w:t>договора субподряда);</w:t>
      </w:r>
    </w:p>
    <w:p w:rsidR="00F55613" w:rsidRDefault="00F55613" w:rsidP="00F55613">
      <w:pPr>
        <w:spacing w:after="0" w:line="240" w:lineRule="auto"/>
        <w:rPr>
          <w:rFonts w:ascii="Times New Roman" w:hAnsi="Times New Roman" w:cs="Times New Roman"/>
          <w:bCs/>
          <w:sz w:val="28"/>
          <w:szCs w:val="28"/>
        </w:rPr>
      </w:pPr>
    </w:p>
    <w:p w:rsidR="00E77F84" w:rsidRDefault="00E77F84" w:rsidP="00416518">
      <w:pPr>
        <w:spacing w:after="0" w:line="240" w:lineRule="auto"/>
        <w:rPr>
          <w:rFonts w:ascii="Times New Roman" w:eastAsia="Consolas" w:hAnsi="Times New Roman" w:cs="Times New Roman"/>
          <w:b/>
          <w:color w:val="000000"/>
          <w:sz w:val="28"/>
          <w:szCs w:val="28"/>
        </w:rPr>
      </w:pPr>
      <w:bookmarkStart w:id="1" w:name="z399"/>
      <w:r w:rsidRPr="005336E3">
        <w:rPr>
          <w:rFonts w:ascii="Times New Roman" w:hAnsi="Times New Roman" w:cs="Times New Roman"/>
          <w:b/>
          <w:bCs/>
          <w:color w:val="000000"/>
          <w:sz w:val="28"/>
          <w:szCs w:val="28"/>
          <w:lang w:val="kk-KZ"/>
        </w:rPr>
        <w:t>2.5</w:t>
      </w:r>
      <w:r w:rsidRPr="009E51F1">
        <w:rPr>
          <w:rFonts w:ascii="Times New Roman" w:hAnsi="Times New Roman" w:cs="Times New Roman"/>
          <w:b/>
          <w:bCs/>
          <w:color w:val="000000"/>
          <w:sz w:val="28"/>
          <w:szCs w:val="28"/>
          <w:lang w:val="kk-KZ"/>
        </w:rPr>
        <w:t xml:space="preserve"> Анализ управления</w:t>
      </w:r>
      <w:r w:rsidRPr="009E51F1">
        <w:rPr>
          <w:rFonts w:ascii="Times New Roman" w:eastAsia="Consolas" w:hAnsi="Times New Roman" w:cs="Times New Roman"/>
          <w:b/>
          <w:color w:val="000000"/>
          <w:sz w:val="28"/>
          <w:szCs w:val="28"/>
        </w:rPr>
        <w:t xml:space="preserve"> рисками</w:t>
      </w:r>
      <w:bookmarkEnd w:id="1"/>
      <w:r w:rsidR="00CA641C">
        <w:rPr>
          <w:rFonts w:ascii="Times New Roman" w:eastAsia="Consolas" w:hAnsi="Times New Roman" w:cs="Times New Roman"/>
          <w:b/>
          <w:color w:val="000000"/>
          <w:sz w:val="28"/>
          <w:szCs w:val="28"/>
        </w:rPr>
        <w:t>.</w:t>
      </w:r>
    </w:p>
    <w:p w:rsidR="00F55613" w:rsidRPr="00416518" w:rsidRDefault="00F55613" w:rsidP="00416518">
      <w:pPr>
        <w:spacing w:after="0" w:line="240" w:lineRule="auto"/>
        <w:rPr>
          <w:rFonts w:ascii="Times New Roman" w:eastAsia="Consolas" w:hAnsi="Times New Roman" w:cs="Times New Roman"/>
          <w:b/>
          <w:color w:val="000000"/>
          <w:sz w:val="28"/>
          <w:szCs w:val="28"/>
        </w:rPr>
      </w:pPr>
    </w:p>
    <w:p w:rsidR="00B63D1C" w:rsidRPr="00B63D1C" w:rsidRDefault="00B63D1C" w:rsidP="00B63D1C">
      <w:pPr>
        <w:spacing w:after="0" w:line="240" w:lineRule="auto"/>
        <w:ind w:firstLine="567"/>
        <w:rPr>
          <w:rFonts w:ascii="Times New Roman" w:hAnsi="Times New Roman" w:cs="Times New Roman"/>
          <w:bCs/>
          <w:sz w:val="28"/>
          <w:szCs w:val="28"/>
        </w:rPr>
      </w:pPr>
      <w:r w:rsidRPr="00B63D1C">
        <w:rPr>
          <w:rFonts w:ascii="Times New Roman" w:hAnsi="Times New Roman" w:cs="Times New Roman"/>
          <w:b/>
          <w:bCs/>
          <w:sz w:val="28"/>
          <w:szCs w:val="28"/>
        </w:rPr>
        <w:t>Таблица 1.</w:t>
      </w:r>
      <w:r>
        <w:rPr>
          <w:rFonts w:ascii="Times New Roman" w:hAnsi="Times New Roman" w:cs="Times New Roman"/>
          <w:bCs/>
          <w:sz w:val="28"/>
          <w:szCs w:val="28"/>
        </w:rPr>
        <w:t xml:space="preserve">  </w:t>
      </w:r>
      <w:r w:rsidRPr="00B63D1C">
        <w:rPr>
          <w:rFonts w:ascii="Times New Roman" w:hAnsi="Times New Roman" w:cs="Times New Roman"/>
          <w:b/>
          <w:bCs/>
          <w:i/>
          <w:sz w:val="28"/>
          <w:szCs w:val="28"/>
        </w:rPr>
        <w:t xml:space="preserve">Матрица </w:t>
      </w:r>
      <w:r w:rsidRPr="00B63D1C">
        <w:rPr>
          <w:rFonts w:ascii="Times New Roman" w:hAnsi="Times New Roman" w:cs="Times New Roman"/>
          <w:b/>
          <w:bCs/>
          <w:i/>
          <w:sz w:val="28"/>
          <w:szCs w:val="28"/>
          <w:lang w:val="en-US"/>
        </w:rPr>
        <w:t>SWOT</w:t>
      </w:r>
      <w:r w:rsidRPr="00B63D1C">
        <w:rPr>
          <w:rFonts w:ascii="Times New Roman" w:hAnsi="Times New Roman" w:cs="Times New Roman"/>
          <w:b/>
          <w:bCs/>
          <w:i/>
          <w:sz w:val="28"/>
          <w:szCs w:val="28"/>
        </w:rPr>
        <w:t>- анализы</w:t>
      </w:r>
      <w:r>
        <w:rPr>
          <w:rFonts w:ascii="Times New Roman" w:hAnsi="Times New Roman" w:cs="Times New Roman"/>
          <w:bCs/>
          <w:sz w:val="28"/>
          <w:szCs w:val="28"/>
        </w:rPr>
        <w:t>:</w:t>
      </w:r>
    </w:p>
    <w:tbl>
      <w:tblPr>
        <w:tblStyle w:val="ac"/>
        <w:tblW w:w="0" w:type="auto"/>
        <w:tblLook w:val="04A0"/>
      </w:tblPr>
      <w:tblGrid>
        <w:gridCol w:w="1951"/>
        <w:gridCol w:w="6095"/>
        <w:gridCol w:w="6521"/>
      </w:tblGrid>
      <w:tr w:rsidR="00B63D1C" w:rsidTr="00906D98">
        <w:tc>
          <w:tcPr>
            <w:tcW w:w="1951" w:type="dxa"/>
          </w:tcPr>
          <w:p w:rsidR="00B63D1C" w:rsidRDefault="00B63D1C" w:rsidP="00B721A2">
            <w:pPr>
              <w:jc w:val="both"/>
              <w:rPr>
                <w:rFonts w:ascii="Times New Roman" w:hAnsi="Times New Roman" w:cs="Times New Roman"/>
                <w:bCs/>
                <w:sz w:val="28"/>
                <w:szCs w:val="28"/>
              </w:rPr>
            </w:pPr>
          </w:p>
        </w:tc>
        <w:tc>
          <w:tcPr>
            <w:tcW w:w="6095" w:type="dxa"/>
          </w:tcPr>
          <w:p w:rsidR="00B63D1C" w:rsidRPr="00EE5874" w:rsidRDefault="00B04719" w:rsidP="00906D98">
            <w:pPr>
              <w:jc w:val="center"/>
              <w:rPr>
                <w:rFonts w:ascii="Times New Roman" w:hAnsi="Times New Roman" w:cs="Times New Roman"/>
                <w:b/>
                <w:bCs/>
                <w:sz w:val="28"/>
                <w:szCs w:val="28"/>
              </w:rPr>
            </w:pPr>
            <w:r w:rsidRPr="00EE5874">
              <w:rPr>
                <w:rFonts w:ascii="Times New Roman" w:hAnsi="Times New Roman" w:cs="Times New Roman"/>
                <w:b/>
                <w:bCs/>
                <w:sz w:val="28"/>
                <w:szCs w:val="28"/>
              </w:rPr>
              <w:t>Сильные стороны</w:t>
            </w:r>
          </w:p>
        </w:tc>
        <w:tc>
          <w:tcPr>
            <w:tcW w:w="6521" w:type="dxa"/>
          </w:tcPr>
          <w:p w:rsidR="00B63D1C" w:rsidRPr="00EE5874" w:rsidRDefault="00B04719" w:rsidP="00906D98">
            <w:pPr>
              <w:jc w:val="center"/>
              <w:rPr>
                <w:rFonts w:ascii="Times New Roman" w:hAnsi="Times New Roman" w:cs="Times New Roman"/>
                <w:b/>
                <w:bCs/>
                <w:sz w:val="28"/>
                <w:szCs w:val="28"/>
              </w:rPr>
            </w:pPr>
            <w:r w:rsidRPr="00EE5874">
              <w:rPr>
                <w:rFonts w:ascii="Times New Roman" w:hAnsi="Times New Roman" w:cs="Times New Roman"/>
                <w:b/>
                <w:bCs/>
                <w:sz w:val="28"/>
                <w:szCs w:val="28"/>
              </w:rPr>
              <w:t>Слабые стороны</w:t>
            </w:r>
          </w:p>
        </w:tc>
      </w:tr>
      <w:tr w:rsidR="00B63D1C" w:rsidRPr="005368C7" w:rsidTr="007302FF">
        <w:tc>
          <w:tcPr>
            <w:tcW w:w="1951" w:type="dxa"/>
            <w:vAlign w:val="center"/>
          </w:tcPr>
          <w:p w:rsidR="00B63D1C" w:rsidRPr="00416518" w:rsidRDefault="00B04719" w:rsidP="007302FF">
            <w:pPr>
              <w:rPr>
                <w:rFonts w:ascii="Times New Roman" w:hAnsi="Times New Roman" w:cs="Times New Roman"/>
                <w:b/>
                <w:bCs/>
                <w:sz w:val="24"/>
                <w:szCs w:val="24"/>
              </w:rPr>
            </w:pPr>
            <w:r w:rsidRPr="00416518">
              <w:rPr>
                <w:rFonts w:ascii="Times New Roman" w:hAnsi="Times New Roman" w:cs="Times New Roman"/>
                <w:b/>
                <w:bCs/>
                <w:sz w:val="24"/>
                <w:szCs w:val="24"/>
              </w:rPr>
              <w:t>Пациенты</w:t>
            </w:r>
          </w:p>
        </w:tc>
        <w:tc>
          <w:tcPr>
            <w:tcW w:w="6095" w:type="dxa"/>
          </w:tcPr>
          <w:p w:rsidR="00B63D1C" w:rsidRPr="005368C7" w:rsidRDefault="00B04719" w:rsidP="001D3F47">
            <w:pPr>
              <w:pStyle w:val="a3"/>
              <w:numPr>
                <w:ilvl w:val="0"/>
                <w:numId w:val="3"/>
              </w:numPr>
              <w:jc w:val="both"/>
              <w:rPr>
                <w:rFonts w:ascii="Times New Roman" w:hAnsi="Times New Roman" w:cs="Times New Roman"/>
                <w:bCs/>
                <w:sz w:val="24"/>
                <w:szCs w:val="24"/>
              </w:rPr>
            </w:pPr>
            <w:r w:rsidRPr="005368C7">
              <w:rPr>
                <w:rFonts w:ascii="Times New Roman" w:hAnsi="Times New Roman" w:cs="Times New Roman"/>
                <w:color w:val="000000"/>
                <w:sz w:val="24"/>
                <w:szCs w:val="24"/>
              </w:rPr>
              <w:t>большой опыт в сфере оказания реабилитационной помощи (с 1998 года);</w:t>
            </w:r>
          </w:p>
          <w:p w:rsidR="00B04719" w:rsidRPr="005368C7" w:rsidRDefault="007649A3" w:rsidP="001D3F47">
            <w:pPr>
              <w:pStyle w:val="a3"/>
              <w:numPr>
                <w:ilvl w:val="0"/>
                <w:numId w:val="3"/>
              </w:numPr>
              <w:jc w:val="both"/>
              <w:rPr>
                <w:rFonts w:ascii="Times New Roman" w:hAnsi="Times New Roman" w:cs="Times New Roman"/>
                <w:bCs/>
                <w:sz w:val="24"/>
                <w:szCs w:val="24"/>
              </w:rPr>
            </w:pPr>
            <w:r w:rsidRPr="005368C7">
              <w:rPr>
                <w:rFonts w:ascii="Times New Roman" w:hAnsi="Times New Roman" w:cs="Times New Roman"/>
                <w:color w:val="000000"/>
                <w:sz w:val="24"/>
                <w:szCs w:val="24"/>
              </w:rPr>
              <w:t>выполнение процедур в удобное для пациентов время (в течени</w:t>
            </w:r>
            <w:r w:rsidR="00FE12FF" w:rsidRPr="005368C7">
              <w:rPr>
                <w:rFonts w:ascii="Times New Roman" w:hAnsi="Times New Roman" w:cs="Times New Roman"/>
                <w:color w:val="000000"/>
                <w:sz w:val="24"/>
                <w:szCs w:val="24"/>
              </w:rPr>
              <w:t>е</w:t>
            </w:r>
            <w:r w:rsidRPr="005368C7">
              <w:rPr>
                <w:rFonts w:ascii="Times New Roman" w:hAnsi="Times New Roman" w:cs="Times New Roman"/>
                <w:color w:val="000000"/>
                <w:sz w:val="24"/>
                <w:szCs w:val="24"/>
              </w:rPr>
              <w:t xml:space="preserve"> дня);</w:t>
            </w:r>
          </w:p>
        </w:tc>
        <w:tc>
          <w:tcPr>
            <w:tcW w:w="6521" w:type="dxa"/>
          </w:tcPr>
          <w:p w:rsidR="00B63D1C" w:rsidRPr="005368C7" w:rsidRDefault="00B04719" w:rsidP="001D3F47">
            <w:pPr>
              <w:pStyle w:val="a3"/>
              <w:numPr>
                <w:ilvl w:val="0"/>
                <w:numId w:val="4"/>
              </w:numPr>
              <w:jc w:val="both"/>
              <w:rPr>
                <w:rFonts w:ascii="Times New Roman" w:hAnsi="Times New Roman" w:cs="Times New Roman"/>
                <w:bCs/>
                <w:sz w:val="24"/>
                <w:szCs w:val="24"/>
              </w:rPr>
            </w:pPr>
            <w:r w:rsidRPr="005368C7">
              <w:rPr>
                <w:rFonts w:ascii="Times New Roman" w:hAnsi="Times New Roman" w:cs="Times New Roman"/>
                <w:bCs/>
                <w:sz w:val="24"/>
                <w:szCs w:val="24"/>
              </w:rPr>
              <w:t>отсутствие реабилитационных коек дневного и круглосуточного пребывание детей, что не позволяет оказывать реабилитационную помощь детям области;</w:t>
            </w:r>
          </w:p>
          <w:p w:rsidR="00B04719" w:rsidRPr="005368C7" w:rsidRDefault="00B04719" w:rsidP="001D3F47">
            <w:pPr>
              <w:pStyle w:val="a3"/>
              <w:numPr>
                <w:ilvl w:val="0"/>
                <w:numId w:val="4"/>
              </w:numPr>
              <w:jc w:val="both"/>
              <w:rPr>
                <w:rFonts w:ascii="Times New Roman" w:hAnsi="Times New Roman" w:cs="Times New Roman"/>
                <w:bCs/>
                <w:sz w:val="24"/>
                <w:szCs w:val="24"/>
              </w:rPr>
            </w:pPr>
            <w:r w:rsidRPr="005368C7">
              <w:rPr>
                <w:rFonts w:ascii="Times New Roman" w:hAnsi="Times New Roman" w:cs="Times New Roman"/>
                <w:bCs/>
                <w:sz w:val="24"/>
                <w:szCs w:val="24"/>
              </w:rPr>
              <w:t>недостаточный уровень оснащенности современным медицинским оборудованием;</w:t>
            </w:r>
          </w:p>
        </w:tc>
      </w:tr>
      <w:tr w:rsidR="00B63D1C" w:rsidRPr="005368C7" w:rsidTr="007302FF">
        <w:tc>
          <w:tcPr>
            <w:tcW w:w="1951" w:type="dxa"/>
            <w:vAlign w:val="center"/>
          </w:tcPr>
          <w:p w:rsidR="00B63D1C" w:rsidRPr="00416518" w:rsidRDefault="007649A3" w:rsidP="007302FF">
            <w:pPr>
              <w:rPr>
                <w:rFonts w:ascii="Times New Roman" w:hAnsi="Times New Roman" w:cs="Times New Roman"/>
                <w:b/>
                <w:bCs/>
                <w:sz w:val="24"/>
                <w:szCs w:val="24"/>
              </w:rPr>
            </w:pPr>
            <w:r w:rsidRPr="00416518">
              <w:rPr>
                <w:rFonts w:ascii="Times New Roman" w:hAnsi="Times New Roman" w:cs="Times New Roman"/>
                <w:b/>
                <w:bCs/>
                <w:sz w:val="24"/>
                <w:szCs w:val="24"/>
              </w:rPr>
              <w:t>Процессы</w:t>
            </w:r>
          </w:p>
        </w:tc>
        <w:tc>
          <w:tcPr>
            <w:tcW w:w="6095" w:type="dxa"/>
          </w:tcPr>
          <w:p w:rsidR="00B63D1C" w:rsidRPr="005368C7" w:rsidRDefault="00416518" w:rsidP="00B721A2">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49A3" w:rsidRPr="005368C7">
              <w:rPr>
                <w:rFonts w:ascii="Times New Roman" w:hAnsi="Times New Roman" w:cs="Times New Roman"/>
                <w:bCs/>
                <w:sz w:val="24"/>
                <w:szCs w:val="24"/>
              </w:rPr>
              <w:t>1)</w:t>
            </w:r>
            <w:r w:rsidR="007649A3" w:rsidRPr="005368C7">
              <w:rPr>
                <w:rFonts w:ascii="Times New Roman" w:hAnsi="Times New Roman" w:cs="Times New Roman"/>
                <w:color w:val="000000"/>
                <w:sz w:val="24"/>
                <w:szCs w:val="24"/>
              </w:rPr>
              <w:t xml:space="preserve"> преемственность в оказании реабилитационной помощи, соблюдение этапов реабилитации;</w:t>
            </w:r>
          </w:p>
        </w:tc>
        <w:tc>
          <w:tcPr>
            <w:tcW w:w="6521" w:type="dxa"/>
          </w:tcPr>
          <w:p w:rsidR="00B63D1C" w:rsidRPr="005368C7" w:rsidRDefault="00416518" w:rsidP="00B721A2">
            <w:pPr>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sidR="00003860" w:rsidRPr="005368C7">
              <w:rPr>
                <w:rFonts w:ascii="Times New Roman" w:hAnsi="Times New Roman" w:cs="Times New Roman"/>
                <w:color w:val="000000"/>
                <w:sz w:val="24"/>
                <w:szCs w:val="24"/>
              </w:rPr>
              <w:t>1) отсутствие отдельно стоящего здания и недостаточная площадь для полноценной реабилитации детей (находимся на части 1этажа жилого дома);</w:t>
            </w:r>
          </w:p>
        </w:tc>
      </w:tr>
      <w:tr w:rsidR="00B63D1C" w:rsidRPr="005368C7" w:rsidTr="007302FF">
        <w:tc>
          <w:tcPr>
            <w:tcW w:w="1951" w:type="dxa"/>
            <w:vAlign w:val="center"/>
          </w:tcPr>
          <w:p w:rsidR="00B63D1C" w:rsidRPr="00416518" w:rsidRDefault="00003860" w:rsidP="007302FF">
            <w:pPr>
              <w:rPr>
                <w:rFonts w:ascii="Times New Roman" w:hAnsi="Times New Roman" w:cs="Times New Roman"/>
                <w:b/>
                <w:bCs/>
                <w:sz w:val="24"/>
                <w:szCs w:val="24"/>
              </w:rPr>
            </w:pPr>
            <w:r w:rsidRPr="00416518">
              <w:rPr>
                <w:rFonts w:ascii="Times New Roman" w:hAnsi="Times New Roman" w:cs="Times New Roman"/>
                <w:b/>
                <w:bCs/>
                <w:sz w:val="24"/>
                <w:szCs w:val="24"/>
              </w:rPr>
              <w:lastRenderedPageBreak/>
              <w:t>Обучение и развитие</w:t>
            </w:r>
          </w:p>
        </w:tc>
        <w:tc>
          <w:tcPr>
            <w:tcW w:w="6095" w:type="dxa"/>
          </w:tcPr>
          <w:p w:rsidR="00B63D1C" w:rsidRPr="005368C7" w:rsidRDefault="00003860" w:rsidP="001D3F47">
            <w:pPr>
              <w:pStyle w:val="a3"/>
              <w:numPr>
                <w:ilvl w:val="0"/>
                <w:numId w:val="5"/>
              </w:numPr>
              <w:jc w:val="both"/>
              <w:rPr>
                <w:rFonts w:ascii="Times New Roman" w:hAnsi="Times New Roman" w:cs="Times New Roman"/>
                <w:bCs/>
                <w:sz w:val="24"/>
                <w:szCs w:val="24"/>
              </w:rPr>
            </w:pPr>
            <w:r w:rsidRPr="005368C7">
              <w:rPr>
                <w:rFonts w:ascii="Times New Roman" w:hAnsi="Times New Roman" w:cs="Times New Roman"/>
                <w:color w:val="000000"/>
                <w:sz w:val="24"/>
                <w:szCs w:val="24"/>
              </w:rPr>
              <w:t>обучение персонала на областном и республиканском уровнях;</w:t>
            </w:r>
          </w:p>
          <w:p w:rsidR="00003860" w:rsidRPr="005368C7" w:rsidRDefault="00003860" w:rsidP="001D3F47">
            <w:pPr>
              <w:pStyle w:val="a3"/>
              <w:numPr>
                <w:ilvl w:val="0"/>
                <w:numId w:val="5"/>
              </w:numPr>
              <w:jc w:val="both"/>
              <w:rPr>
                <w:rFonts w:ascii="Times New Roman" w:hAnsi="Times New Roman" w:cs="Times New Roman"/>
                <w:bCs/>
                <w:sz w:val="24"/>
                <w:szCs w:val="24"/>
              </w:rPr>
            </w:pPr>
            <w:r w:rsidRPr="005368C7">
              <w:rPr>
                <w:rFonts w:ascii="Times New Roman" w:hAnsi="Times New Roman" w:cs="Times New Roman"/>
                <w:color w:val="000000"/>
                <w:sz w:val="24"/>
                <w:szCs w:val="24"/>
              </w:rPr>
              <w:t>сильный кадровый потенциал;</w:t>
            </w:r>
          </w:p>
          <w:p w:rsidR="00003860" w:rsidRPr="005368C7" w:rsidRDefault="00003860" w:rsidP="00003860">
            <w:pPr>
              <w:pStyle w:val="a3"/>
              <w:jc w:val="both"/>
              <w:rPr>
                <w:rFonts w:ascii="Times New Roman" w:hAnsi="Times New Roman" w:cs="Times New Roman"/>
                <w:bCs/>
                <w:sz w:val="24"/>
                <w:szCs w:val="24"/>
              </w:rPr>
            </w:pPr>
          </w:p>
        </w:tc>
        <w:tc>
          <w:tcPr>
            <w:tcW w:w="6521" w:type="dxa"/>
          </w:tcPr>
          <w:p w:rsidR="00003860" w:rsidRPr="005368C7" w:rsidRDefault="00416518" w:rsidP="0000386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03860" w:rsidRPr="005368C7">
              <w:rPr>
                <w:rFonts w:ascii="Times New Roman" w:hAnsi="Times New Roman" w:cs="Times New Roman"/>
                <w:color w:val="000000"/>
                <w:sz w:val="24"/>
                <w:szCs w:val="24"/>
              </w:rPr>
              <w:t xml:space="preserve">1) дефицит </w:t>
            </w:r>
            <w:proofErr w:type="spellStart"/>
            <w:r w:rsidR="00003860" w:rsidRPr="005368C7">
              <w:rPr>
                <w:rFonts w:ascii="Times New Roman" w:hAnsi="Times New Roman" w:cs="Times New Roman"/>
                <w:color w:val="000000"/>
                <w:sz w:val="24"/>
                <w:szCs w:val="24"/>
              </w:rPr>
              <w:t>врачей-реабилитологов</w:t>
            </w:r>
            <w:proofErr w:type="spellEnd"/>
            <w:r w:rsidR="00003860" w:rsidRPr="005368C7">
              <w:rPr>
                <w:rFonts w:ascii="Times New Roman" w:hAnsi="Times New Roman" w:cs="Times New Roman"/>
                <w:color w:val="000000"/>
                <w:sz w:val="24"/>
                <w:szCs w:val="24"/>
              </w:rPr>
              <w:t xml:space="preserve"> и СМР;</w:t>
            </w:r>
          </w:p>
          <w:p w:rsidR="00B63D1C" w:rsidRPr="005368C7" w:rsidRDefault="00B63D1C" w:rsidP="00B721A2">
            <w:pPr>
              <w:jc w:val="both"/>
              <w:rPr>
                <w:rFonts w:ascii="Times New Roman" w:hAnsi="Times New Roman" w:cs="Times New Roman"/>
                <w:bCs/>
                <w:sz w:val="24"/>
                <w:szCs w:val="24"/>
              </w:rPr>
            </w:pPr>
          </w:p>
        </w:tc>
      </w:tr>
      <w:tr w:rsidR="00B63D1C" w:rsidRPr="005368C7" w:rsidTr="007302FF">
        <w:trPr>
          <w:trHeight w:val="984"/>
        </w:trPr>
        <w:tc>
          <w:tcPr>
            <w:tcW w:w="1951" w:type="dxa"/>
            <w:vAlign w:val="center"/>
          </w:tcPr>
          <w:p w:rsidR="00B63D1C" w:rsidRPr="00416518" w:rsidRDefault="00EE5874" w:rsidP="007302FF">
            <w:pPr>
              <w:rPr>
                <w:rFonts w:ascii="Times New Roman" w:hAnsi="Times New Roman" w:cs="Times New Roman"/>
                <w:b/>
                <w:bCs/>
                <w:sz w:val="24"/>
                <w:szCs w:val="24"/>
              </w:rPr>
            </w:pPr>
            <w:r w:rsidRPr="00416518">
              <w:rPr>
                <w:rFonts w:ascii="Times New Roman" w:hAnsi="Times New Roman" w:cs="Times New Roman"/>
                <w:b/>
                <w:bCs/>
                <w:sz w:val="24"/>
                <w:szCs w:val="24"/>
              </w:rPr>
              <w:t>Финансы</w:t>
            </w:r>
          </w:p>
        </w:tc>
        <w:tc>
          <w:tcPr>
            <w:tcW w:w="6095" w:type="dxa"/>
          </w:tcPr>
          <w:p w:rsidR="00B63D1C" w:rsidRPr="005368C7" w:rsidRDefault="00EE5874" w:rsidP="001D3F47">
            <w:pPr>
              <w:pStyle w:val="a3"/>
              <w:numPr>
                <w:ilvl w:val="0"/>
                <w:numId w:val="6"/>
              </w:numPr>
              <w:jc w:val="both"/>
              <w:rPr>
                <w:rFonts w:ascii="Times New Roman" w:hAnsi="Times New Roman" w:cs="Times New Roman"/>
                <w:bCs/>
                <w:sz w:val="24"/>
                <w:szCs w:val="24"/>
              </w:rPr>
            </w:pPr>
            <w:r w:rsidRPr="005368C7">
              <w:rPr>
                <w:rFonts w:ascii="Times New Roman" w:hAnsi="Times New Roman" w:cs="Times New Roman"/>
                <w:color w:val="000000"/>
                <w:sz w:val="24"/>
                <w:szCs w:val="24"/>
              </w:rPr>
              <w:t>имеем прямой государственный заказ на оказание ГОБМП</w:t>
            </w:r>
            <w:r w:rsidR="00CA641C">
              <w:rPr>
                <w:rFonts w:ascii="Times New Roman" w:hAnsi="Times New Roman" w:cs="Times New Roman"/>
                <w:color w:val="000000"/>
                <w:sz w:val="24"/>
                <w:szCs w:val="24"/>
              </w:rPr>
              <w:t>;</w:t>
            </w:r>
          </w:p>
        </w:tc>
        <w:tc>
          <w:tcPr>
            <w:tcW w:w="6521" w:type="dxa"/>
          </w:tcPr>
          <w:p w:rsidR="00EE5874" w:rsidRPr="005368C7" w:rsidRDefault="00EE5874" w:rsidP="001D3F47">
            <w:pPr>
              <w:pStyle w:val="a3"/>
              <w:numPr>
                <w:ilvl w:val="0"/>
                <w:numId w:val="7"/>
              </w:numPr>
              <w:rPr>
                <w:rFonts w:ascii="Times New Roman" w:hAnsi="Times New Roman" w:cs="Times New Roman"/>
                <w:bCs/>
                <w:sz w:val="24"/>
                <w:szCs w:val="24"/>
              </w:rPr>
            </w:pPr>
            <w:r w:rsidRPr="005368C7">
              <w:rPr>
                <w:rFonts w:ascii="Times New Roman" w:hAnsi="Times New Roman" w:cs="Times New Roman"/>
                <w:bCs/>
                <w:sz w:val="24"/>
                <w:szCs w:val="24"/>
              </w:rPr>
              <w:t>в случае отсутствия своевременного и достаточного финансирования, срыв полноценной  деятельности Центра;</w:t>
            </w:r>
          </w:p>
          <w:p w:rsidR="00B63D1C" w:rsidRPr="005368C7" w:rsidRDefault="00B63D1C" w:rsidP="00B721A2">
            <w:pPr>
              <w:jc w:val="both"/>
              <w:rPr>
                <w:rFonts w:ascii="Times New Roman" w:hAnsi="Times New Roman" w:cs="Times New Roman"/>
                <w:bCs/>
                <w:sz w:val="24"/>
                <w:szCs w:val="24"/>
              </w:rPr>
            </w:pPr>
          </w:p>
        </w:tc>
      </w:tr>
      <w:tr w:rsidR="00B63D1C" w:rsidRPr="005368C7" w:rsidTr="007302FF">
        <w:tc>
          <w:tcPr>
            <w:tcW w:w="1951" w:type="dxa"/>
            <w:vAlign w:val="center"/>
          </w:tcPr>
          <w:p w:rsidR="00B63D1C" w:rsidRPr="00416518" w:rsidRDefault="00B63D1C" w:rsidP="007302FF">
            <w:pPr>
              <w:rPr>
                <w:rFonts w:ascii="Times New Roman" w:hAnsi="Times New Roman" w:cs="Times New Roman"/>
                <w:b/>
                <w:bCs/>
                <w:sz w:val="24"/>
                <w:szCs w:val="24"/>
              </w:rPr>
            </w:pPr>
          </w:p>
        </w:tc>
        <w:tc>
          <w:tcPr>
            <w:tcW w:w="6095" w:type="dxa"/>
          </w:tcPr>
          <w:p w:rsidR="00B63D1C" w:rsidRPr="005368C7" w:rsidRDefault="00EE5874" w:rsidP="00906D98">
            <w:pPr>
              <w:jc w:val="center"/>
              <w:rPr>
                <w:rFonts w:ascii="Times New Roman" w:hAnsi="Times New Roman" w:cs="Times New Roman"/>
                <w:b/>
                <w:bCs/>
                <w:sz w:val="24"/>
                <w:szCs w:val="24"/>
              </w:rPr>
            </w:pPr>
            <w:r w:rsidRPr="005368C7">
              <w:rPr>
                <w:rFonts w:ascii="Times New Roman" w:hAnsi="Times New Roman" w:cs="Times New Roman"/>
                <w:b/>
                <w:bCs/>
                <w:sz w:val="24"/>
                <w:szCs w:val="24"/>
              </w:rPr>
              <w:t>Возможности</w:t>
            </w:r>
          </w:p>
        </w:tc>
        <w:tc>
          <w:tcPr>
            <w:tcW w:w="6521" w:type="dxa"/>
          </w:tcPr>
          <w:p w:rsidR="00B63D1C" w:rsidRPr="005368C7" w:rsidRDefault="00EE5874" w:rsidP="00906D98">
            <w:pPr>
              <w:jc w:val="center"/>
              <w:rPr>
                <w:rFonts w:ascii="Times New Roman" w:hAnsi="Times New Roman" w:cs="Times New Roman"/>
                <w:b/>
                <w:bCs/>
                <w:sz w:val="24"/>
                <w:szCs w:val="24"/>
              </w:rPr>
            </w:pPr>
            <w:r w:rsidRPr="005368C7">
              <w:rPr>
                <w:rFonts w:ascii="Times New Roman" w:hAnsi="Times New Roman" w:cs="Times New Roman"/>
                <w:b/>
                <w:bCs/>
                <w:sz w:val="24"/>
                <w:szCs w:val="24"/>
              </w:rPr>
              <w:t>Угрозы</w:t>
            </w:r>
          </w:p>
        </w:tc>
      </w:tr>
      <w:tr w:rsidR="00B63D1C" w:rsidRPr="005368C7" w:rsidTr="007302FF">
        <w:tc>
          <w:tcPr>
            <w:tcW w:w="1951" w:type="dxa"/>
            <w:vAlign w:val="center"/>
          </w:tcPr>
          <w:p w:rsidR="00B63D1C" w:rsidRPr="00416518" w:rsidRDefault="00EE5874" w:rsidP="007302FF">
            <w:pPr>
              <w:rPr>
                <w:rFonts w:ascii="Times New Roman" w:hAnsi="Times New Roman" w:cs="Times New Roman"/>
                <w:b/>
                <w:bCs/>
                <w:sz w:val="24"/>
                <w:szCs w:val="24"/>
              </w:rPr>
            </w:pPr>
            <w:r w:rsidRPr="00416518">
              <w:rPr>
                <w:rFonts w:ascii="Times New Roman" w:hAnsi="Times New Roman" w:cs="Times New Roman"/>
                <w:b/>
                <w:bCs/>
                <w:sz w:val="24"/>
                <w:szCs w:val="24"/>
              </w:rPr>
              <w:t>Пациенты</w:t>
            </w:r>
          </w:p>
        </w:tc>
        <w:tc>
          <w:tcPr>
            <w:tcW w:w="6095" w:type="dxa"/>
          </w:tcPr>
          <w:p w:rsidR="00B63D1C" w:rsidRPr="005368C7" w:rsidRDefault="00E01242" w:rsidP="001D3F47">
            <w:pPr>
              <w:pStyle w:val="a3"/>
              <w:numPr>
                <w:ilvl w:val="0"/>
                <w:numId w:val="12"/>
              </w:numPr>
              <w:jc w:val="both"/>
              <w:rPr>
                <w:rFonts w:ascii="Times New Roman" w:hAnsi="Times New Roman" w:cs="Times New Roman"/>
                <w:bCs/>
                <w:sz w:val="24"/>
                <w:szCs w:val="24"/>
              </w:rPr>
            </w:pPr>
            <w:r w:rsidRPr="005368C7">
              <w:rPr>
                <w:rFonts w:ascii="Times New Roman" w:hAnsi="Times New Roman" w:cs="Times New Roman"/>
                <w:bCs/>
                <w:sz w:val="24"/>
                <w:szCs w:val="24"/>
              </w:rPr>
              <w:t>расширение Центра до областного уровня стационарного типа позволит оказывать реабилитационную помощь детям области круглосуточно;</w:t>
            </w:r>
          </w:p>
        </w:tc>
        <w:tc>
          <w:tcPr>
            <w:tcW w:w="6521" w:type="dxa"/>
          </w:tcPr>
          <w:p w:rsidR="00B63D1C" w:rsidRPr="005368C7" w:rsidRDefault="00E01242" w:rsidP="001D3F47">
            <w:pPr>
              <w:pStyle w:val="a3"/>
              <w:numPr>
                <w:ilvl w:val="0"/>
                <w:numId w:val="13"/>
              </w:numPr>
              <w:jc w:val="both"/>
              <w:rPr>
                <w:rFonts w:ascii="Times New Roman" w:hAnsi="Times New Roman" w:cs="Times New Roman"/>
                <w:bCs/>
                <w:sz w:val="24"/>
                <w:szCs w:val="24"/>
              </w:rPr>
            </w:pPr>
            <w:r w:rsidRPr="005368C7">
              <w:rPr>
                <w:rFonts w:ascii="Times New Roman" w:hAnsi="Times New Roman" w:cs="Times New Roman"/>
                <w:bCs/>
                <w:sz w:val="24"/>
                <w:szCs w:val="24"/>
              </w:rPr>
              <w:t>в связи с отсутствием средств на капитальный ремонт (по  предписанию противопожарной службы) имеется риск закрытия центра;</w:t>
            </w:r>
          </w:p>
        </w:tc>
      </w:tr>
      <w:tr w:rsidR="00B63D1C" w:rsidRPr="005368C7" w:rsidTr="007302FF">
        <w:tc>
          <w:tcPr>
            <w:tcW w:w="1951" w:type="dxa"/>
            <w:vAlign w:val="center"/>
          </w:tcPr>
          <w:p w:rsidR="00B63D1C" w:rsidRPr="00416518" w:rsidRDefault="00EE5874" w:rsidP="007302FF">
            <w:pPr>
              <w:rPr>
                <w:rFonts w:ascii="Times New Roman" w:hAnsi="Times New Roman" w:cs="Times New Roman"/>
                <w:b/>
                <w:bCs/>
                <w:sz w:val="24"/>
                <w:szCs w:val="24"/>
              </w:rPr>
            </w:pPr>
            <w:r w:rsidRPr="00416518">
              <w:rPr>
                <w:rFonts w:ascii="Times New Roman" w:hAnsi="Times New Roman" w:cs="Times New Roman"/>
                <w:b/>
                <w:bCs/>
                <w:sz w:val="24"/>
                <w:szCs w:val="24"/>
              </w:rPr>
              <w:t>Процессы</w:t>
            </w:r>
          </w:p>
        </w:tc>
        <w:tc>
          <w:tcPr>
            <w:tcW w:w="6095" w:type="dxa"/>
          </w:tcPr>
          <w:p w:rsidR="00B63D1C" w:rsidRPr="005368C7" w:rsidRDefault="00EE5874" w:rsidP="001D3F47">
            <w:pPr>
              <w:pStyle w:val="a3"/>
              <w:numPr>
                <w:ilvl w:val="0"/>
                <w:numId w:val="10"/>
              </w:numPr>
              <w:jc w:val="both"/>
              <w:rPr>
                <w:rFonts w:ascii="Times New Roman" w:hAnsi="Times New Roman" w:cs="Times New Roman"/>
                <w:bCs/>
                <w:sz w:val="24"/>
                <w:szCs w:val="24"/>
              </w:rPr>
            </w:pPr>
            <w:r w:rsidRPr="005368C7">
              <w:rPr>
                <w:rFonts w:ascii="Times New Roman" w:hAnsi="Times New Roman" w:cs="Times New Roman"/>
                <w:bCs/>
                <w:sz w:val="24"/>
                <w:szCs w:val="24"/>
              </w:rPr>
              <w:t>возможность открытия новых рабочих мест;</w:t>
            </w:r>
          </w:p>
        </w:tc>
        <w:tc>
          <w:tcPr>
            <w:tcW w:w="6521" w:type="dxa"/>
          </w:tcPr>
          <w:p w:rsidR="00EE5874" w:rsidRPr="005368C7" w:rsidRDefault="00EE5874" w:rsidP="001D3F47">
            <w:pPr>
              <w:pStyle w:val="a3"/>
              <w:numPr>
                <w:ilvl w:val="0"/>
                <w:numId w:val="11"/>
              </w:numPr>
              <w:rPr>
                <w:rFonts w:ascii="Times New Roman" w:hAnsi="Times New Roman" w:cs="Times New Roman"/>
                <w:bCs/>
                <w:sz w:val="24"/>
                <w:szCs w:val="24"/>
              </w:rPr>
            </w:pPr>
            <w:r w:rsidRPr="005368C7">
              <w:rPr>
                <w:rFonts w:ascii="Times New Roman" w:hAnsi="Times New Roman" w:cs="Times New Roman"/>
                <w:bCs/>
                <w:sz w:val="24"/>
                <w:szCs w:val="24"/>
              </w:rPr>
              <w:t>появление конкурентной организации, оказывающей данный вид помощи;</w:t>
            </w:r>
          </w:p>
          <w:p w:rsidR="00B63D1C" w:rsidRPr="005368C7" w:rsidRDefault="00B63D1C" w:rsidP="00B721A2">
            <w:pPr>
              <w:jc w:val="both"/>
              <w:rPr>
                <w:rFonts w:ascii="Times New Roman" w:hAnsi="Times New Roman" w:cs="Times New Roman"/>
                <w:bCs/>
                <w:sz w:val="24"/>
                <w:szCs w:val="24"/>
              </w:rPr>
            </w:pPr>
          </w:p>
        </w:tc>
      </w:tr>
      <w:tr w:rsidR="00B63D1C" w:rsidRPr="005368C7" w:rsidTr="007302FF">
        <w:tc>
          <w:tcPr>
            <w:tcW w:w="1951" w:type="dxa"/>
            <w:vAlign w:val="center"/>
          </w:tcPr>
          <w:p w:rsidR="00B63D1C" w:rsidRPr="00416518" w:rsidRDefault="00EE5874" w:rsidP="007302FF">
            <w:pPr>
              <w:rPr>
                <w:rFonts w:ascii="Times New Roman" w:hAnsi="Times New Roman" w:cs="Times New Roman"/>
                <w:b/>
                <w:bCs/>
                <w:sz w:val="24"/>
                <w:szCs w:val="24"/>
              </w:rPr>
            </w:pPr>
            <w:r w:rsidRPr="00416518">
              <w:rPr>
                <w:rFonts w:ascii="Times New Roman" w:hAnsi="Times New Roman" w:cs="Times New Roman"/>
                <w:b/>
                <w:bCs/>
                <w:sz w:val="24"/>
                <w:szCs w:val="24"/>
              </w:rPr>
              <w:t>Обучение и развитие</w:t>
            </w:r>
          </w:p>
        </w:tc>
        <w:tc>
          <w:tcPr>
            <w:tcW w:w="6095" w:type="dxa"/>
          </w:tcPr>
          <w:p w:rsidR="00B63D1C" w:rsidRPr="005368C7" w:rsidRDefault="00C87834" w:rsidP="001D3F47">
            <w:pPr>
              <w:pStyle w:val="a3"/>
              <w:numPr>
                <w:ilvl w:val="0"/>
                <w:numId w:val="14"/>
              </w:numPr>
              <w:jc w:val="both"/>
              <w:rPr>
                <w:rFonts w:ascii="Times New Roman" w:hAnsi="Times New Roman" w:cs="Times New Roman"/>
                <w:bCs/>
                <w:sz w:val="24"/>
                <w:szCs w:val="24"/>
              </w:rPr>
            </w:pPr>
            <w:r w:rsidRPr="005368C7">
              <w:rPr>
                <w:rFonts w:ascii="Times New Roman" w:hAnsi="Times New Roman" w:cs="Times New Roman"/>
                <w:bCs/>
                <w:sz w:val="24"/>
                <w:szCs w:val="24"/>
              </w:rPr>
              <w:t>возможность открытия новых рабочих мест</w:t>
            </w:r>
            <w:r w:rsidR="00414B3A" w:rsidRPr="005368C7">
              <w:rPr>
                <w:rFonts w:ascii="Times New Roman" w:hAnsi="Times New Roman" w:cs="Times New Roman"/>
                <w:bCs/>
                <w:sz w:val="24"/>
                <w:szCs w:val="24"/>
              </w:rPr>
              <w:t xml:space="preserve"> по реабилитационным специальностям</w:t>
            </w:r>
            <w:r w:rsidRPr="005368C7">
              <w:rPr>
                <w:rFonts w:ascii="Times New Roman" w:hAnsi="Times New Roman" w:cs="Times New Roman"/>
                <w:bCs/>
                <w:sz w:val="24"/>
                <w:szCs w:val="24"/>
              </w:rPr>
              <w:t>;</w:t>
            </w:r>
            <w:r w:rsidR="00414B3A" w:rsidRPr="005368C7">
              <w:rPr>
                <w:rFonts w:ascii="Times New Roman" w:hAnsi="Times New Roman" w:cs="Times New Roman"/>
                <w:bCs/>
                <w:sz w:val="24"/>
                <w:szCs w:val="24"/>
              </w:rPr>
              <w:t xml:space="preserve"> </w:t>
            </w:r>
          </w:p>
        </w:tc>
        <w:tc>
          <w:tcPr>
            <w:tcW w:w="6521" w:type="dxa"/>
          </w:tcPr>
          <w:p w:rsidR="00B63D1C" w:rsidRPr="005368C7" w:rsidRDefault="00414B3A" w:rsidP="001D3F47">
            <w:pPr>
              <w:pStyle w:val="a3"/>
              <w:numPr>
                <w:ilvl w:val="0"/>
                <w:numId w:val="15"/>
              </w:numPr>
              <w:jc w:val="both"/>
              <w:rPr>
                <w:rFonts w:ascii="Times New Roman" w:hAnsi="Times New Roman" w:cs="Times New Roman"/>
                <w:bCs/>
                <w:sz w:val="24"/>
                <w:szCs w:val="24"/>
              </w:rPr>
            </w:pPr>
            <w:r w:rsidRPr="005368C7">
              <w:rPr>
                <w:rFonts w:ascii="Times New Roman" w:hAnsi="Times New Roman" w:cs="Times New Roman"/>
                <w:bCs/>
                <w:sz w:val="24"/>
                <w:szCs w:val="24"/>
              </w:rPr>
              <w:t>дефицит реабилитационных кадров, как врачей, так и СМР;</w:t>
            </w:r>
          </w:p>
        </w:tc>
      </w:tr>
      <w:tr w:rsidR="00EE5874" w:rsidRPr="005368C7" w:rsidTr="007302FF">
        <w:trPr>
          <w:trHeight w:val="1698"/>
        </w:trPr>
        <w:tc>
          <w:tcPr>
            <w:tcW w:w="1951" w:type="dxa"/>
            <w:vAlign w:val="center"/>
          </w:tcPr>
          <w:p w:rsidR="00EE5874" w:rsidRPr="00416518" w:rsidRDefault="00EE5874" w:rsidP="007302FF">
            <w:pPr>
              <w:rPr>
                <w:rFonts w:ascii="Times New Roman" w:hAnsi="Times New Roman" w:cs="Times New Roman"/>
                <w:b/>
                <w:bCs/>
                <w:sz w:val="24"/>
                <w:szCs w:val="24"/>
              </w:rPr>
            </w:pPr>
            <w:r w:rsidRPr="00416518">
              <w:rPr>
                <w:rFonts w:ascii="Times New Roman" w:hAnsi="Times New Roman" w:cs="Times New Roman"/>
                <w:b/>
                <w:bCs/>
                <w:sz w:val="24"/>
                <w:szCs w:val="24"/>
              </w:rPr>
              <w:t>Финансы</w:t>
            </w:r>
          </w:p>
        </w:tc>
        <w:tc>
          <w:tcPr>
            <w:tcW w:w="6095" w:type="dxa"/>
          </w:tcPr>
          <w:p w:rsidR="00EE5874" w:rsidRPr="005368C7" w:rsidRDefault="00EE5874" w:rsidP="001D3F47">
            <w:pPr>
              <w:pStyle w:val="a3"/>
              <w:numPr>
                <w:ilvl w:val="0"/>
                <w:numId w:val="8"/>
              </w:numPr>
              <w:jc w:val="both"/>
              <w:rPr>
                <w:rFonts w:ascii="Times New Roman" w:hAnsi="Times New Roman" w:cs="Times New Roman"/>
                <w:bCs/>
                <w:sz w:val="24"/>
                <w:szCs w:val="24"/>
              </w:rPr>
            </w:pPr>
            <w:r w:rsidRPr="005368C7">
              <w:rPr>
                <w:rFonts w:ascii="Times New Roman" w:hAnsi="Times New Roman" w:cs="Times New Roman"/>
                <w:bCs/>
                <w:sz w:val="24"/>
                <w:szCs w:val="24"/>
              </w:rPr>
              <w:t xml:space="preserve">получение дополнительного дохода за счет расширения спектра платных услуг и спонсорской помощи; </w:t>
            </w:r>
          </w:p>
          <w:p w:rsidR="00EE5874" w:rsidRPr="005368C7" w:rsidRDefault="00EE5874" w:rsidP="001D3F47">
            <w:pPr>
              <w:pStyle w:val="a3"/>
              <w:numPr>
                <w:ilvl w:val="0"/>
                <w:numId w:val="8"/>
              </w:numPr>
              <w:jc w:val="both"/>
              <w:rPr>
                <w:rFonts w:ascii="Times New Roman" w:hAnsi="Times New Roman" w:cs="Times New Roman"/>
                <w:bCs/>
                <w:sz w:val="24"/>
                <w:szCs w:val="24"/>
              </w:rPr>
            </w:pPr>
            <w:r w:rsidRPr="005368C7">
              <w:rPr>
                <w:rFonts w:ascii="Times New Roman" w:hAnsi="Times New Roman" w:cs="Times New Roman"/>
                <w:bCs/>
                <w:sz w:val="24"/>
                <w:szCs w:val="24"/>
              </w:rPr>
              <w:t xml:space="preserve"> увеличение заработной платы персоналу Центра за счет надбавок и дифференцированной оплаты;</w:t>
            </w:r>
          </w:p>
          <w:p w:rsidR="00EE5874" w:rsidRPr="005368C7" w:rsidRDefault="00EE5874" w:rsidP="00EE5874">
            <w:pPr>
              <w:jc w:val="both"/>
              <w:rPr>
                <w:rFonts w:ascii="Times New Roman" w:hAnsi="Times New Roman" w:cs="Times New Roman"/>
                <w:bCs/>
                <w:sz w:val="24"/>
                <w:szCs w:val="24"/>
              </w:rPr>
            </w:pPr>
          </w:p>
          <w:p w:rsidR="00EE5874" w:rsidRPr="005368C7" w:rsidRDefault="00EE5874" w:rsidP="00EE5874">
            <w:pPr>
              <w:jc w:val="both"/>
              <w:rPr>
                <w:rFonts w:ascii="Times New Roman" w:hAnsi="Times New Roman" w:cs="Times New Roman"/>
                <w:bCs/>
                <w:sz w:val="24"/>
                <w:szCs w:val="24"/>
              </w:rPr>
            </w:pPr>
          </w:p>
          <w:p w:rsidR="00EE5874" w:rsidRPr="005368C7" w:rsidRDefault="00EE5874" w:rsidP="00B721A2">
            <w:pPr>
              <w:jc w:val="both"/>
              <w:rPr>
                <w:rFonts w:ascii="Times New Roman" w:hAnsi="Times New Roman" w:cs="Times New Roman"/>
                <w:bCs/>
                <w:sz w:val="24"/>
                <w:szCs w:val="24"/>
              </w:rPr>
            </w:pPr>
          </w:p>
        </w:tc>
        <w:tc>
          <w:tcPr>
            <w:tcW w:w="6521" w:type="dxa"/>
          </w:tcPr>
          <w:p w:rsidR="00EE5874" w:rsidRPr="005368C7" w:rsidRDefault="00414B3A" w:rsidP="001D3F47">
            <w:pPr>
              <w:pStyle w:val="a3"/>
              <w:numPr>
                <w:ilvl w:val="0"/>
                <w:numId w:val="9"/>
              </w:numPr>
              <w:rPr>
                <w:rFonts w:ascii="Times New Roman" w:hAnsi="Times New Roman" w:cs="Times New Roman"/>
                <w:bCs/>
                <w:sz w:val="24"/>
                <w:szCs w:val="24"/>
              </w:rPr>
            </w:pPr>
            <w:r w:rsidRPr="005368C7">
              <w:rPr>
                <w:rFonts w:ascii="Times New Roman" w:hAnsi="Times New Roman" w:cs="Times New Roman"/>
                <w:bCs/>
                <w:sz w:val="24"/>
                <w:szCs w:val="24"/>
              </w:rPr>
              <w:t>при внедрении</w:t>
            </w:r>
            <w:r w:rsidR="00EE5874" w:rsidRPr="005368C7">
              <w:rPr>
                <w:rFonts w:ascii="Times New Roman" w:hAnsi="Times New Roman" w:cs="Times New Roman"/>
                <w:bCs/>
                <w:sz w:val="24"/>
                <w:szCs w:val="24"/>
              </w:rPr>
              <w:t xml:space="preserve">  ОСМС  имеется вероятность Центра попасть в финансовую зависимость от организаций ПМСП (договора субподряда);</w:t>
            </w:r>
          </w:p>
          <w:p w:rsidR="00EE5874" w:rsidRPr="005368C7" w:rsidRDefault="00EE5874" w:rsidP="00B721A2">
            <w:pPr>
              <w:jc w:val="both"/>
              <w:rPr>
                <w:rFonts w:ascii="Times New Roman" w:hAnsi="Times New Roman" w:cs="Times New Roman"/>
                <w:bCs/>
                <w:sz w:val="24"/>
                <w:szCs w:val="24"/>
              </w:rPr>
            </w:pPr>
          </w:p>
        </w:tc>
      </w:tr>
    </w:tbl>
    <w:p w:rsidR="00F55613" w:rsidRDefault="00CA641C" w:rsidP="00B63D1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B63D1C" w:rsidRPr="00CA641C" w:rsidRDefault="00A45959" w:rsidP="00B63D1C">
      <w:pPr>
        <w:spacing w:after="0" w:line="240" w:lineRule="auto"/>
        <w:rPr>
          <w:rFonts w:ascii="Times New Roman" w:hAnsi="Times New Roman" w:cs="Times New Roman"/>
          <w:bCs/>
          <w:sz w:val="28"/>
          <w:szCs w:val="28"/>
        </w:rPr>
      </w:pPr>
      <w:r w:rsidRPr="005368C7">
        <w:rPr>
          <w:rFonts w:ascii="Times New Roman" w:hAnsi="Times New Roman" w:cs="Times New Roman"/>
          <w:bCs/>
          <w:sz w:val="24"/>
          <w:szCs w:val="24"/>
        </w:rPr>
        <w:t xml:space="preserve"> </w:t>
      </w:r>
      <w:r w:rsidR="00B63D1C" w:rsidRPr="00CA641C">
        <w:rPr>
          <w:rFonts w:ascii="Times New Roman" w:hAnsi="Times New Roman" w:cs="Times New Roman"/>
          <w:b/>
          <w:bCs/>
          <w:sz w:val="28"/>
          <w:szCs w:val="28"/>
        </w:rPr>
        <w:t>Таблица 2.</w:t>
      </w:r>
      <w:r w:rsidR="00B63D1C" w:rsidRPr="00CA641C">
        <w:rPr>
          <w:rFonts w:ascii="Times New Roman" w:hAnsi="Times New Roman" w:cs="Times New Roman"/>
          <w:bCs/>
          <w:sz w:val="28"/>
          <w:szCs w:val="28"/>
        </w:rPr>
        <w:t xml:space="preserve">  </w:t>
      </w:r>
      <w:r w:rsidR="00B63D1C" w:rsidRPr="00CA641C">
        <w:rPr>
          <w:rFonts w:ascii="Times New Roman" w:hAnsi="Times New Roman" w:cs="Times New Roman"/>
          <w:b/>
          <w:bCs/>
          <w:i/>
          <w:sz w:val="28"/>
          <w:szCs w:val="28"/>
        </w:rPr>
        <w:t>Матрица  возможностей</w:t>
      </w:r>
      <w:r w:rsidR="00B63D1C" w:rsidRPr="00CA641C">
        <w:rPr>
          <w:rFonts w:ascii="Times New Roman" w:hAnsi="Times New Roman" w:cs="Times New Roman"/>
          <w:bCs/>
          <w:sz w:val="28"/>
          <w:szCs w:val="28"/>
        </w:rPr>
        <w:t>:</w:t>
      </w:r>
    </w:p>
    <w:tbl>
      <w:tblPr>
        <w:tblStyle w:val="ac"/>
        <w:tblW w:w="0" w:type="auto"/>
        <w:tblLook w:val="04A0"/>
      </w:tblPr>
      <w:tblGrid>
        <w:gridCol w:w="2463"/>
        <w:gridCol w:w="3882"/>
        <w:gridCol w:w="3686"/>
        <w:gridCol w:w="4536"/>
      </w:tblGrid>
      <w:tr w:rsidR="00B63D1C" w:rsidRPr="005368C7" w:rsidTr="00703A37">
        <w:tc>
          <w:tcPr>
            <w:tcW w:w="2463" w:type="dxa"/>
            <w:vMerge w:val="restart"/>
          </w:tcPr>
          <w:p w:rsidR="00B63D1C" w:rsidRPr="005368C7" w:rsidRDefault="00906D98" w:rsidP="00B721A2">
            <w:pPr>
              <w:jc w:val="both"/>
              <w:rPr>
                <w:rFonts w:ascii="Times New Roman" w:hAnsi="Times New Roman" w:cs="Times New Roman"/>
                <w:b/>
                <w:sz w:val="24"/>
                <w:szCs w:val="24"/>
              </w:rPr>
            </w:pPr>
            <w:r w:rsidRPr="005368C7">
              <w:rPr>
                <w:rFonts w:ascii="Times New Roman" w:hAnsi="Times New Roman" w:cs="Times New Roman"/>
                <w:b/>
                <w:sz w:val="24"/>
                <w:szCs w:val="24"/>
              </w:rPr>
              <w:t>Вероятность использование возможностей</w:t>
            </w:r>
          </w:p>
        </w:tc>
        <w:tc>
          <w:tcPr>
            <w:tcW w:w="12104" w:type="dxa"/>
            <w:gridSpan w:val="3"/>
          </w:tcPr>
          <w:p w:rsidR="00B63D1C" w:rsidRPr="005368C7" w:rsidRDefault="00906D98" w:rsidP="00906D98">
            <w:pPr>
              <w:jc w:val="center"/>
              <w:rPr>
                <w:rFonts w:ascii="Times New Roman" w:hAnsi="Times New Roman" w:cs="Times New Roman"/>
                <w:b/>
                <w:sz w:val="24"/>
                <w:szCs w:val="24"/>
              </w:rPr>
            </w:pPr>
            <w:r w:rsidRPr="005368C7">
              <w:rPr>
                <w:rFonts w:ascii="Times New Roman" w:hAnsi="Times New Roman" w:cs="Times New Roman"/>
                <w:b/>
                <w:sz w:val="24"/>
                <w:szCs w:val="24"/>
              </w:rPr>
              <w:t>Влияние возможностей</w:t>
            </w:r>
          </w:p>
        </w:tc>
      </w:tr>
      <w:tr w:rsidR="00B63D1C" w:rsidRPr="005368C7" w:rsidTr="00703A37">
        <w:tc>
          <w:tcPr>
            <w:tcW w:w="2463" w:type="dxa"/>
            <w:vMerge/>
          </w:tcPr>
          <w:p w:rsidR="00B63D1C" w:rsidRPr="005368C7" w:rsidRDefault="00B63D1C" w:rsidP="00B721A2">
            <w:pPr>
              <w:jc w:val="both"/>
              <w:rPr>
                <w:rFonts w:ascii="Times New Roman" w:hAnsi="Times New Roman" w:cs="Times New Roman"/>
                <w:sz w:val="24"/>
                <w:szCs w:val="24"/>
              </w:rPr>
            </w:pPr>
          </w:p>
        </w:tc>
        <w:tc>
          <w:tcPr>
            <w:tcW w:w="3882" w:type="dxa"/>
          </w:tcPr>
          <w:p w:rsidR="00B63D1C" w:rsidRPr="005368C7" w:rsidRDefault="00906D98" w:rsidP="00414B3A">
            <w:pPr>
              <w:jc w:val="center"/>
              <w:rPr>
                <w:rFonts w:ascii="Times New Roman" w:hAnsi="Times New Roman" w:cs="Times New Roman"/>
                <w:b/>
                <w:sz w:val="24"/>
                <w:szCs w:val="24"/>
              </w:rPr>
            </w:pPr>
            <w:r w:rsidRPr="005368C7">
              <w:rPr>
                <w:rFonts w:ascii="Times New Roman" w:hAnsi="Times New Roman" w:cs="Times New Roman"/>
                <w:b/>
                <w:sz w:val="24"/>
                <w:szCs w:val="24"/>
              </w:rPr>
              <w:t>Сильное</w:t>
            </w:r>
          </w:p>
        </w:tc>
        <w:tc>
          <w:tcPr>
            <w:tcW w:w="3686" w:type="dxa"/>
          </w:tcPr>
          <w:p w:rsidR="00B63D1C" w:rsidRPr="005368C7" w:rsidRDefault="00414B3A" w:rsidP="00414B3A">
            <w:pPr>
              <w:jc w:val="center"/>
              <w:rPr>
                <w:rFonts w:ascii="Times New Roman" w:hAnsi="Times New Roman" w:cs="Times New Roman"/>
                <w:b/>
                <w:sz w:val="24"/>
                <w:szCs w:val="24"/>
              </w:rPr>
            </w:pPr>
            <w:r w:rsidRPr="005368C7">
              <w:rPr>
                <w:rFonts w:ascii="Times New Roman" w:hAnsi="Times New Roman" w:cs="Times New Roman"/>
                <w:b/>
                <w:sz w:val="24"/>
                <w:szCs w:val="24"/>
              </w:rPr>
              <w:t>Умеренное</w:t>
            </w:r>
          </w:p>
        </w:tc>
        <w:tc>
          <w:tcPr>
            <w:tcW w:w="4536" w:type="dxa"/>
          </w:tcPr>
          <w:p w:rsidR="00B63D1C" w:rsidRPr="005368C7" w:rsidRDefault="00414B3A" w:rsidP="00414B3A">
            <w:pPr>
              <w:jc w:val="center"/>
              <w:rPr>
                <w:rFonts w:ascii="Times New Roman" w:hAnsi="Times New Roman" w:cs="Times New Roman"/>
                <w:b/>
                <w:sz w:val="24"/>
                <w:szCs w:val="24"/>
              </w:rPr>
            </w:pPr>
            <w:r w:rsidRPr="005368C7">
              <w:rPr>
                <w:rFonts w:ascii="Times New Roman" w:hAnsi="Times New Roman" w:cs="Times New Roman"/>
                <w:b/>
                <w:sz w:val="24"/>
                <w:szCs w:val="24"/>
              </w:rPr>
              <w:t>Малое</w:t>
            </w:r>
          </w:p>
        </w:tc>
      </w:tr>
      <w:tr w:rsidR="00B63D1C" w:rsidRPr="005368C7" w:rsidTr="00703A37">
        <w:tc>
          <w:tcPr>
            <w:tcW w:w="2463" w:type="dxa"/>
          </w:tcPr>
          <w:p w:rsidR="00B63D1C" w:rsidRPr="005368C7" w:rsidRDefault="00414B3A" w:rsidP="00B721A2">
            <w:pPr>
              <w:jc w:val="both"/>
              <w:rPr>
                <w:rFonts w:ascii="Times New Roman" w:hAnsi="Times New Roman" w:cs="Times New Roman"/>
                <w:sz w:val="24"/>
                <w:szCs w:val="24"/>
              </w:rPr>
            </w:pPr>
            <w:r w:rsidRPr="005368C7">
              <w:rPr>
                <w:rFonts w:ascii="Times New Roman" w:hAnsi="Times New Roman" w:cs="Times New Roman"/>
                <w:sz w:val="24"/>
                <w:szCs w:val="24"/>
              </w:rPr>
              <w:t>Высокая (В)</w:t>
            </w:r>
          </w:p>
        </w:tc>
        <w:tc>
          <w:tcPr>
            <w:tcW w:w="3882" w:type="dxa"/>
          </w:tcPr>
          <w:p w:rsidR="00B63D1C" w:rsidRPr="005368C7" w:rsidRDefault="00414B3A" w:rsidP="00414B3A">
            <w:pPr>
              <w:jc w:val="both"/>
              <w:rPr>
                <w:rFonts w:ascii="Times New Roman" w:hAnsi="Times New Roman" w:cs="Times New Roman"/>
                <w:sz w:val="24"/>
                <w:szCs w:val="24"/>
              </w:rPr>
            </w:pPr>
            <w:r w:rsidRPr="005368C7">
              <w:rPr>
                <w:rFonts w:ascii="Times New Roman" w:hAnsi="Times New Roman" w:cs="Times New Roman"/>
                <w:sz w:val="24"/>
                <w:szCs w:val="24"/>
              </w:rPr>
              <w:t>Создание полной доступности для детей инвалидов путем проведение капитального ремонта</w:t>
            </w:r>
            <w:r w:rsidR="008F1D7D" w:rsidRPr="005368C7">
              <w:rPr>
                <w:rFonts w:ascii="Times New Roman" w:hAnsi="Times New Roman" w:cs="Times New Roman"/>
                <w:sz w:val="24"/>
                <w:szCs w:val="24"/>
              </w:rPr>
              <w:t>;</w:t>
            </w:r>
            <w:r w:rsidRPr="005368C7">
              <w:rPr>
                <w:rFonts w:ascii="Times New Roman" w:hAnsi="Times New Roman" w:cs="Times New Roman"/>
                <w:sz w:val="24"/>
                <w:szCs w:val="24"/>
              </w:rPr>
              <w:t xml:space="preserve"> </w:t>
            </w:r>
          </w:p>
        </w:tc>
        <w:tc>
          <w:tcPr>
            <w:tcW w:w="3686" w:type="dxa"/>
          </w:tcPr>
          <w:p w:rsidR="00B63D1C" w:rsidRPr="005368C7" w:rsidRDefault="00414B3A" w:rsidP="00B721A2">
            <w:pPr>
              <w:jc w:val="both"/>
              <w:rPr>
                <w:rFonts w:ascii="Times New Roman" w:hAnsi="Times New Roman" w:cs="Times New Roman"/>
                <w:sz w:val="24"/>
                <w:szCs w:val="24"/>
              </w:rPr>
            </w:pPr>
            <w:r w:rsidRPr="005368C7">
              <w:rPr>
                <w:rFonts w:ascii="Times New Roman" w:hAnsi="Times New Roman" w:cs="Times New Roman"/>
                <w:sz w:val="24"/>
                <w:szCs w:val="24"/>
              </w:rPr>
              <w:t>Обеспечить взаимодействие всех ЛПУ города с Центром</w:t>
            </w:r>
            <w:r w:rsidR="008F1D7D" w:rsidRPr="005368C7">
              <w:rPr>
                <w:rFonts w:ascii="Times New Roman" w:hAnsi="Times New Roman" w:cs="Times New Roman"/>
                <w:sz w:val="24"/>
                <w:szCs w:val="24"/>
              </w:rPr>
              <w:t>;</w:t>
            </w:r>
          </w:p>
        </w:tc>
        <w:tc>
          <w:tcPr>
            <w:tcW w:w="4536" w:type="dxa"/>
          </w:tcPr>
          <w:p w:rsidR="00B63D1C" w:rsidRPr="005368C7" w:rsidRDefault="00703A37" w:rsidP="00B721A2">
            <w:pPr>
              <w:jc w:val="both"/>
              <w:rPr>
                <w:rFonts w:ascii="Times New Roman" w:hAnsi="Times New Roman" w:cs="Times New Roman"/>
                <w:sz w:val="24"/>
                <w:szCs w:val="24"/>
              </w:rPr>
            </w:pPr>
            <w:r w:rsidRPr="005368C7">
              <w:rPr>
                <w:rFonts w:ascii="Times New Roman" w:hAnsi="Times New Roman" w:cs="Times New Roman"/>
                <w:sz w:val="24"/>
                <w:szCs w:val="24"/>
              </w:rPr>
              <w:t>Улучшить информированность ЛПУ о реабилитационной помощи</w:t>
            </w:r>
            <w:r w:rsidR="008F1D7D" w:rsidRPr="005368C7">
              <w:rPr>
                <w:rFonts w:ascii="Times New Roman" w:hAnsi="Times New Roman" w:cs="Times New Roman"/>
                <w:sz w:val="24"/>
                <w:szCs w:val="24"/>
              </w:rPr>
              <w:t>;</w:t>
            </w:r>
          </w:p>
        </w:tc>
      </w:tr>
      <w:tr w:rsidR="00B63D1C" w:rsidRPr="005368C7" w:rsidTr="00703A37">
        <w:tc>
          <w:tcPr>
            <w:tcW w:w="2463" w:type="dxa"/>
          </w:tcPr>
          <w:p w:rsidR="00414B3A" w:rsidRPr="005368C7" w:rsidRDefault="00414B3A" w:rsidP="00B721A2">
            <w:pPr>
              <w:jc w:val="both"/>
              <w:rPr>
                <w:rFonts w:ascii="Times New Roman" w:hAnsi="Times New Roman" w:cs="Times New Roman"/>
                <w:sz w:val="24"/>
                <w:szCs w:val="24"/>
              </w:rPr>
            </w:pPr>
            <w:r w:rsidRPr="005368C7">
              <w:rPr>
                <w:rFonts w:ascii="Times New Roman" w:hAnsi="Times New Roman" w:cs="Times New Roman"/>
                <w:sz w:val="24"/>
                <w:szCs w:val="24"/>
              </w:rPr>
              <w:lastRenderedPageBreak/>
              <w:t>Средняя (С)</w:t>
            </w:r>
          </w:p>
        </w:tc>
        <w:tc>
          <w:tcPr>
            <w:tcW w:w="3882" w:type="dxa"/>
          </w:tcPr>
          <w:p w:rsidR="00703A37" w:rsidRPr="005368C7" w:rsidRDefault="00703A37" w:rsidP="00703A37">
            <w:pPr>
              <w:jc w:val="both"/>
              <w:rPr>
                <w:rFonts w:ascii="Times New Roman" w:hAnsi="Times New Roman" w:cs="Times New Roman"/>
                <w:bCs/>
                <w:sz w:val="24"/>
                <w:szCs w:val="24"/>
              </w:rPr>
            </w:pPr>
            <w:r w:rsidRPr="005368C7">
              <w:rPr>
                <w:rFonts w:ascii="Times New Roman" w:hAnsi="Times New Roman" w:cs="Times New Roman"/>
                <w:bCs/>
                <w:sz w:val="24"/>
                <w:szCs w:val="24"/>
              </w:rPr>
              <w:t xml:space="preserve">Получение дополнительного дохода за счет расширения спектра платных услуг и спонсорской помощи; </w:t>
            </w:r>
          </w:p>
          <w:p w:rsidR="00B63D1C" w:rsidRPr="005368C7" w:rsidRDefault="00B63D1C" w:rsidP="00B721A2">
            <w:pPr>
              <w:jc w:val="both"/>
              <w:rPr>
                <w:rFonts w:ascii="Times New Roman" w:hAnsi="Times New Roman" w:cs="Times New Roman"/>
                <w:sz w:val="24"/>
                <w:szCs w:val="24"/>
              </w:rPr>
            </w:pPr>
          </w:p>
        </w:tc>
        <w:tc>
          <w:tcPr>
            <w:tcW w:w="3686" w:type="dxa"/>
          </w:tcPr>
          <w:p w:rsidR="00B63D1C" w:rsidRPr="005368C7" w:rsidRDefault="00703A37" w:rsidP="00B721A2">
            <w:pPr>
              <w:jc w:val="both"/>
              <w:rPr>
                <w:rFonts w:ascii="Times New Roman" w:hAnsi="Times New Roman" w:cs="Times New Roman"/>
                <w:sz w:val="24"/>
                <w:szCs w:val="24"/>
              </w:rPr>
            </w:pPr>
            <w:r w:rsidRPr="005368C7">
              <w:rPr>
                <w:rFonts w:ascii="Times New Roman" w:hAnsi="Times New Roman" w:cs="Times New Roman"/>
                <w:sz w:val="24"/>
                <w:szCs w:val="24"/>
              </w:rPr>
              <w:t>Расширение объема оказания реабилитационной помощи до областного уровня</w:t>
            </w:r>
            <w:r w:rsidR="008F1D7D" w:rsidRPr="005368C7">
              <w:rPr>
                <w:rFonts w:ascii="Times New Roman" w:hAnsi="Times New Roman" w:cs="Times New Roman"/>
                <w:sz w:val="24"/>
                <w:szCs w:val="24"/>
              </w:rPr>
              <w:t>;</w:t>
            </w:r>
          </w:p>
        </w:tc>
        <w:tc>
          <w:tcPr>
            <w:tcW w:w="4536" w:type="dxa"/>
          </w:tcPr>
          <w:p w:rsidR="00703A37" w:rsidRPr="005368C7" w:rsidRDefault="00703A37" w:rsidP="00703A37">
            <w:pPr>
              <w:jc w:val="both"/>
              <w:rPr>
                <w:rFonts w:ascii="Times New Roman" w:hAnsi="Times New Roman" w:cs="Times New Roman"/>
                <w:bCs/>
                <w:sz w:val="24"/>
                <w:szCs w:val="24"/>
              </w:rPr>
            </w:pPr>
            <w:r w:rsidRPr="005368C7">
              <w:rPr>
                <w:rFonts w:ascii="Times New Roman" w:hAnsi="Times New Roman" w:cs="Times New Roman"/>
                <w:bCs/>
                <w:sz w:val="24"/>
                <w:szCs w:val="24"/>
              </w:rPr>
              <w:t>Увеличение заработной платы персоналу Центра за счет надбавок и дифференцированной оплаты;</w:t>
            </w:r>
          </w:p>
          <w:p w:rsidR="00B63D1C" w:rsidRPr="005368C7" w:rsidRDefault="00B63D1C" w:rsidP="00B721A2">
            <w:pPr>
              <w:jc w:val="both"/>
              <w:rPr>
                <w:rFonts w:ascii="Times New Roman" w:hAnsi="Times New Roman" w:cs="Times New Roman"/>
                <w:sz w:val="24"/>
                <w:szCs w:val="24"/>
              </w:rPr>
            </w:pPr>
          </w:p>
        </w:tc>
      </w:tr>
      <w:tr w:rsidR="00B63D1C" w:rsidRPr="005368C7" w:rsidTr="00703A37">
        <w:tc>
          <w:tcPr>
            <w:tcW w:w="2463" w:type="dxa"/>
          </w:tcPr>
          <w:p w:rsidR="00B63D1C" w:rsidRPr="005368C7" w:rsidRDefault="00414B3A" w:rsidP="00B721A2">
            <w:pPr>
              <w:jc w:val="both"/>
              <w:rPr>
                <w:rFonts w:ascii="Times New Roman" w:hAnsi="Times New Roman" w:cs="Times New Roman"/>
                <w:sz w:val="24"/>
                <w:szCs w:val="24"/>
              </w:rPr>
            </w:pPr>
            <w:r w:rsidRPr="005368C7">
              <w:rPr>
                <w:rFonts w:ascii="Times New Roman" w:hAnsi="Times New Roman" w:cs="Times New Roman"/>
                <w:sz w:val="24"/>
                <w:szCs w:val="24"/>
              </w:rPr>
              <w:t>Низкая (Н)</w:t>
            </w:r>
          </w:p>
        </w:tc>
        <w:tc>
          <w:tcPr>
            <w:tcW w:w="3882" w:type="dxa"/>
          </w:tcPr>
          <w:p w:rsidR="00B63D1C" w:rsidRPr="005368C7" w:rsidRDefault="00703A37" w:rsidP="00B721A2">
            <w:pPr>
              <w:jc w:val="both"/>
              <w:rPr>
                <w:rFonts w:ascii="Times New Roman" w:hAnsi="Times New Roman" w:cs="Times New Roman"/>
                <w:sz w:val="24"/>
                <w:szCs w:val="24"/>
              </w:rPr>
            </w:pPr>
            <w:r w:rsidRPr="005368C7">
              <w:rPr>
                <w:rFonts w:ascii="Times New Roman" w:hAnsi="Times New Roman" w:cs="Times New Roman"/>
                <w:sz w:val="24"/>
                <w:szCs w:val="24"/>
              </w:rPr>
              <w:t>Внедрение стандартов реабилитации и пересмотр тарифов на амбулаторном и стационарном уровне</w:t>
            </w:r>
            <w:r w:rsidR="008F1D7D" w:rsidRPr="005368C7">
              <w:rPr>
                <w:rFonts w:ascii="Times New Roman" w:hAnsi="Times New Roman" w:cs="Times New Roman"/>
                <w:sz w:val="24"/>
                <w:szCs w:val="24"/>
              </w:rPr>
              <w:t>;</w:t>
            </w:r>
          </w:p>
        </w:tc>
        <w:tc>
          <w:tcPr>
            <w:tcW w:w="3686" w:type="dxa"/>
          </w:tcPr>
          <w:p w:rsidR="00B63D1C" w:rsidRPr="005368C7" w:rsidRDefault="00703A37" w:rsidP="00B721A2">
            <w:pPr>
              <w:jc w:val="both"/>
              <w:rPr>
                <w:rFonts w:ascii="Times New Roman" w:hAnsi="Times New Roman" w:cs="Times New Roman"/>
                <w:sz w:val="24"/>
                <w:szCs w:val="24"/>
              </w:rPr>
            </w:pPr>
            <w:r w:rsidRPr="005368C7">
              <w:rPr>
                <w:rFonts w:ascii="Times New Roman" w:hAnsi="Times New Roman" w:cs="Times New Roman"/>
                <w:sz w:val="24"/>
                <w:szCs w:val="24"/>
              </w:rPr>
              <w:t xml:space="preserve">Пересмотреть </w:t>
            </w:r>
            <w:proofErr w:type="gramStart"/>
            <w:r w:rsidRPr="005368C7">
              <w:rPr>
                <w:rFonts w:ascii="Times New Roman" w:hAnsi="Times New Roman" w:cs="Times New Roman"/>
                <w:sz w:val="24"/>
                <w:szCs w:val="24"/>
              </w:rPr>
              <w:t>клинические</w:t>
            </w:r>
            <w:proofErr w:type="gramEnd"/>
            <w:r w:rsidRPr="005368C7">
              <w:rPr>
                <w:rFonts w:ascii="Times New Roman" w:hAnsi="Times New Roman" w:cs="Times New Roman"/>
                <w:sz w:val="24"/>
                <w:szCs w:val="24"/>
              </w:rPr>
              <w:t xml:space="preserve"> протокола по медицинской </w:t>
            </w:r>
            <w:proofErr w:type="spellStart"/>
            <w:r w:rsidRPr="005368C7">
              <w:rPr>
                <w:rFonts w:ascii="Times New Roman" w:hAnsi="Times New Roman" w:cs="Times New Roman"/>
                <w:sz w:val="24"/>
                <w:szCs w:val="24"/>
              </w:rPr>
              <w:t>реабилитологии</w:t>
            </w:r>
            <w:proofErr w:type="spellEnd"/>
            <w:r w:rsidR="008F1D7D" w:rsidRPr="005368C7">
              <w:rPr>
                <w:rFonts w:ascii="Times New Roman" w:hAnsi="Times New Roman" w:cs="Times New Roman"/>
                <w:sz w:val="24"/>
                <w:szCs w:val="24"/>
              </w:rPr>
              <w:t>;</w:t>
            </w:r>
            <w:r w:rsidRPr="005368C7">
              <w:rPr>
                <w:rFonts w:ascii="Times New Roman" w:hAnsi="Times New Roman" w:cs="Times New Roman"/>
                <w:sz w:val="24"/>
                <w:szCs w:val="24"/>
              </w:rPr>
              <w:t xml:space="preserve"> </w:t>
            </w:r>
          </w:p>
        </w:tc>
        <w:tc>
          <w:tcPr>
            <w:tcW w:w="4536" w:type="dxa"/>
          </w:tcPr>
          <w:p w:rsidR="00B63D1C" w:rsidRPr="005368C7" w:rsidRDefault="00703A37" w:rsidP="00B721A2">
            <w:pPr>
              <w:jc w:val="both"/>
              <w:rPr>
                <w:rFonts w:ascii="Times New Roman" w:hAnsi="Times New Roman" w:cs="Times New Roman"/>
                <w:sz w:val="24"/>
                <w:szCs w:val="24"/>
              </w:rPr>
            </w:pPr>
            <w:r w:rsidRPr="005368C7">
              <w:rPr>
                <w:rFonts w:ascii="Times New Roman" w:hAnsi="Times New Roman" w:cs="Times New Roman"/>
                <w:sz w:val="24"/>
                <w:szCs w:val="24"/>
              </w:rPr>
              <w:t xml:space="preserve">Пересмотреть рабочие </w:t>
            </w:r>
            <w:r w:rsidR="0081253C" w:rsidRPr="005368C7">
              <w:rPr>
                <w:rFonts w:ascii="Times New Roman" w:hAnsi="Times New Roman" w:cs="Times New Roman"/>
                <w:sz w:val="24"/>
                <w:szCs w:val="24"/>
              </w:rPr>
              <w:t xml:space="preserve">учебные программы </w:t>
            </w:r>
            <w:proofErr w:type="gramStart"/>
            <w:r w:rsidR="0081253C" w:rsidRPr="005368C7">
              <w:rPr>
                <w:rFonts w:ascii="Times New Roman" w:hAnsi="Times New Roman" w:cs="Times New Roman"/>
                <w:sz w:val="24"/>
                <w:szCs w:val="24"/>
              </w:rPr>
              <w:t>по</w:t>
            </w:r>
            <w:proofErr w:type="gramEnd"/>
            <w:r w:rsidR="0081253C" w:rsidRPr="005368C7">
              <w:rPr>
                <w:rFonts w:ascii="Times New Roman" w:hAnsi="Times New Roman" w:cs="Times New Roman"/>
                <w:sz w:val="24"/>
                <w:szCs w:val="24"/>
              </w:rPr>
              <w:t xml:space="preserve"> медицинской </w:t>
            </w:r>
            <w:proofErr w:type="spellStart"/>
            <w:r w:rsidR="0081253C" w:rsidRPr="005368C7">
              <w:rPr>
                <w:rFonts w:ascii="Times New Roman" w:hAnsi="Times New Roman" w:cs="Times New Roman"/>
                <w:sz w:val="24"/>
                <w:szCs w:val="24"/>
              </w:rPr>
              <w:t>реабилитологии</w:t>
            </w:r>
            <w:proofErr w:type="spellEnd"/>
            <w:r w:rsidR="008F1D7D" w:rsidRPr="005368C7">
              <w:rPr>
                <w:rFonts w:ascii="Times New Roman" w:hAnsi="Times New Roman" w:cs="Times New Roman"/>
                <w:sz w:val="24"/>
                <w:szCs w:val="24"/>
              </w:rPr>
              <w:t>;</w:t>
            </w:r>
          </w:p>
        </w:tc>
      </w:tr>
    </w:tbl>
    <w:p w:rsidR="00F55613" w:rsidRDefault="00CA641C" w:rsidP="00B721A2">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721A2" w:rsidRDefault="00B63D1C" w:rsidP="00B721A2">
      <w:pPr>
        <w:spacing w:after="0"/>
        <w:jc w:val="both"/>
        <w:rPr>
          <w:rFonts w:ascii="Times New Roman" w:hAnsi="Times New Roman" w:cs="Times New Roman"/>
          <w:bCs/>
          <w:sz w:val="28"/>
          <w:szCs w:val="28"/>
        </w:rPr>
      </w:pPr>
      <w:r w:rsidRPr="00B63D1C">
        <w:rPr>
          <w:rFonts w:ascii="Times New Roman" w:hAnsi="Times New Roman" w:cs="Times New Roman"/>
          <w:b/>
          <w:bCs/>
          <w:sz w:val="28"/>
          <w:szCs w:val="28"/>
        </w:rPr>
        <w:t xml:space="preserve">Таблица </w:t>
      </w:r>
      <w:r w:rsidR="00F123B6">
        <w:rPr>
          <w:rFonts w:ascii="Times New Roman" w:hAnsi="Times New Roman" w:cs="Times New Roman"/>
          <w:b/>
          <w:bCs/>
          <w:sz w:val="28"/>
          <w:szCs w:val="28"/>
        </w:rPr>
        <w:t>3</w:t>
      </w:r>
      <w:r w:rsidRPr="00B63D1C">
        <w:rPr>
          <w:rFonts w:ascii="Times New Roman" w:hAnsi="Times New Roman" w:cs="Times New Roman"/>
          <w:b/>
          <w:bCs/>
          <w:sz w:val="28"/>
          <w:szCs w:val="28"/>
        </w:rPr>
        <w:t>.</w:t>
      </w:r>
      <w:r>
        <w:rPr>
          <w:rFonts w:ascii="Times New Roman" w:hAnsi="Times New Roman" w:cs="Times New Roman"/>
          <w:bCs/>
          <w:sz w:val="28"/>
          <w:szCs w:val="28"/>
        </w:rPr>
        <w:t xml:space="preserve">  </w:t>
      </w:r>
      <w:r w:rsidRPr="00B63D1C">
        <w:rPr>
          <w:rFonts w:ascii="Times New Roman" w:hAnsi="Times New Roman" w:cs="Times New Roman"/>
          <w:b/>
          <w:bCs/>
          <w:i/>
          <w:sz w:val="28"/>
          <w:szCs w:val="28"/>
        </w:rPr>
        <w:t xml:space="preserve">Матрица </w:t>
      </w:r>
      <w:r>
        <w:rPr>
          <w:rFonts w:ascii="Times New Roman" w:hAnsi="Times New Roman" w:cs="Times New Roman"/>
          <w:b/>
          <w:bCs/>
          <w:i/>
          <w:sz w:val="28"/>
          <w:szCs w:val="28"/>
        </w:rPr>
        <w:t xml:space="preserve"> угроз</w:t>
      </w:r>
      <w:r>
        <w:rPr>
          <w:rFonts w:ascii="Times New Roman" w:hAnsi="Times New Roman" w:cs="Times New Roman"/>
          <w:bCs/>
          <w:sz w:val="28"/>
          <w:szCs w:val="28"/>
        </w:rPr>
        <w:t>:</w:t>
      </w:r>
    </w:p>
    <w:tbl>
      <w:tblPr>
        <w:tblStyle w:val="ac"/>
        <w:tblW w:w="0" w:type="auto"/>
        <w:tblLook w:val="04A0"/>
      </w:tblPr>
      <w:tblGrid>
        <w:gridCol w:w="2463"/>
        <w:gridCol w:w="3882"/>
        <w:gridCol w:w="3686"/>
        <w:gridCol w:w="4536"/>
      </w:tblGrid>
      <w:tr w:rsidR="00B63D1C" w:rsidTr="008F1D7D">
        <w:tc>
          <w:tcPr>
            <w:tcW w:w="2463" w:type="dxa"/>
            <w:vMerge w:val="restart"/>
          </w:tcPr>
          <w:p w:rsidR="00B63D1C" w:rsidRDefault="009D4AAD" w:rsidP="00B721A2">
            <w:pPr>
              <w:jc w:val="both"/>
              <w:rPr>
                <w:rFonts w:ascii="Times New Roman" w:hAnsi="Times New Roman" w:cs="Times New Roman"/>
                <w:sz w:val="28"/>
                <w:szCs w:val="28"/>
              </w:rPr>
            </w:pPr>
            <w:r w:rsidRPr="00C4786D">
              <w:rPr>
                <w:rFonts w:ascii="Times New Roman" w:hAnsi="Times New Roman" w:cs="Times New Roman"/>
                <w:b/>
                <w:color w:val="000000"/>
              </w:rPr>
              <w:t>Вероятность реализации угрозы</w:t>
            </w:r>
          </w:p>
        </w:tc>
        <w:tc>
          <w:tcPr>
            <w:tcW w:w="12104" w:type="dxa"/>
            <w:gridSpan w:val="3"/>
          </w:tcPr>
          <w:p w:rsidR="00B63D1C" w:rsidRDefault="008F1D7D" w:rsidP="009E660E">
            <w:pPr>
              <w:jc w:val="center"/>
              <w:rPr>
                <w:rFonts w:ascii="Times New Roman" w:hAnsi="Times New Roman" w:cs="Times New Roman"/>
                <w:sz w:val="28"/>
                <w:szCs w:val="28"/>
              </w:rPr>
            </w:pPr>
            <w:r w:rsidRPr="00906D98">
              <w:rPr>
                <w:rFonts w:ascii="Times New Roman" w:hAnsi="Times New Roman" w:cs="Times New Roman"/>
                <w:b/>
                <w:sz w:val="28"/>
                <w:szCs w:val="28"/>
              </w:rPr>
              <w:t xml:space="preserve">Влияние </w:t>
            </w:r>
            <w:r w:rsidR="009E660E">
              <w:rPr>
                <w:rFonts w:ascii="Times New Roman" w:hAnsi="Times New Roman" w:cs="Times New Roman"/>
                <w:b/>
                <w:sz w:val="28"/>
                <w:szCs w:val="28"/>
              </w:rPr>
              <w:t>угроз</w:t>
            </w:r>
          </w:p>
        </w:tc>
      </w:tr>
      <w:tr w:rsidR="009D4AAD" w:rsidTr="009E660E">
        <w:tc>
          <w:tcPr>
            <w:tcW w:w="2463" w:type="dxa"/>
            <w:vMerge/>
          </w:tcPr>
          <w:p w:rsidR="009D4AAD" w:rsidRDefault="009D4AAD" w:rsidP="00B721A2">
            <w:pPr>
              <w:jc w:val="both"/>
              <w:rPr>
                <w:rFonts w:ascii="Times New Roman" w:hAnsi="Times New Roman" w:cs="Times New Roman"/>
                <w:sz w:val="28"/>
                <w:szCs w:val="28"/>
              </w:rPr>
            </w:pPr>
          </w:p>
        </w:tc>
        <w:tc>
          <w:tcPr>
            <w:tcW w:w="3882" w:type="dxa"/>
          </w:tcPr>
          <w:p w:rsidR="009D4AAD" w:rsidRPr="00C4786D" w:rsidRDefault="009D4AAD" w:rsidP="007302FF">
            <w:pPr>
              <w:jc w:val="center"/>
              <w:rPr>
                <w:rFonts w:ascii="Times New Roman" w:hAnsi="Times New Roman" w:cs="Times New Roman"/>
                <w:b/>
                <w:color w:val="000000"/>
              </w:rPr>
            </w:pPr>
            <w:r w:rsidRPr="00C4786D">
              <w:rPr>
                <w:rFonts w:ascii="Times New Roman" w:hAnsi="Times New Roman" w:cs="Times New Roman"/>
                <w:b/>
                <w:color w:val="000000"/>
              </w:rPr>
              <w:t>Критическое (К)</w:t>
            </w:r>
          </w:p>
        </w:tc>
        <w:tc>
          <w:tcPr>
            <w:tcW w:w="3686" w:type="dxa"/>
          </w:tcPr>
          <w:p w:rsidR="009D4AAD" w:rsidRPr="00C4786D" w:rsidRDefault="009D4AAD" w:rsidP="007302FF">
            <w:pPr>
              <w:jc w:val="center"/>
              <w:rPr>
                <w:rFonts w:ascii="Times New Roman" w:hAnsi="Times New Roman" w:cs="Times New Roman"/>
                <w:b/>
                <w:color w:val="000000"/>
              </w:rPr>
            </w:pPr>
            <w:r w:rsidRPr="00C4786D">
              <w:rPr>
                <w:rFonts w:ascii="Times New Roman" w:hAnsi="Times New Roman" w:cs="Times New Roman"/>
                <w:b/>
                <w:color w:val="000000"/>
              </w:rPr>
              <w:t>Тяжелое (Т)</w:t>
            </w:r>
          </w:p>
        </w:tc>
        <w:tc>
          <w:tcPr>
            <w:tcW w:w="4536" w:type="dxa"/>
          </w:tcPr>
          <w:p w:rsidR="009D4AAD" w:rsidRPr="00C4786D" w:rsidRDefault="009D4AAD" w:rsidP="007302FF">
            <w:pPr>
              <w:jc w:val="center"/>
              <w:rPr>
                <w:rFonts w:ascii="Times New Roman" w:hAnsi="Times New Roman" w:cs="Times New Roman"/>
                <w:b/>
                <w:color w:val="000000"/>
              </w:rPr>
            </w:pPr>
            <w:r w:rsidRPr="00C4786D">
              <w:rPr>
                <w:rFonts w:ascii="Times New Roman" w:hAnsi="Times New Roman" w:cs="Times New Roman"/>
                <w:b/>
                <w:color w:val="000000"/>
              </w:rPr>
              <w:t>Легкое (Л)</w:t>
            </w:r>
          </w:p>
        </w:tc>
      </w:tr>
      <w:tr w:rsidR="009D4AAD" w:rsidTr="009E660E">
        <w:tc>
          <w:tcPr>
            <w:tcW w:w="2463" w:type="dxa"/>
          </w:tcPr>
          <w:p w:rsidR="009D4AAD" w:rsidRPr="00C4786D" w:rsidRDefault="009D4AAD" w:rsidP="00E76E7C">
            <w:pPr>
              <w:rPr>
                <w:rFonts w:ascii="Times New Roman" w:hAnsi="Times New Roman" w:cs="Times New Roman"/>
                <w:b/>
                <w:color w:val="000000"/>
              </w:rPr>
            </w:pPr>
            <w:r w:rsidRPr="00C4786D">
              <w:rPr>
                <w:rFonts w:ascii="Times New Roman" w:hAnsi="Times New Roman" w:cs="Times New Roman"/>
                <w:b/>
                <w:color w:val="000000"/>
              </w:rPr>
              <w:t>Высокая (В)</w:t>
            </w:r>
          </w:p>
        </w:tc>
        <w:tc>
          <w:tcPr>
            <w:tcW w:w="3882" w:type="dxa"/>
          </w:tcPr>
          <w:p w:rsidR="009D4AAD" w:rsidRPr="009D4AAD" w:rsidRDefault="009D4AAD" w:rsidP="00E76E7C">
            <w:pPr>
              <w:jc w:val="both"/>
              <w:rPr>
                <w:rFonts w:ascii="Times New Roman" w:hAnsi="Times New Roman" w:cs="Times New Roman"/>
                <w:color w:val="000000"/>
              </w:rPr>
            </w:pPr>
            <w:r>
              <w:rPr>
                <w:rFonts w:ascii="Times New Roman" w:hAnsi="Times New Roman" w:cs="Times New Roman"/>
                <w:color w:val="000000"/>
              </w:rPr>
              <w:t>отсутствие собственного здания</w:t>
            </w:r>
            <w:r w:rsidRPr="009D4AAD">
              <w:rPr>
                <w:rFonts w:ascii="Times New Roman" w:hAnsi="Times New Roman" w:cs="Times New Roman"/>
                <w:color w:val="000000"/>
              </w:rPr>
              <w:t>;</w:t>
            </w:r>
          </w:p>
          <w:p w:rsidR="009D4AAD" w:rsidRPr="009D4AAD" w:rsidRDefault="009D4AAD" w:rsidP="00E76E7C">
            <w:pPr>
              <w:rPr>
                <w:rFonts w:ascii="Times New Roman" w:hAnsi="Times New Roman" w:cs="Times New Roman"/>
                <w:b/>
                <w:color w:val="000000"/>
              </w:rPr>
            </w:pPr>
          </w:p>
        </w:tc>
        <w:tc>
          <w:tcPr>
            <w:tcW w:w="3686" w:type="dxa"/>
          </w:tcPr>
          <w:p w:rsidR="009D4AAD" w:rsidRPr="009D4AAD" w:rsidRDefault="009D4AAD" w:rsidP="00E76E7C">
            <w:pPr>
              <w:jc w:val="both"/>
              <w:rPr>
                <w:rFonts w:ascii="Times New Roman" w:hAnsi="Times New Roman" w:cs="Times New Roman"/>
                <w:color w:val="000000"/>
              </w:rPr>
            </w:pPr>
            <w:r w:rsidRPr="009D4AAD">
              <w:rPr>
                <w:rFonts w:ascii="Times New Roman" w:hAnsi="Times New Roman" w:cs="Times New Roman"/>
                <w:bCs/>
              </w:rPr>
              <w:t>недостаточная доступность внутри здания</w:t>
            </w:r>
            <w:r w:rsidRPr="009D4AAD">
              <w:rPr>
                <w:rFonts w:ascii="Times New Roman" w:hAnsi="Times New Roman" w:cs="Times New Roman"/>
                <w:color w:val="000000"/>
              </w:rPr>
              <w:t xml:space="preserve"> для </w:t>
            </w:r>
            <w:proofErr w:type="spellStart"/>
            <w:r w:rsidRPr="009D4AAD">
              <w:rPr>
                <w:rFonts w:ascii="Times New Roman" w:hAnsi="Times New Roman" w:cs="Times New Roman"/>
                <w:color w:val="000000"/>
              </w:rPr>
              <w:t>маломобильных</w:t>
            </w:r>
            <w:proofErr w:type="spellEnd"/>
            <w:r w:rsidRPr="009D4AAD">
              <w:rPr>
                <w:rFonts w:ascii="Times New Roman" w:hAnsi="Times New Roman" w:cs="Times New Roman"/>
                <w:color w:val="000000"/>
              </w:rPr>
              <w:t xml:space="preserve"> групп населения;</w:t>
            </w:r>
          </w:p>
          <w:p w:rsidR="009D4AAD" w:rsidRPr="009D4AAD" w:rsidRDefault="009D4AAD" w:rsidP="00E76E7C">
            <w:pPr>
              <w:rPr>
                <w:rFonts w:ascii="Times New Roman" w:hAnsi="Times New Roman" w:cs="Times New Roman"/>
                <w:b/>
                <w:color w:val="000000"/>
              </w:rPr>
            </w:pPr>
          </w:p>
        </w:tc>
        <w:tc>
          <w:tcPr>
            <w:tcW w:w="4536" w:type="dxa"/>
          </w:tcPr>
          <w:p w:rsidR="009D4AAD" w:rsidRPr="00C4786D" w:rsidRDefault="009D4AAD" w:rsidP="00E76E7C">
            <w:pPr>
              <w:rPr>
                <w:rFonts w:ascii="Times New Roman" w:hAnsi="Times New Roman" w:cs="Times New Roman"/>
                <w:bCs/>
              </w:rPr>
            </w:pPr>
            <w:r>
              <w:rPr>
                <w:rFonts w:ascii="Times New Roman" w:hAnsi="Times New Roman" w:cs="Times New Roman"/>
                <w:bCs/>
              </w:rPr>
              <w:t xml:space="preserve">Отсутствие </w:t>
            </w:r>
            <w:r w:rsidRPr="00C4786D">
              <w:rPr>
                <w:rFonts w:ascii="Times New Roman" w:hAnsi="Times New Roman" w:cs="Times New Roman"/>
                <w:bCs/>
              </w:rPr>
              <w:t>коечно</w:t>
            </w:r>
            <w:r>
              <w:rPr>
                <w:rFonts w:ascii="Times New Roman" w:hAnsi="Times New Roman" w:cs="Times New Roman"/>
                <w:bCs/>
              </w:rPr>
              <w:t>го фонда</w:t>
            </w:r>
            <w:r w:rsidRPr="00C4786D">
              <w:rPr>
                <w:rFonts w:ascii="Times New Roman" w:hAnsi="Times New Roman" w:cs="Times New Roman"/>
                <w:bCs/>
              </w:rPr>
              <w:t>;</w:t>
            </w:r>
          </w:p>
          <w:p w:rsidR="009D4AAD" w:rsidRPr="00C4786D" w:rsidRDefault="009D4AAD" w:rsidP="00E76E7C">
            <w:pPr>
              <w:rPr>
                <w:rFonts w:ascii="Times New Roman" w:hAnsi="Times New Roman" w:cs="Times New Roman"/>
                <w:b/>
                <w:color w:val="000000"/>
              </w:rPr>
            </w:pPr>
          </w:p>
        </w:tc>
      </w:tr>
      <w:tr w:rsidR="009D4AAD" w:rsidTr="009E660E">
        <w:tc>
          <w:tcPr>
            <w:tcW w:w="2463" w:type="dxa"/>
          </w:tcPr>
          <w:p w:rsidR="009D4AAD" w:rsidRPr="00C4786D" w:rsidRDefault="009D4AAD" w:rsidP="00E76E7C">
            <w:pPr>
              <w:rPr>
                <w:rFonts w:ascii="Times New Roman" w:hAnsi="Times New Roman" w:cs="Times New Roman"/>
                <w:b/>
                <w:color w:val="000000"/>
              </w:rPr>
            </w:pPr>
            <w:r w:rsidRPr="00C4786D">
              <w:rPr>
                <w:rFonts w:ascii="Times New Roman" w:hAnsi="Times New Roman" w:cs="Times New Roman"/>
                <w:b/>
                <w:color w:val="000000"/>
              </w:rPr>
              <w:t>Средняя (С)</w:t>
            </w:r>
          </w:p>
        </w:tc>
        <w:tc>
          <w:tcPr>
            <w:tcW w:w="3882" w:type="dxa"/>
          </w:tcPr>
          <w:p w:rsidR="009D4AAD" w:rsidRPr="009D4AAD" w:rsidRDefault="009D4AAD" w:rsidP="00E76E7C">
            <w:pPr>
              <w:rPr>
                <w:rFonts w:ascii="Times New Roman" w:hAnsi="Times New Roman" w:cs="Times New Roman"/>
                <w:bCs/>
              </w:rPr>
            </w:pPr>
            <w:r w:rsidRPr="009D4AAD">
              <w:rPr>
                <w:rFonts w:ascii="Times New Roman" w:hAnsi="Times New Roman" w:cs="Times New Roman"/>
                <w:bCs/>
              </w:rPr>
              <w:t>в случае отсутствия своевременного и достаточного финансирования, угроза ликвидации деятельности службы;</w:t>
            </w:r>
          </w:p>
          <w:p w:rsidR="009D4AAD" w:rsidRPr="009D4AAD" w:rsidRDefault="009D4AAD" w:rsidP="00E76E7C">
            <w:pPr>
              <w:rPr>
                <w:rFonts w:ascii="Times New Roman" w:hAnsi="Times New Roman" w:cs="Times New Roman"/>
                <w:b/>
                <w:color w:val="000000"/>
              </w:rPr>
            </w:pPr>
          </w:p>
        </w:tc>
        <w:tc>
          <w:tcPr>
            <w:tcW w:w="3686" w:type="dxa"/>
          </w:tcPr>
          <w:p w:rsidR="009D4AAD" w:rsidRPr="009D4AAD" w:rsidRDefault="009D4AAD" w:rsidP="00E76E7C">
            <w:pPr>
              <w:rPr>
                <w:rFonts w:ascii="Times New Roman" w:hAnsi="Times New Roman" w:cs="Times New Roman"/>
                <w:bCs/>
              </w:rPr>
            </w:pPr>
            <w:r w:rsidRPr="009D4AAD">
              <w:rPr>
                <w:rFonts w:ascii="Times New Roman" w:hAnsi="Times New Roman" w:cs="Times New Roman"/>
                <w:bCs/>
              </w:rPr>
              <w:t>появление конкурентной организации, оказывающей данный вид помощи.</w:t>
            </w:r>
          </w:p>
          <w:p w:rsidR="009D4AAD" w:rsidRPr="009D4AAD" w:rsidRDefault="009D4AAD" w:rsidP="00E76E7C">
            <w:pPr>
              <w:rPr>
                <w:rFonts w:ascii="Times New Roman" w:hAnsi="Times New Roman" w:cs="Times New Roman"/>
                <w:b/>
                <w:color w:val="000000"/>
              </w:rPr>
            </w:pPr>
          </w:p>
        </w:tc>
        <w:tc>
          <w:tcPr>
            <w:tcW w:w="4536" w:type="dxa"/>
          </w:tcPr>
          <w:p w:rsidR="009D4AAD" w:rsidRPr="00C4786D" w:rsidRDefault="009D4AAD" w:rsidP="00E76E7C">
            <w:pPr>
              <w:rPr>
                <w:rFonts w:ascii="Times New Roman" w:hAnsi="Times New Roman" w:cs="Times New Roman"/>
                <w:b/>
                <w:color w:val="000000"/>
              </w:rPr>
            </w:pPr>
          </w:p>
        </w:tc>
      </w:tr>
      <w:tr w:rsidR="009D4AAD" w:rsidTr="009E660E">
        <w:tc>
          <w:tcPr>
            <w:tcW w:w="2463" w:type="dxa"/>
          </w:tcPr>
          <w:p w:rsidR="009D4AAD" w:rsidRPr="00C4786D" w:rsidRDefault="009D4AAD" w:rsidP="00E76E7C">
            <w:pPr>
              <w:rPr>
                <w:rFonts w:ascii="Times New Roman" w:hAnsi="Times New Roman" w:cs="Times New Roman"/>
                <w:b/>
                <w:color w:val="000000"/>
              </w:rPr>
            </w:pPr>
            <w:r w:rsidRPr="00C4786D">
              <w:rPr>
                <w:rFonts w:ascii="Times New Roman" w:hAnsi="Times New Roman" w:cs="Times New Roman"/>
                <w:b/>
                <w:color w:val="000000"/>
              </w:rPr>
              <w:t>Низкая (Н)</w:t>
            </w:r>
          </w:p>
        </w:tc>
        <w:tc>
          <w:tcPr>
            <w:tcW w:w="3882" w:type="dxa"/>
          </w:tcPr>
          <w:p w:rsidR="009D4AAD" w:rsidRPr="00C4786D" w:rsidRDefault="009D4AAD" w:rsidP="00E76E7C">
            <w:pPr>
              <w:rPr>
                <w:rFonts w:ascii="Times New Roman" w:hAnsi="Times New Roman" w:cs="Times New Roman"/>
                <w:color w:val="000000"/>
              </w:rPr>
            </w:pPr>
            <w:r w:rsidRPr="00C4786D">
              <w:rPr>
                <w:rFonts w:ascii="Times New Roman" w:hAnsi="Times New Roman" w:cs="Times New Roman"/>
                <w:color w:val="000000"/>
              </w:rPr>
              <w:t xml:space="preserve">отсутствие материальной базы для  оказания </w:t>
            </w:r>
            <w:proofErr w:type="spellStart"/>
            <w:r w:rsidRPr="00C4786D">
              <w:rPr>
                <w:rFonts w:ascii="Times New Roman" w:hAnsi="Times New Roman" w:cs="Times New Roman"/>
                <w:color w:val="000000"/>
              </w:rPr>
              <w:t>психоэмоциональной</w:t>
            </w:r>
            <w:proofErr w:type="spellEnd"/>
            <w:r w:rsidRPr="00C4786D">
              <w:rPr>
                <w:rFonts w:ascii="Times New Roman" w:hAnsi="Times New Roman" w:cs="Times New Roman"/>
                <w:color w:val="000000"/>
              </w:rPr>
              <w:t xml:space="preserve"> разгрузки персонала (тренажеры, бассейн, сауна);</w:t>
            </w:r>
          </w:p>
          <w:p w:rsidR="009D4AAD" w:rsidRPr="00C4786D" w:rsidRDefault="009D4AAD" w:rsidP="00E76E7C">
            <w:pPr>
              <w:rPr>
                <w:rFonts w:ascii="Times New Roman" w:hAnsi="Times New Roman" w:cs="Times New Roman"/>
                <w:b/>
                <w:color w:val="000000"/>
              </w:rPr>
            </w:pPr>
          </w:p>
        </w:tc>
        <w:tc>
          <w:tcPr>
            <w:tcW w:w="3686" w:type="dxa"/>
          </w:tcPr>
          <w:p w:rsidR="009D4AAD" w:rsidRPr="00C4786D" w:rsidRDefault="009D4AAD" w:rsidP="00E76E7C">
            <w:pPr>
              <w:jc w:val="both"/>
              <w:rPr>
                <w:rFonts w:ascii="Times New Roman" w:hAnsi="Times New Roman" w:cs="Times New Roman"/>
                <w:bCs/>
              </w:rPr>
            </w:pPr>
            <w:r w:rsidRPr="00C4786D">
              <w:rPr>
                <w:rFonts w:ascii="Times New Roman" w:hAnsi="Times New Roman" w:cs="Times New Roman"/>
                <w:color w:val="000000"/>
              </w:rPr>
              <w:t>недостаточная реализация доступности</w:t>
            </w:r>
            <w:r>
              <w:rPr>
                <w:rFonts w:ascii="Times New Roman" w:hAnsi="Times New Roman" w:cs="Times New Roman"/>
                <w:color w:val="000000"/>
              </w:rPr>
              <w:t xml:space="preserve"> реабилитационной помощи детям области</w:t>
            </w:r>
            <w:r w:rsidRPr="00C4786D">
              <w:rPr>
                <w:rFonts w:ascii="Times New Roman" w:hAnsi="Times New Roman" w:cs="Times New Roman"/>
                <w:bCs/>
              </w:rPr>
              <w:t>;</w:t>
            </w:r>
          </w:p>
          <w:p w:rsidR="009D4AAD" w:rsidRPr="00C4786D" w:rsidRDefault="009D4AAD" w:rsidP="00E76E7C">
            <w:pPr>
              <w:rPr>
                <w:rFonts w:ascii="Times New Roman" w:hAnsi="Times New Roman" w:cs="Times New Roman"/>
                <w:b/>
                <w:color w:val="000000"/>
              </w:rPr>
            </w:pPr>
          </w:p>
        </w:tc>
        <w:tc>
          <w:tcPr>
            <w:tcW w:w="4536" w:type="dxa"/>
          </w:tcPr>
          <w:p w:rsidR="009D4AAD" w:rsidRPr="00C4786D" w:rsidRDefault="009D4AAD" w:rsidP="00E76E7C">
            <w:pPr>
              <w:rPr>
                <w:rFonts w:ascii="Times New Roman" w:hAnsi="Times New Roman" w:cs="Times New Roman"/>
                <w:b/>
                <w:color w:val="000000"/>
              </w:rPr>
            </w:pPr>
          </w:p>
        </w:tc>
      </w:tr>
    </w:tbl>
    <w:p w:rsidR="00203B1A" w:rsidRDefault="00203B1A" w:rsidP="00B721A2">
      <w:pPr>
        <w:spacing w:after="0"/>
        <w:jc w:val="both"/>
        <w:rPr>
          <w:rFonts w:ascii="Times New Roman" w:hAnsi="Times New Roman" w:cs="Times New Roman"/>
          <w:b/>
          <w:bCs/>
          <w:sz w:val="28"/>
          <w:szCs w:val="28"/>
        </w:rPr>
      </w:pPr>
    </w:p>
    <w:p w:rsidR="00F123B6" w:rsidRPr="001708AF" w:rsidRDefault="00F123B6" w:rsidP="00B721A2">
      <w:pPr>
        <w:spacing w:after="0"/>
        <w:jc w:val="both"/>
        <w:rPr>
          <w:rFonts w:ascii="Times New Roman" w:hAnsi="Times New Roman" w:cs="Times New Roman"/>
          <w:b/>
          <w:bCs/>
          <w:i/>
          <w:sz w:val="28"/>
          <w:szCs w:val="28"/>
        </w:rPr>
      </w:pPr>
      <w:r w:rsidRPr="00B63D1C">
        <w:rPr>
          <w:rFonts w:ascii="Times New Roman" w:hAnsi="Times New Roman" w:cs="Times New Roman"/>
          <w:b/>
          <w:bCs/>
          <w:sz w:val="28"/>
          <w:szCs w:val="28"/>
        </w:rPr>
        <w:t xml:space="preserve">Таблица </w:t>
      </w:r>
      <w:r>
        <w:rPr>
          <w:rFonts w:ascii="Times New Roman" w:hAnsi="Times New Roman" w:cs="Times New Roman"/>
          <w:b/>
          <w:bCs/>
          <w:sz w:val="28"/>
          <w:szCs w:val="28"/>
        </w:rPr>
        <w:t>4</w:t>
      </w:r>
      <w:r w:rsidRPr="00B63D1C">
        <w:rPr>
          <w:rFonts w:ascii="Times New Roman" w:hAnsi="Times New Roman" w:cs="Times New Roman"/>
          <w:b/>
          <w:bCs/>
          <w:sz w:val="28"/>
          <w:szCs w:val="28"/>
        </w:rPr>
        <w:t>.</w:t>
      </w:r>
      <w:r>
        <w:rPr>
          <w:rFonts w:ascii="Times New Roman" w:hAnsi="Times New Roman" w:cs="Times New Roman"/>
          <w:bCs/>
          <w:sz w:val="28"/>
          <w:szCs w:val="28"/>
        </w:rPr>
        <w:t xml:space="preserve">  </w:t>
      </w:r>
      <w:proofErr w:type="gramStart"/>
      <w:r w:rsidRPr="001708AF">
        <w:rPr>
          <w:rFonts w:ascii="Times New Roman" w:hAnsi="Times New Roman" w:cs="Times New Roman"/>
          <w:b/>
          <w:bCs/>
          <w:i/>
          <w:sz w:val="28"/>
          <w:szCs w:val="28"/>
        </w:rPr>
        <w:t>Итоговый</w:t>
      </w:r>
      <w:proofErr w:type="gramEnd"/>
      <w:r w:rsidRPr="001708AF">
        <w:rPr>
          <w:rFonts w:ascii="Times New Roman" w:hAnsi="Times New Roman" w:cs="Times New Roman"/>
          <w:b/>
          <w:bCs/>
          <w:i/>
          <w:sz w:val="28"/>
          <w:szCs w:val="28"/>
        </w:rPr>
        <w:t xml:space="preserve">  </w:t>
      </w:r>
      <w:r w:rsidRPr="001708AF">
        <w:rPr>
          <w:rFonts w:ascii="Times New Roman" w:hAnsi="Times New Roman" w:cs="Times New Roman"/>
          <w:b/>
          <w:bCs/>
          <w:i/>
          <w:sz w:val="28"/>
          <w:szCs w:val="28"/>
          <w:lang w:val="en-US"/>
        </w:rPr>
        <w:t>SWOT</w:t>
      </w:r>
      <w:r w:rsidRPr="001708AF">
        <w:rPr>
          <w:rFonts w:ascii="Times New Roman" w:hAnsi="Times New Roman" w:cs="Times New Roman"/>
          <w:b/>
          <w:bCs/>
          <w:i/>
          <w:sz w:val="28"/>
          <w:szCs w:val="28"/>
        </w:rPr>
        <w:t>- анализы:</w:t>
      </w:r>
    </w:p>
    <w:tbl>
      <w:tblPr>
        <w:tblStyle w:val="ac"/>
        <w:tblW w:w="15176" w:type="dxa"/>
        <w:tblLayout w:type="fixed"/>
        <w:tblLook w:val="04A0"/>
      </w:tblPr>
      <w:tblGrid>
        <w:gridCol w:w="700"/>
        <w:gridCol w:w="2150"/>
        <w:gridCol w:w="2645"/>
        <w:gridCol w:w="3118"/>
        <w:gridCol w:w="1701"/>
        <w:gridCol w:w="2835"/>
        <w:gridCol w:w="1984"/>
        <w:gridCol w:w="43"/>
      </w:tblGrid>
      <w:tr w:rsidR="00A856CE" w:rsidRPr="00941396" w:rsidTr="008B37FA">
        <w:trPr>
          <w:gridAfter w:val="1"/>
          <w:wAfter w:w="43" w:type="dxa"/>
        </w:trPr>
        <w:tc>
          <w:tcPr>
            <w:tcW w:w="700" w:type="dxa"/>
            <w:vMerge w:val="restart"/>
          </w:tcPr>
          <w:p w:rsidR="00A856CE" w:rsidRPr="001708AF" w:rsidRDefault="00A856CE" w:rsidP="00C64D9A">
            <w:pPr>
              <w:rPr>
                <w:rFonts w:ascii="Times New Roman" w:hAnsi="Times New Roman" w:cs="Times New Roman"/>
                <w:b/>
                <w:color w:val="000000"/>
              </w:rPr>
            </w:pPr>
          </w:p>
        </w:tc>
        <w:tc>
          <w:tcPr>
            <w:tcW w:w="2150" w:type="dxa"/>
            <w:vMerge w:val="restart"/>
          </w:tcPr>
          <w:p w:rsidR="00A856CE" w:rsidRPr="001708AF" w:rsidRDefault="00A856CE" w:rsidP="00C64D9A">
            <w:pPr>
              <w:jc w:val="center"/>
              <w:rPr>
                <w:rFonts w:ascii="Times New Roman" w:hAnsi="Times New Roman" w:cs="Times New Roman"/>
                <w:b/>
                <w:color w:val="000000"/>
              </w:rPr>
            </w:pPr>
            <w:r w:rsidRPr="001708AF">
              <w:rPr>
                <w:rFonts w:ascii="Times New Roman" w:hAnsi="Times New Roman" w:cs="Times New Roman"/>
                <w:b/>
                <w:color w:val="000000"/>
              </w:rPr>
              <w:t>Описание</w:t>
            </w:r>
          </w:p>
        </w:tc>
        <w:tc>
          <w:tcPr>
            <w:tcW w:w="5763" w:type="dxa"/>
            <w:gridSpan w:val="2"/>
          </w:tcPr>
          <w:p w:rsidR="00A856CE" w:rsidRPr="001708AF" w:rsidRDefault="00A856CE" w:rsidP="00C64D9A">
            <w:pPr>
              <w:jc w:val="center"/>
              <w:rPr>
                <w:rFonts w:ascii="Times New Roman" w:hAnsi="Times New Roman" w:cs="Times New Roman"/>
                <w:b/>
                <w:color w:val="000000"/>
              </w:rPr>
            </w:pPr>
            <w:r w:rsidRPr="001708AF">
              <w:rPr>
                <w:rFonts w:ascii="Times New Roman" w:hAnsi="Times New Roman" w:cs="Times New Roman"/>
                <w:b/>
                <w:color w:val="000000"/>
              </w:rPr>
              <w:t>Сильные стороны</w:t>
            </w:r>
          </w:p>
        </w:tc>
        <w:tc>
          <w:tcPr>
            <w:tcW w:w="6520" w:type="dxa"/>
            <w:gridSpan w:val="3"/>
          </w:tcPr>
          <w:p w:rsidR="00A856CE" w:rsidRPr="001708AF" w:rsidRDefault="00A856CE" w:rsidP="00C64D9A">
            <w:pPr>
              <w:jc w:val="center"/>
              <w:rPr>
                <w:rFonts w:ascii="Times New Roman" w:hAnsi="Times New Roman" w:cs="Times New Roman"/>
                <w:b/>
                <w:color w:val="000000"/>
              </w:rPr>
            </w:pPr>
            <w:r w:rsidRPr="001708AF">
              <w:rPr>
                <w:rFonts w:ascii="Times New Roman" w:hAnsi="Times New Roman" w:cs="Times New Roman"/>
                <w:b/>
                <w:color w:val="000000"/>
              </w:rPr>
              <w:t>Слабые стороны</w:t>
            </w:r>
          </w:p>
        </w:tc>
      </w:tr>
      <w:tr w:rsidR="00C02886" w:rsidRPr="00941396" w:rsidTr="008B37FA">
        <w:trPr>
          <w:gridAfter w:val="1"/>
          <w:wAfter w:w="43" w:type="dxa"/>
        </w:trPr>
        <w:tc>
          <w:tcPr>
            <w:tcW w:w="700" w:type="dxa"/>
            <w:vMerge/>
          </w:tcPr>
          <w:p w:rsidR="00C02886" w:rsidRPr="00A856CE" w:rsidRDefault="00C02886" w:rsidP="00C64D9A">
            <w:pPr>
              <w:jc w:val="both"/>
              <w:rPr>
                <w:rFonts w:ascii="Times New Roman" w:hAnsi="Times New Roman" w:cs="Times New Roman"/>
                <w:b/>
                <w:bCs/>
                <w:i/>
                <w:sz w:val="28"/>
                <w:szCs w:val="28"/>
                <w:highlight w:val="yellow"/>
              </w:rPr>
            </w:pPr>
          </w:p>
        </w:tc>
        <w:tc>
          <w:tcPr>
            <w:tcW w:w="2150" w:type="dxa"/>
            <w:vMerge/>
          </w:tcPr>
          <w:p w:rsidR="00C02886" w:rsidRPr="001708AF" w:rsidRDefault="00C02886" w:rsidP="00C64D9A">
            <w:pPr>
              <w:jc w:val="both"/>
              <w:rPr>
                <w:rFonts w:ascii="Times New Roman" w:hAnsi="Times New Roman" w:cs="Times New Roman"/>
                <w:b/>
                <w:bCs/>
                <w:i/>
                <w:sz w:val="28"/>
                <w:szCs w:val="28"/>
              </w:rPr>
            </w:pPr>
          </w:p>
        </w:tc>
        <w:tc>
          <w:tcPr>
            <w:tcW w:w="2645" w:type="dxa"/>
          </w:tcPr>
          <w:p w:rsidR="00C02886" w:rsidRPr="001708AF" w:rsidRDefault="00C02886" w:rsidP="00C64D9A">
            <w:pPr>
              <w:jc w:val="both"/>
              <w:rPr>
                <w:rFonts w:ascii="Times New Roman" w:hAnsi="Times New Roman" w:cs="Times New Roman"/>
                <w:b/>
                <w:bCs/>
                <w:i/>
                <w:sz w:val="28"/>
                <w:szCs w:val="28"/>
              </w:rPr>
            </w:pPr>
            <w:r w:rsidRPr="001708AF">
              <w:rPr>
                <w:rFonts w:ascii="Times New Roman" w:hAnsi="Times New Roman" w:cs="Times New Roman"/>
                <w:b/>
                <w:bCs/>
              </w:rPr>
              <w:t>кадровый состав, готовый к обучению</w:t>
            </w:r>
            <w:r w:rsidRPr="001708AF">
              <w:rPr>
                <w:rFonts w:ascii="Times New Roman" w:hAnsi="Times New Roman" w:cs="Times New Roman"/>
                <w:b/>
                <w:color w:val="FF0000"/>
              </w:rPr>
              <w:t xml:space="preserve"> </w:t>
            </w:r>
          </w:p>
        </w:tc>
        <w:tc>
          <w:tcPr>
            <w:tcW w:w="3118" w:type="dxa"/>
          </w:tcPr>
          <w:p w:rsidR="00C02886" w:rsidRPr="00071BCD" w:rsidRDefault="00C02886" w:rsidP="008340FE">
            <w:pPr>
              <w:rPr>
                <w:rFonts w:ascii="Times New Roman" w:hAnsi="Times New Roman" w:cs="Times New Roman"/>
                <w:b/>
                <w:color w:val="000000"/>
                <w:highlight w:val="yellow"/>
              </w:rPr>
            </w:pPr>
            <w:r w:rsidRPr="00C02886">
              <w:rPr>
                <w:rFonts w:ascii="Times New Roman" w:hAnsi="Times New Roman" w:cs="Times New Roman"/>
                <w:b/>
                <w:bCs/>
              </w:rPr>
              <w:t xml:space="preserve">увеличение заработной платы персоналу Центра за счет  дифференцированной оплаты и расширения объема платных услуг </w:t>
            </w:r>
          </w:p>
        </w:tc>
        <w:tc>
          <w:tcPr>
            <w:tcW w:w="1701" w:type="dxa"/>
          </w:tcPr>
          <w:p w:rsidR="00C02886" w:rsidRPr="001708AF" w:rsidRDefault="00C02886" w:rsidP="00C64D9A">
            <w:pPr>
              <w:rPr>
                <w:rFonts w:ascii="Times New Roman" w:hAnsi="Times New Roman" w:cs="Times New Roman"/>
                <w:b/>
                <w:color w:val="000000"/>
              </w:rPr>
            </w:pPr>
            <w:r w:rsidRPr="001708AF">
              <w:rPr>
                <w:rFonts w:ascii="Times New Roman" w:hAnsi="Times New Roman" w:cs="Times New Roman"/>
                <w:b/>
                <w:color w:val="000000"/>
              </w:rPr>
              <w:t>Средняя  доступность</w:t>
            </w:r>
          </w:p>
          <w:p w:rsidR="00C02886" w:rsidRPr="001708AF" w:rsidRDefault="00C02886" w:rsidP="00C64D9A">
            <w:pPr>
              <w:rPr>
                <w:rFonts w:ascii="Times New Roman" w:hAnsi="Times New Roman" w:cs="Times New Roman"/>
                <w:b/>
                <w:color w:val="000000"/>
              </w:rPr>
            </w:pPr>
            <w:r w:rsidRPr="001708AF">
              <w:rPr>
                <w:rFonts w:ascii="Times New Roman" w:hAnsi="Times New Roman" w:cs="Times New Roman"/>
                <w:b/>
                <w:color w:val="000000"/>
              </w:rPr>
              <w:t>для  детей инвалидов, МГН</w:t>
            </w:r>
          </w:p>
        </w:tc>
        <w:tc>
          <w:tcPr>
            <w:tcW w:w="2835" w:type="dxa"/>
          </w:tcPr>
          <w:p w:rsidR="00C02886" w:rsidRPr="001708AF" w:rsidRDefault="00C02886" w:rsidP="00C64D9A">
            <w:pPr>
              <w:rPr>
                <w:rFonts w:ascii="Times New Roman" w:hAnsi="Times New Roman" w:cs="Times New Roman"/>
                <w:b/>
                <w:color w:val="FF0000"/>
              </w:rPr>
            </w:pPr>
            <w:r w:rsidRPr="001708AF">
              <w:rPr>
                <w:rFonts w:ascii="Times New Roman" w:hAnsi="Times New Roman" w:cs="Times New Roman"/>
                <w:b/>
                <w:color w:val="000000"/>
              </w:rPr>
              <w:t xml:space="preserve">недостаточная реализация права на получение </w:t>
            </w:r>
            <w:r w:rsidRPr="001708AF">
              <w:rPr>
                <w:rFonts w:ascii="Times New Roman" w:hAnsi="Times New Roman" w:cs="Times New Roman"/>
                <w:b/>
                <w:bCs/>
              </w:rPr>
              <w:t xml:space="preserve">реабилитационной  помощи детскому </w:t>
            </w:r>
            <w:r w:rsidRPr="001708AF">
              <w:rPr>
                <w:rFonts w:ascii="Times New Roman" w:hAnsi="Times New Roman" w:cs="Times New Roman"/>
                <w:b/>
                <w:bCs/>
              </w:rPr>
              <w:lastRenderedPageBreak/>
              <w:t>населению области</w:t>
            </w:r>
          </w:p>
        </w:tc>
        <w:tc>
          <w:tcPr>
            <w:tcW w:w="1984" w:type="dxa"/>
          </w:tcPr>
          <w:p w:rsidR="00C02886" w:rsidRPr="00D359EC" w:rsidRDefault="00C02886" w:rsidP="00C64D9A">
            <w:pPr>
              <w:rPr>
                <w:rFonts w:ascii="Times New Roman" w:hAnsi="Times New Roman" w:cs="Times New Roman"/>
                <w:b/>
                <w:bCs/>
              </w:rPr>
            </w:pPr>
            <w:r>
              <w:rPr>
                <w:rFonts w:ascii="Times New Roman" w:hAnsi="Times New Roman" w:cs="Times New Roman"/>
                <w:b/>
                <w:bCs/>
              </w:rPr>
              <w:lastRenderedPageBreak/>
              <w:t>Ликвидация деятельности реабилитационной службы</w:t>
            </w:r>
          </w:p>
        </w:tc>
      </w:tr>
      <w:tr w:rsidR="00C02886" w:rsidTr="008B37FA">
        <w:trPr>
          <w:gridAfter w:val="1"/>
          <w:wAfter w:w="43" w:type="dxa"/>
        </w:trPr>
        <w:tc>
          <w:tcPr>
            <w:tcW w:w="700" w:type="dxa"/>
            <w:vMerge w:val="restart"/>
            <w:textDirection w:val="btLr"/>
          </w:tcPr>
          <w:p w:rsidR="00C02886" w:rsidRPr="001708AF" w:rsidRDefault="00C02886" w:rsidP="00C64D9A">
            <w:pPr>
              <w:jc w:val="center"/>
              <w:rPr>
                <w:rFonts w:ascii="Times New Roman" w:hAnsi="Times New Roman" w:cs="Times New Roman"/>
                <w:b/>
                <w:i/>
                <w:color w:val="000000"/>
                <w:sz w:val="28"/>
                <w:szCs w:val="28"/>
              </w:rPr>
            </w:pPr>
            <w:r w:rsidRPr="001708AF">
              <w:rPr>
                <w:rFonts w:ascii="Times New Roman" w:hAnsi="Times New Roman" w:cs="Times New Roman"/>
                <w:b/>
                <w:color w:val="000000"/>
                <w:sz w:val="28"/>
                <w:szCs w:val="28"/>
              </w:rPr>
              <w:lastRenderedPageBreak/>
              <w:t>Возможности</w:t>
            </w:r>
          </w:p>
        </w:tc>
        <w:tc>
          <w:tcPr>
            <w:tcW w:w="2150" w:type="dxa"/>
          </w:tcPr>
          <w:p w:rsidR="00C02886" w:rsidRPr="001708AF" w:rsidRDefault="00C02886" w:rsidP="00C64D9A">
            <w:pPr>
              <w:rPr>
                <w:rFonts w:ascii="Times New Roman" w:hAnsi="Times New Roman" w:cs="Times New Roman"/>
                <w:color w:val="000000"/>
              </w:rPr>
            </w:pPr>
            <w:r w:rsidRPr="001708AF">
              <w:rPr>
                <w:rFonts w:ascii="Times New Roman" w:hAnsi="Times New Roman" w:cs="Times New Roman"/>
                <w:color w:val="000000"/>
              </w:rPr>
              <w:t>Обучение за счет бюджетных средств</w:t>
            </w:r>
          </w:p>
        </w:tc>
        <w:tc>
          <w:tcPr>
            <w:tcW w:w="2645" w:type="dxa"/>
          </w:tcPr>
          <w:p w:rsidR="00C02886" w:rsidRPr="001708AF" w:rsidRDefault="00C02886" w:rsidP="00C64D9A">
            <w:pPr>
              <w:rPr>
                <w:rFonts w:ascii="Times New Roman" w:hAnsi="Times New Roman" w:cs="Times New Roman"/>
                <w:bCs/>
              </w:rPr>
            </w:pPr>
            <w:r w:rsidRPr="001708AF">
              <w:rPr>
                <w:rFonts w:ascii="Times New Roman" w:hAnsi="Times New Roman" w:cs="Times New Roman"/>
                <w:bCs/>
              </w:rPr>
              <w:t>обучение, повышение уровня квалификации</w:t>
            </w:r>
          </w:p>
          <w:p w:rsidR="00C02886" w:rsidRPr="001708AF" w:rsidRDefault="00C02886" w:rsidP="00C64D9A">
            <w:pPr>
              <w:rPr>
                <w:rFonts w:ascii="Times New Roman" w:hAnsi="Times New Roman" w:cs="Times New Roman"/>
                <w:b/>
                <w:color w:val="000000"/>
              </w:rPr>
            </w:pPr>
          </w:p>
        </w:tc>
        <w:tc>
          <w:tcPr>
            <w:tcW w:w="3118" w:type="dxa"/>
          </w:tcPr>
          <w:p w:rsidR="00C02886" w:rsidRPr="00A856CE" w:rsidRDefault="00C02886" w:rsidP="00C64D9A">
            <w:pPr>
              <w:rPr>
                <w:rFonts w:ascii="Times New Roman" w:hAnsi="Times New Roman" w:cs="Times New Roman"/>
                <w:b/>
                <w:color w:val="000000"/>
                <w:highlight w:val="yellow"/>
              </w:rPr>
            </w:pPr>
          </w:p>
        </w:tc>
        <w:tc>
          <w:tcPr>
            <w:tcW w:w="1701" w:type="dxa"/>
          </w:tcPr>
          <w:p w:rsidR="00C02886" w:rsidRPr="00A856CE" w:rsidRDefault="00C02886" w:rsidP="00C64D9A">
            <w:pPr>
              <w:rPr>
                <w:rFonts w:ascii="Times New Roman" w:hAnsi="Times New Roman" w:cs="Times New Roman"/>
                <w:b/>
                <w:color w:val="000000"/>
                <w:highlight w:val="yellow"/>
              </w:rPr>
            </w:pPr>
          </w:p>
        </w:tc>
        <w:tc>
          <w:tcPr>
            <w:tcW w:w="2835" w:type="dxa"/>
          </w:tcPr>
          <w:p w:rsidR="00C02886" w:rsidRPr="00A856CE" w:rsidRDefault="00C02886" w:rsidP="00C64D9A">
            <w:pPr>
              <w:rPr>
                <w:rFonts w:ascii="Times New Roman" w:hAnsi="Times New Roman" w:cs="Times New Roman"/>
                <w:b/>
                <w:color w:val="000000"/>
                <w:highlight w:val="yellow"/>
              </w:rPr>
            </w:pPr>
          </w:p>
        </w:tc>
        <w:tc>
          <w:tcPr>
            <w:tcW w:w="1984" w:type="dxa"/>
          </w:tcPr>
          <w:p w:rsidR="00C02886" w:rsidRPr="00C4786D" w:rsidRDefault="00C02886" w:rsidP="00C64D9A">
            <w:pPr>
              <w:rPr>
                <w:rFonts w:ascii="Times New Roman" w:hAnsi="Times New Roman" w:cs="Times New Roman"/>
                <w:b/>
                <w:color w:val="000000"/>
              </w:rPr>
            </w:pPr>
          </w:p>
        </w:tc>
      </w:tr>
      <w:tr w:rsidR="00C02886" w:rsidTr="008B37FA">
        <w:trPr>
          <w:gridAfter w:val="1"/>
          <w:wAfter w:w="43" w:type="dxa"/>
        </w:trPr>
        <w:tc>
          <w:tcPr>
            <w:tcW w:w="700" w:type="dxa"/>
            <w:vMerge/>
          </w:tcPr>
          <w:p w:rsidR="00C02886" w:rsidRPr="001708AF" w:rsidRDefault="00C02886" w:rsidP="00C64D9A">
            <w:pPr>
              <w:jc w:val="both"/>
              <w:rPr>
                <w:rFonts w:ascii="Times New Roman" w:hAnsi="Times New Roman" w:cs="Times New Roman"/>
                <w:b/>
                <w:bCs/>
                <w:i/>
                <w:sz w:val="28"/>
                <w:szCs w:val="28"/>
              </w:rPr>
            </w:pPr>
          </w:p>
        </w:tc>
        <w:tc>
          <w:tcPr>
            <w:tcW w:w="2150" w:type="dxa"/>
          </w:tcPr>
          <w:p w:rsidR="00C02886" w:rsidRPr="001708AF" w:rsidRDefault="00C02886" w:rsidP="00C64D9A">
            <w:pPr>
              <w:jc w:val="both"/>
              <w:rPr>
                <w:rFonts w:ascii="Times New Roman" w:hAnsi="Times New Roman" w:cs="Times New Roman"/>
                <w:b/>
                <w:bCs/>
                <w:i/>
                <w:sz w:val="28"/>
                <w:szCs w:val="28"/>
              </w:rPr>
            </w:pPr>
            <w:r w:rsidRPr="001708AF">
              <w:rPr>
                <w:rFonts w:ascii="Times New Roman" w:hAnsi="Times New Roman" w:cs="Times New Roman"/>
                <w:color w:val="000000"/>
              </w:rPr>
              <w:t>Улучшение  информированности общественности о реабилитационной помощи по оказанию платных услуг</w:t>
            </w:r>
          </w:p>
        </w:tc>
        <w:tc>
          <w:tcPr>
            <w:tcW w:w="2645" w:type="dxa"/>
          </w:tcPr>
          <w:p w:rsidR="00C02886" w:rsidRPr="001708AF" w:rsidRDefault="00C02886" w:rsidP="00C64D9A">
            <w:pPr>
              <w:jc w:val="both"/>
              <w:rPr>
                <w:rFonts w:ascii="Times New Roman" w:hAnsi="Times New Roman" w:cs="Times New Roman"/>
                <w:b/>
                <w:bCs/>
                <w:i/>
                <w:sz w:val="28"/>
                <w:szCs w:val="28"/>
              </w:rPr>
            </w:pPr>
          </w:p>
        </w:tc>
        <w:tc>
          <w:tcPr>
            <w:tcW w:w="3118" w:type="dxa"/>
          </w:tcPr>
          <w:p w:rsidR="00C02886" w:rsidRPr="00A856CE" w:rsidRDefault="00C02886" w:rsidP="00C64D9A">
            <w:pPr>
              <w:jc w:val="both"/>
              <w:rPr>
                <w:rFonts w:ascii="Times New Roman" w:hAnsi="Times New Roman" w:cs="Times New Roman"/>
                <w:b/>
                <w:bCs/>
                <w:i/>
                <w:sz w:val="28"/>
                <w:szCs w:val="28"/>
                <w:highlight w:val="yellow"/>
              </w:rPr>
            </w:pPr>
            <w:r w:rsidRPr="001708AF">
              <w:rPr>
                <w:rFonts w:ascii="Times New Roman" w:hAnsi="Times New Roman" w:cs="Times New Roman"/>
                <w:bCs/>
              </w:rPr>
              <w:t xml:space="preserve">получение дополнительного дохода за счет расширения спектра платных услуг </w:t>
            </w:r>
          </w:p>
        </w:tc>
        <w:tc>
          <w:tcPr>
            <w:tcW w:w="1701" w:type="dxa"/>
          </w:tcPr>
          <w:p w:rsidR="00C02886" w:rsidRPr="00A856CE" w:rsidRDefault="00C02886" w:rsidP="00C64D9A">
            <w:pPr>
              <w:jc w:val="both"/>
              <w:rPr>
                <w:rFonts w:ascii="Times New Roman" w:hAnsi="Times New Roman" w:cs="Times New Roman"/>
                <w:b/>
                <w:bCs/>
                <w:i/>
                <w:sz w:val="28"/>
                <w:szCs w:val="28"/>
                <w:highlight w:val="yellow"/>
              </w:rPr>
            </w:pPr>
          </w:p>
        </w:tc>
        <w:tc>
          <w:tcPr>
            <w:tcW w:w="2835" w:type="dxa"/>
          </w:tcPr>
          <w:p w:rsidR="00C02886" w:rsidRPr="00A856CE" w:rsidRDefault="00C02886" w:rsidP="00C64D9A">
            <w:pPr>
              <w:jc w:val="both"/>
              <w:rPr>
                <w:rFonts w:ascii="Times New Roman" w:hAnsi="Times New Roman" w:cs="Times New Roman"/>
                <w:b/>
                <w:bCs/>
                <w:i/>
                <w:sz w:val="28"/>
                <w:szCs w:val="28"/>
                <w:highlight w:val="yellow"/>
              </w:rPr>
            </w:pPr>
          </w:p>
        </w:tc>
        <w:tc>
          <w:tcPr>
            <w:tcW w:w="1984" w:type="dxa"/>
          </w:tcPr>
          <w:p w:rsidR="00C02886" w:rsidRDefault="00C02886" w:rsidP="00C64D9A">
            <w:pPr>
              <w:jc w:val="both"/>
              <w:rPr>
                <w:rFonts w:ascii="Times New Roman" w:hAnsi="Times New Roman" w:cs="Times New Roman"/>
                <w:b/>
                <w:bCs/>
                <w:i/>
                <w:sz w:val="28"/>
                <w:szCs w:val="28"/>
              </w:rPr>
            </w:pPr>
          </w:p>
        </w:tc>
      </w:tr>
      <w:tr w:rsidR="00C02886" w:rsidRPr="001708AF" w:rsidTr="008B37FA">
        <w:trPr>
          <w:gridAfter w:val="1"/>
          <w:wAfter w:w="43" w:type="dxa"/>
          <w:trHeight w:val="856"/>
        </w:trPr>
        <w:tc>
          <w:tcPr>
            <w:tcW w:w="700" w:type="dxa"/>
            <w:vMerge/>
          </w:tcPr>
          <w:p w:rsidR="00C02886" w:rsidRPr="001708AF" w:rsidRDefault="00C02886" w:rsidP="00B721A2">
            <w:pPr>
              <w:jc w:val="both"/>
              <w:rPr>
                <w:rFonts w:ascii="Times New Roman" w:hAnsi="Times New Roman" w:cs="Times New Roman"/>
                <w:b/>
                <w:bCs/>
                <w:i/>
                <w:sz w:val="28"/>
                <w:szCs w:val="28"/>
              </w:rPr>
            </w:pPr>
          </w:p>
        </w:tc>
        <w:tc>
          <w:tcPr>
            <w:tcW w:w="2150" w:type="dxa"/>
          </w:tcPr>
          <w:p w:rsidR="00C02886" w:rsidRPr="001708AF" w:rsidRDefault="00C02886" w:rsidP="005368C7">
            <w:pPr>
              <w:jc w:val="both"/>
              <w:rPr>
                <w:rFonts w:ascii="Times New Roman" w:hAnsi="Times New Roman" w:cs="Times New Roman"/>
                <w:b/>
                <w:bCs/>
                <w:i/>
                <w:sz w:val="28"/>
                <w:szCs w:val="28"/>
              </w:rPr>
            </w:pPr>
            <w:r w:rsidRPr="001708AF">
              <w:rPr>
                <w:rFonts w:ascii="Times New Roman" w:hAnsi="Times New Roman" w:cs="Times New Roman"/>
                <w:bCs/>
              </w:rPr>
              <w:t>Увеличение госзаказа и расширение услуг</w:t>
            </w:r>
          </w:p>
        </w:tc>
        <w:tc>
          <w:tcPr>
            <w:tcW w:w="2645" w:type="dxa"/>
          </w:tcPr>
          <w:p w:rsidR="00C02886" w:rsidRPr="001708AF" w:rsidRDefault="00C02886" w:rsidP="00B721A2">
            <w:pPr>
              <w:jc w:val="both"/>
              <w:rPr>
                <w:rFonts w:ascii="Times New Roman" w:hAnsi="Times New Roman" w:cs="Times New Roman"/>
                <w:b/>
                <w:bCs/>
                <w:i/>
                <w:sz w:val="28"/>
                <w:szCs w:val="28"/>
              </w:rPr>
            </w:pPr>
          </w:p>
        </w:tc>
        <w:tc>
          <w:tcPr>
            <w:tcW w:w="3118" w:type="dxa"/>
          </w:tcPr>
          <w:p w:rsidR="00C02886" w:rsidRPr="001708AF" w:rsidRDefault="00C02886" w:rsidP="00B721A2">
            <w:pPr>
              <w:jc w:val="both"/>
              <w:rPr>
                <w:rFonts w:ascii="Times New Roman" w:hAnsi="Times New Roman" w:cs="Times New Roman"/>
                <w:b/>
                <w:bCs/>
                <w:i/>
                <w:sz w:val="28"/>
                <w:szCs w:val="28"/>
              </w:rPr>
            </w:pPr>
            <w:r w:rsidRPr="001708AF">
              <w:rPr>
                <w:rFonts w:ascii="Times New Roman" w:hAnsi="Times New Roman" w:cs="Times New Roman"/>
                <w:color w:val="000000"/>
              </w:rPr>
              <w:t>Увеличение сумм государственного заказа</w:t>
            </w:r>
          </w:p>
        </w:tc>
        <w:tc>
          <w:tcPr>
            <w:tcW w:w="1701" w:type="dxa"/>
          </w:tcPr>
          <w:p w:rsidR="00C02886" w:rsidRPr="001708AF" w:rsidRDefault="00C02886" w:rsidP="00B721A2">
            <w:pPr>
              <w:jc w:val="both"/>
              <w:rPr>
                <w:rFonts w:ascii="Times New Roman" w:hAnsi="Times New Roman" w:cs="Times New Roman"/>
                <w:b/>
                <w:bCs/>
                <w:i/>
                <w:sz w:val="28"/>
                <w:szCs w:val="28"/>
              </w:rPr>
            </w:pPr>
          </w:p>
        </w:tc>
        <w:tc>
          <w:tcPr>
            <w:tcW w:w="2835" w:type="dxa"/>
          </w:tcPr>
          <w:p w:rsidR="00C02886" w:rsidRPr="001708AF" w:rsidRDefault="00C02886" w:rsidP="00B721A2">
            <w:pPr>
              <w:jc w:val="both"/>
              <w:rPr>
                <w:rFonts w:ascii="Times New Roman" w:hAnsi="Times New Roman" w:cs="Times New Roman"/>
                <w:b/>
                <w:bCs/>
                <w:i/>
                <w:sz w:val="28"/>
                <w:szCs w:val="28"/>
              </w:rPr>
            </w:pPr>
          </w:p>
        </w:tc>
        <w:tc>
          <w:tcPr>
            <w:tcW w:w="1984" w:type="dxa"/>
          </w:tcPr>
          <w:p w:rsidR="00C02886" w:rsidRPr="001708AF" w:rsidRDefault="00C02886" w:rsidP="00B721A2">
            <w:pPr>
              <w:jc w:val="both"/>
              <w:rPr>
                <w:rFonts w:ascii="Times New Roman" w:hAnsi="Times New Roman" w:cs="Times New Roman"/>
                <w:b/>
                <w:bCs/>
                <w:i/>
                <w:sz w:val="28"/>
                <w:szCs w:val="28"/>
              </w:rPr>
            </w:pPr>
          </w:p>
        </w:tc>
      </w:tr>
      <w:tr w:rsidR="00C02886" w:rsidRPr="001708AF" w:rsidTr="008B37FA">
        <w:trPr>
          <w:gridAfter w:val="1"/>
          <w:wAfter w:w="43" w:type="dxa"/>
        </w:trPr>
        <w:tc>
          <w:tcPr>
            <w:tcW w:w="700" w:type="dxa"/>
            <w:vMerge w:val="restart"/>
            <w:textDirection w:val="btLr"/>
          </w:tcPr>
          <w:p w:rsidR="00C02886" w:rsidRPr="001708AF" w:rsidRDefault="00C02886" w:rsidP="005368C7">
            <w:pPr>
              <w:ind w:left="113" w:right="113"/>
              <w:jc w:val="center"/>
              <w:rPr>
                <w:rFonts w:ascii="Times New Roman" w:hAnsi="Times New Roman" w:cs="Times New Roman"/>
                <w:b/>
                <w:bCs/>
                <w:i/>
                <w:sz w:val="28"/>
                <w:szCs w:val="28"/>
              </w:rPr>
            </w:pPr>
            <w:r w:rsidRPr="001708AF">
              <w:rPr>
                <w:rFonts w:ascii="Times New Roman" w:hAnsi="Times New Roman" w:cs="Times New Roman"/>
                <w:b/>
                <w:color w:val="000000"/>
                <w:sz w:val="28"/>
                <w:szCs w:val="28"/>
              </w:rPr>
              <w:t>Угрозы</w:t>
            </w:r>
          </w:p>
        </w:tc>
        <w:tc>
          <w:tcPr>
            <w:tcW w:w="2150" w:type="dxa"/>
          </w:tcPr>
          <w:p w:rsidR="00C02886" w:rsidRPr="001708AF" w:rsidRDefault="00C02886" w:rsidP="00435882">
            <w:pPr>
              <w:jc w:val="both"/>
              <w:rPr>
                <w:rFonts w:ascii="Times New Roman" w:hAnsi="Times New Roman" w:cs="Times New Roman"/>
                <w:b/>
                <w:color w:val="000000"/>
              </w:rPr>
            </w:pPr>
            <w:r w:rsidRPr="001708AF">
              <w:rPr>
                <w:rFonts w:ascii="Times New Roman" w:hAnsi="Times New Roman" w:cs="Times New Roman"/>
                <w:color w:val="000000"/>
              </w:rPr>
              <w:t>Отсутствие собственного здания соответствующего современным требованиям</w:t>
            </w:r>
          </w:p>
        </w:tc>
        <w:tc>
          <w:tcPr>
            <w:tcW w:w="2645" w:type="dxa"/>
          </w:tcPr>
          <w:p w:rsidR="00C02886" w:rsidRPr="001708AF" w:rsidRDefault="00C02886" w:rsidP="00B90F32">
            <w:pPr>
              <w:rPr>
                <w:rFonts w:ascii="Times New Roman" w:hAnsi="Times New Roman" w:cs="Times New Roman"/>
                <w:b/>
                <w:color w:val="000000"/>
              </w:rPr>
            </w:pPr>
          </w:p>
        </w:tc>
        <w:tc>
          <w:tcPr>
            <w:tcW w:w="3118" w:type="dxa"/>
          </w:tcPr>
          <w:p w:rsidR="00C02886" w:rsidRPr="001708AF" w:rsidRDefault="00C02886" w:rsidP="00B90F32">
            <w:pPr>
              <w:rPr>
                <w:rFonts w:ascii="Times New Roman" w:hAnsi="Times New Roman" w:cs="Times New Roman"/>
                <w:b/>
                <w:color w:val="000000"/>
              </w:rPr>
            </w:pPr>
          </w:p>
        </w:tc>
        <w:tc>
          <w:tcPr>
            <w:tcW w:w="1701" w:type="dxa"/>
          </w:tcPr>
          <w:p w:rsidR="00C02886" w:rsidRPr="001708AF" w:rsidRDefault="00C02886" w:rsidP="00B90F32">
            <w:pPr>
              <w:rPr>
                <w:rFonts w:ascii="Times New Roman" w:hAnsi="Times New Roman" w:cs="Times New Roman"/>
                <w:color w:val="000000"/>
              </w:rPr>
            </w:pPr>
            <w:r w:rsidRPr="001708AF">
              <w:rPr>
                <w:rFonts w:ascii="Times New Roman" w:hAnsi="Times New Roman" w:cs="Times New Roman"/>
                <w:color w:val="000000"/>
              </w:rPr>
              <w:t>Невозможность изготовления ПСД и как следствие,  проведения капитального ремонта</w:t>
            </w:r>
          </w:p>
        </w:tc>
        <w:tc>
          <w:tcPr>
            <w:tcW w:w="2835" w:type="dxa"/>
          </w:tcPr>
          <w:p w:rsidR="00C02886" w:rsidRPr="001708AF" w:rsidRDefault="00C02886" w:rsidP="00B90F32">
            <w:pPr>
              <w:rPr>
                <w:rFonts w:ascii="Times New Roman" w:hAnsi="Times New Roman" w:cs="Times New Roman"/>
                <w:b/>
                <w:color w:val="000000"/>
              </w:rPr>
            </w:pPr>
            <w:r w:rsidRPr="001708AF">
              <w:rPr>
                <w:rFonts w:ascii="Times New Roman" w:hAnsi="Times New Roman" w:cs="Times New Roman"/>
                <w:color w:val="000000"/>
              </w:rPr>
              <w:t xml:space="preserve"> </w:t>
            </w:r>
          </w:p>
        </w:tc>
        <w:tc>
          <w:tcPr>
            <w:tcW w:w="1984" w:type="dxa"/>
          </w:tcPr>
          <w:p w:rsidR="00C02886" w:rsidRPr="001708AF" w:rsidRDefault="00C02886" w:rsidP="00B90F32">
            <w:pPr>
              <w:rPr>
                <w:rFonts w:ascii="Times New Roman" w:hAnsi="Times New Roman" w:cs="Times New Roman"/>
                <w:b/>
                <w:color w:val="000000"/>
              </w:rPr>
            </w:pPr>
          </w:p>
        </w:tc>
      </w:tr>
      <w:tr w:rsidR="00C02886" w:rsidTr="008B37FA">
        <w:tc>
          <w:tcPr>
            <w:tcW w:w="700" w:type="dxa"/>
            <w:vMerge/>
          </w:tcPr>
          <w:p w:rsidR="00C02886" w:rsidRPr="001708AF" w:rsidRDefault="00C02886" w:rsidP="00941396">
            <w:pPr>
              <w:jc w:val="center"/>
              <w:rPr>
                <w:rFonts w:ascii="Times New Roman" w:hAnsi="Times New Roman" w:cs="Times New Roman"/>
                <w:b/>
                <w:bCs/>
                <w:i/>
                <w:sz w:val="28"/>
                <w:szCs w:val="28"/>
              </w:rPr>
            </w:pPr>
          </w:p>
        </w:tc>
        <w:tc>
          <w:tcPr>
            <w:tcW w:w="2150" w:type="dxa"/>
          </w:tcPr>
          <w:p w:rsidR="00C02886" w:rsidRPr="001708AF" w:rsidRDefault="00C02886" w:rsidP="00B90F32">
            <w:pPr>
              <w:rPr>
                <w:rFonts w:ascii="Times New Roman" w:hAnsi="Times New Roman" w:cs="Times New Roman"/>
                <w:bCs/>
              </w:rPr>
            </w:pPr>
            <w:r w:rsidRPr="001708AF">
              <w:rPr>
                <w:rFonts w:ascii="Times New Roman" w:hAnsi="Times New Roman" w:cs="Times New Roman"/>
                <w:bCs/>
              </w:rPr>
              <w:t>Несовершенство нормативной базы в области  размещения госзаказа и возмещения  затрат за оказание реабилитационных услуг в рамках ГОБМП</w:t>
            </w:r>
          </w:p>
          <w:p w:rsidR="00C02886" w:rsidRPr="001708AF" w:rsidRDefault="00C02886" w:rsidP="00B90F32">
            <w:pPr>
              <w:rPr>
                <w:rFonts w:ascii="Times New Roman" w:hAnsi="Times New Roman" w:cs="Times New Roman"/>
                <w:b/>
                <w:color w:val="000000"/>
              </w:rPr>
            </w:pPr>
          </w:p>
        </w:tc>
        <w:tc>
          <w:tcPr>
            <w:tcW w:w="2645" w:type="dxa"/>
          </w:tcPr>
          <w:p w:rsidR="00C02886" w:rsidRPr="001708AF" w:rsidRDefault="00C02886" w:rsidP="00B90F32">
            <w:pPr>
              <w:rPr>
                <w:rFonts w:ascii="Times New Roman" w:hAnsi="Times New Roman" w:cs="Times New Roman"/>
                <w:b/>
                <w:color w:val="000000"/>
              </w:rPr>
            </w:pPr>
          </w:p>
        </w:tc>
        <w:tc>
          <w:tcPr>
            <w:tcW w:w="3118" w:type="dxa"/>
          </w:tcPr>
          <w:p w:rsidR="00C02886" w:rsidRPr="001708AF" w:rsidRDefault="00C02886" w:rsidP="00B90F32">
            <w:pPr>
              <w:rPr>
                <w:rFonts w:ascii="Times New Roman" w:hAnsi="Times New Roman" w:cs="Times New Roman"/>
                <w:b/>
                <w:color w:val="000000"/>
              </w:rPr>
            </w:pPr>
          </w:p>
        </w:tc>
        <w:tc>
          <w:tcPr>
            <w:tcW w:w="1701" w:type="dxa"/>
          </w:tcPr>
          <w:p w:rsidR="00C02886" w:rsidRPr="001708AF" w:rsidRDefault="00C02886" w:rsidP="00B90F32">
            <w:pPr>
              <w:rPr>
                <w:rFonts w:ascii="Times New Roman" w:hAnsi="Times New Roman" w:cs="Times New Roman"/>
                <w:b/>
                <w:color w:val="000000"/>
              </w:rPr>
            </w:pPr>
          </w:p>
        </w:tc>
        <w:tc>
          <w:tcPr>
            <w:tcW w:w="2835" w:type="dxa"/>
          </w:tcPr>
          <w:p w:rsidR="00C02886" w:rsidRPr="001708AF" w:rsidRDefault="00C02886" w:rsidP="00B90F32">
            <w:pPr>
              <w:rPr>
                <w:rFonts w:ascii="Times New Roman" w:hAnsi="Times New Roman" w:cs="Times New Roman"/>
                <w:b/>
                <w:color w:val="000000"/>
              </w:rPr>
            </w:pPr>
          </w:p>
        </w:tc>
        <w:tc>
          <w:tcPr>
            <w:tcW w:w="2027" w:type="dxa"/>
            <w:gridSpan w:val="2"/>
          </w:tcPr>
          <w:p w:rsidR="00C02886" w:rsidRPr="00C4786D" w:rsidRDefault="00C02886" w:rsidP="00B90F32">
            <w:pPr>
              <w:rPr>
                <w:rFonts w:ascii="Times New Roman" w:hAnsi="Times New Roman" w:cs="Times New Roman"/>
                <w:b/>
                <w:color w:val="000000"/>
              </w:rPr>
            </w:pPr>
            <w:r w:rsidRPr="001708AF">
              <w:rPr>
                <w:rFonts w:ascii="Times New Roman" w:hAnsi="Times New Roman" w:cs="Times New Roman"/>
                <w:bCs/>
              </w:rPr>
              <w:t>отсутствие своевременного и достаточного финансирования Центра</w:t>
            </w:r>
          </w:p>
        </w:tc>
      </w:tr>
    </w:tbl>
    <w:p w:rsidR="008D09B8" w:rsidRDefault="008D09B8" w:rsidP="001708AF">
      <w:pPr>
        <w:spacing w:after="0" w:line="240" w:lineRule="auto"/>
        <w:jc w:val="both"/>
        <w:rPr>
          <w:rFonts w:ascii="Times New Roman" w:hAnsi="Times New Roman" w:cs="Times New Roman"/>
          <w:b/>
          <w:color w:val="000000"/>
          <w:sz w:val="28"/>
          <w:szCs w:val="28"/>
        </w:rPr>
      </w:pPr>
    </w:p>
    <w:p w:rsidR="001F37B0" w:rsidRDefault="001F37B0" w:rsidP="001708AF">
      <w:pPr>
        <w:spacing w:after="0" w:line="240" w:lineRule="auto"/>
        <w:jc w:val="both"/>
        <w:rPr>
          <w:rFonts w:ascii="Times New Roman" w:hAnsi="Times New Roman" w:cs="Times New Roman"/>
          <w:b/>
          <w:color w:val="000000"/>
          <w:sz w:val="28"/>
          <w:szCs w:val="28"/>
        </w:rPr>
      </w:pPr>
    </w:p>
    <w:p w:rsidR="001F37B0" w:rsidRDefault="001F37B0" w:rsidP="001708AF">
      <w:pPr>
        <w:spacing w:after="0" w:line="240" w:lineRule="auto"/>
        <w:jc w:val="both"/>
        <w:rPr>
          <w:rFonts w:ascii="Times New Roman" w:hAnsi="Times New Roman" w:cs="Times New Roman"/>
          <w:b/>
          <w:color w:val="000000"/>
          <w:sz w:val="28"/>
          <w:szCs w:val="28"/>
        </w:rPr>
      </w:pPr>
    </w:p>
    <w:p w:rsidR="008B37FA" w:rsidRDefault="008B37FA" w:rsidP="001708AF">
      <w:pPr>
        <w:spacing w:after="0" w:line="240" w:lineRule="auto"/>
        <w:jc w:val="both"/>
        <w:rPr>
          <w:rFonts w:ascii="Times New Roman" w:hAnsi="Times New Roman" w:cs="Times New Roman"/>
          <w:b/>
          <w:color w:val="000000"/>
          <w:sz w:val="28"/>
          <w:szCs w:val="28"/>
        </w:rPr>
      </w:pPr>
    </w:p>
    <w:p w:rsidR="00223664" w:rsidRPr="00FA5E6B" w:rsidRDefault="00223664" w:rsidP="001708AF">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lastRenderedPageBreak/>
        <w:t>3.Стратегические направления, цели и целевые индикаторы</w:t>
      </w:r>
    </w:p>
    <w:p w:rsidR="008E306F" w:rsidRDefault="00085415" w:rsidP="008E306F">
      <w:pPr>
        <w:spacing w:after="0" w:line="240" w:lineRule="auto"/>
        <w:ind w:firstLine="567"/>
        <w:jc w:val="both"/>
        <w:rPr>
          <w:rFonts w:ascii="Times New Roman" w:hAnsi="Times New Roman" w:cs="Times New Roman"/>
          <w:color w:val="000000"/>
          <w:sz w:val="28"/>
          <w:szCs w:val="28"/>
        </w:rPr>
      </w:pPr>
      <w:r w:rsidRPr="00085415">
        <w:rPr>
          <w:rFonts w:ascii="Times New Roman" w:hAnsi="Times New Roman" w:cs="Times New Roman"/>
          <w:color w:val="000000"/>
          <w:sz w:val="28"/>
          <w:szCs w:val="28"/>
        </w:rPr>
        <w:t>С целью реализации Государственной программы развития «</w:t>
      </w:r>
      <w:proofErr w:type="spellStart"/>
      <w:r w:rsidRPr="00085415">
        <w:rPr>
          <w:rFonts w:ascii="Times New Roman" w:hAnsi="Times New Roman" w:cs="Times New Roman"/>
          <w:color w:val="000000"/>
          <w:sz w:val="28"/>
          <w:szCs w:val="28"/>
        </w:rPr>
        <w:t>Денсаулык</w:t>
      </w:r>
      <w:proofErr w:type="spellEnd"/>
      <w:r w:rsidRPr="00085415">
        <w:rPr>
          <w:rFonts w:ascii="Times New Roman" w:hAnsi="Times New Roman" w:cs="Times New Roman"/>
          <w:color w:val="000000"/>
          <w:sz w:val="28"/>
          <w:szCs w:val="28"/>
        </w:rPr>
        <w:t>» выделены следующие основные стратегические напр</w:t>
      </w:r>
      <w:r>
        <w:rPr>
          <w:rFonts w:ascii="Times New Roman" w:hAnsi="Times New Roman" w:cs="Times New Roman"/>
          <w:color w:val="000000"/>
          <w:sz w:val="28"/>
          <w:szCs w:val="28"/>
        </w:rPr>
        <w:t>а</w:t>
      </w:r>
      <w:r w:rsidRPr="00085415">
        <w:rPr>
          <w:rFonts w:ascii="Times New Roman" w:hAnsi="Times New Roman" w:cs="Times New Roman"/>
          <w:color w:val="000000"/>
          <w:sz w:val="28"/>
          <w:szCs w:val="28"/>
        </w:rPr>
        <w:t>вления развития Центра</w:t>
      </w:r>
      <w:r>
        <w:rPr>
          <w:rFonts w:ascii="Times New Roman" w:hAnsi="Times New Roman" w:cs="Times New Roman"/>
          <w:color w:val="000000"/>
          <w:sz w:val="28"/>
          <w:szCs w:val="28"/>
        </w:rPr>
        <w:t xml:space="preserve"> реабилитационной помощи на период с 2017 по 2021 годы:</w:t>
      </w:r>
    </w:p>
    <w:p w:rsidR="00085415" w:rsidRPr="00085415" w:rsidRDefault="00085415" w:rsidP="008E306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финансовой устойчивости для развития конкурентоспособности организации.</w:t>
      </w:r>
    </w:p>
    <w:p w:rsidR="00A176E7" w:rsidRDefault="00A176E7" w:rsidP="00D228AE">
      <w:pPr>
        <w:spacing w:after="0" w:line="240" w:lineRule="auto"/>
        <w:ind w:firstLine="567"/>
        <w:jc w:val="both"/>
        <w:rPr>
          <w:rFonts w:ascii="Times New Roman" w:hAnsi="Times New Roman" w:cs="Times New Roman"/>
          <w:b/>
          <w:color w:val="000000"/>
          <w:sz w:val="28"/>
          <w:szCs w:val="28"/>
        </w:rPr>
      </w:pPr>
    </w:p>
    <w:p w:rsidR="008D09B8" w:rsidRDefault="007E7DD0" w:rsidP="001D57A7">
      <w:pPr>
        <w:spacing w:after="0" w:line="240" w:lineRule="auto"/>
        <w:ind w:firstLine="567"/>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Стратегическо</w:t>
      </w:r>
      <w:r w:rsidR="00223664" w:rsidRPr="00FA5E6B">
        <w:rPr>
          <w:rFonts w:ascii="Times New Roman" w:hAnsi="Times New Roman" w:cs="Times New Roman"/>
          <w:b/>
          <w:color w:val="000000"/>
          <w:sz w:val="28"/>
          <w:szCs w:val="28"/>
        </w:rPr>
        <w:t>е направлени</w:t>
      </w:r>
      <w:r w:rsidRPr="00FA5E6B">
        <w:rPr>
          <w:rFonts w:ascii="Times New Roman" w:hAnsi="Times New Roman" w:cs="Times New Roman"/>
          <w:b/>
          <w:color w:val="000000"/>
          <w:sz w:val="28"/>
          <w:szCs w:val="28"/>
        </w:rPr>
        <w:t>е</w:t>
      </w:r>
      <w:r w:rsidR="00223664" w:rsidRPr="00FA5E6B">
        <w:rPr>
          <w:rFonts w:ascii="Times New Roman" w:hAnsi="Times New Roman" w:cs="Times New Roman"/>
          <w:b/>
          <w:color w:val="000000"/>
          <w:sz w:val="28"/>
          <w:szCs w:val="28"/>
        </w:rPr>
        <w:t xml:space="preserve"> 1</w:t>
      </w:r>
      <w:r w:rsidR="0017413B">
        <w:rPr>
          <w:rFonts w:ascii="Times New Roman" w:hAnsi="Times New Roman" w:cs="Times New Roman"/>
          <w:b/>
          <w:color w:val="000000"/>
          <w:sz w:val="28"/>
          <w:szCs w:val="28"/>
        </w:rPr>
        <w:t xml:space="preserve"> (финансы)</w:t>
      </w:r>
    </w:p>
    <w:p w:rsidR="008D09B8" w:rsidRDefault="008D09B8" w:rsidP="00E52B51">
      <w:pPr>
        <w:spacing w:after="0" w:line="240" w:lineRule="auto"/>
        <w:jc w:val="both"/>
        <w:rPr>
          <w:rFonts w:ascii="Times New Roman" w:hAnsi="Times New Roman" w:cs="Times New Roman"/>
          <w:b/>
          <w:color w:val="000000"/>
          <w:sz w:val="28"/>
          <w:szCs w:val="28"/>
        </w:rPr>
      </w:pPr>
    </w:p>
    <w:p w:rsidR="0078290E" w:rsidRPr="00B60447" w:rsidRDefault="001D57A7" w:rsidP="0078290E">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Цель 1.1. </w:t>
      </w:r>
      <w:r>
        <w:rPr>
          <w:rFonts w:ascii="Times New Roman" w:hAnsi="Times New Roman" w:cs="Times New Roman"/>
          <w:b/>
          <w:color w:val="000000"/>
          <w:sz w:val="28"/>
          <w:szCs w:val="28"/>
        </w:rPr>
        <w:t>Повышение финансовой устойчивости Центра реабилитации.</w:t>
      </w:r>
    </w:p>
    <w:p w:rsidR="0078290E" w:rsidRPr="00B60447" w:rsidRDefault="0078290E" w:rsidP="0078290E">
      <w:pPr>
        <w:spacing w:after="0" w:line="240" w:lineRule="auto"/>
        <w:ind w:firstLine="567"/>
        <w:jc w:val="both"/>
        <w:rPr>
          <w:rFonts w:ascii="Times New Roman" w:hAnsi="Times New Roman" w:cs="Times New Roman"/>
          <w:b/>
          <w:color w:val="000000"/>
          <w:sz w:val="24"/>
          <w:szCs w:val="24"/>
        </w:rPr>
      </w:pPr>
    </w:p>
    <w:tbl>
      <w:tblPr>
        <w:tblStyle w:val="ac"/>
        <w:tblW w:w="14000" w:type="dxa"/>
        <w:tblLayout w:type="fixed"/>
        <w:tblLook w:val="04A0"/>
      </w:tblPr>
      <w:tblGrid>
        <w:gridCol w:w="392"/>
        <w:gridCol w:w="1843"/>
        <w:gridCol w:w="1417"/>
        <w:gridCol w:w="1559"/>
        <w:gridCol w:w="1985"/>
        <w:gridCol w:w="1134"/>
        <w:gridCol w:w="1134"/>
        <w:gridCol w:w="1134"/>
        <w:gridCol w:w="1134"/>
        <w:gridCol w:w="1134"/>
        <w:gridCol w:w="1134"/>
      </w:tblGrid>
      <w:tr w:rsidR="0078290E" w:rsidRPr="00B60447" w:rsidTr="00EB582C">
        <w:tc>
          <w:tcPr>
            <w:tcW w:w="392"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w:t>
            </w:r>
          </w:p>
        </w:tc>
        <w:tc>
          <w:tcPr>
            <w:tcW w:w="1843"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Наименование целевого индикатора</w:t>
            </w:r>
          </w:p>
        </w:tc>
        <w:tc>
          <w:tcPr>
            <w:tcW w:w="1417"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 xml:space="preserve">Ед. измерения </w:t>
            </w:r>
          </w:p>
        </w:tc>
        <w:tc>
          <w:tcPr>
            <w:tcW w:w="1559"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Источник информации</w:t>
            </w:r>
          </w:p>
        </w:tc>
        <w:tc>
          <w:tcPr>
            <w:tcW w:w="1985"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Ответственные</w:t>
            </w:r>
          </w:p>
        </w:tc>
        <w:tc>
          <w:tcPr>
            <w:tcW w:w="1134" w:type="dxa"/>
            <w:vMerge w:val="restart"/>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 xml:space="preserve">Факт </w:t>
            </w:r>
            <w:proofErr w:type="spellStart"/>
            <w:r w:rsidRPr="00203B1A">
              <w:rPr>
                <w:rFonts w:ascii="Times New Roman" w:hAnsi="Times New Roman" w:cs="Times New Roman"/>
                <w:b/>
                <w:color w:val="000000"/>
                <w:sz w:val="24"/>
                <w:szCs w:val="24"/>
              </w:rPr>
              <w:t>тек</w:t>
            </w:r>
            <w:proofErr w:type="gramStart"/>
            <w:r w:rsidRPr="00203B1A">
              <w:rPr>
                <w:rFonts w:ascii="Times New Roman" w:hAnsi="Times New Roman" w:cs="Times New Roman"/>
                <w:b/>
                <w:color w:val="000000"/>
                <w:sz w:val="24"/>
                <w:szCs w:val="24"/>
              </w:rPr>
              <w:t>.г</w:t>
            </w:r>
            <w:proofErr w:type="gramEnd"/>
            <w:r w:rsidRPr="00203B1A">
              <w:rPr>
                <w:rFonts w:ascii="Times New Roman" w:hAnsi="Times New Roman" w:cs="Times New Roman"/>
                <w:b/>
                <w:color w:val="000000"/>
                <w:sz w:val="24"/>
                <w:szCs w:val="24"/>
              </w:rPr>
              <w:t>ода</w:t>
            </w:r>
            <w:proofErr w:type="spellEnd"/>
          </w:p>
          <w:p w:rsidR="00BF5847" w:rsidRPr="00203B1A" w:rsidRDefault="00BF5847"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2017</w:t>
            </w:r>
          </w:p>
        </w:tc>
        <w:tc>
          <w:tcPr>
            <w:tcW w:w="5670" w:type="dxa"/>
            <w:gridSpan w:val="5"/>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План (годы)</w:t>
            </w:r>
          </w:p>
        </w:tc>
      </w:tr>
      <w:tr w:rsidR="0078290E" w:rsidRPr="00B60447" w:rsidTr="00EB582C">
        <w:tc>
          <w:tcPr>
            <w:tcW w:w="392" w:type="dxa"/>
            <w:vMerge/>
          </w:tcPr>
          <w:p w:rsidR="0078290E" w:rsidRPr="00203B1A" w:rsidRDefault="0078290E" w:rsidP="001D57A7">
            <w:pPr>
              <w:jc w:val="center"/>
              <w:rPr>
                <w:rFonts w:ascii="Times New Roman" w:hAnsi="Times New Roman" w:cs="Times New Roman"/>
                <w:b/>
                <w:color w:val="000000"/>
                <w:sz w:val="24"/>
                <w:szCs w:val="24"/>
              </w:rPr>
            </w:pPr>
          </w:p>
        </w:tc>
        <w:tc>
          <w:tcPr>
            <w:tcW w:w="1843" w:type="dxa"/>
            <w:vMerge/>
          </w:tcPr>
          <w:p w:rsidR="0078290E" w:rsidRPr="00203B1A" w:rsidRDefault="0078290E" w:rsidP="001D57A7">
            <w:pPr>
              <w:jc w:val="center"/>
              <w:rPr>
                <w:rFonts w:ascii="Times New Roman" w:hAnsi="Times New Roman" w:cs="Times New Roman"/>
                <w:b/>
                <w:color w:val="000000"/>
                <w:sz w:val="24"/>
                <w:szCs w:val="24"/>
              </w:rPr>
            </w:pPr>
          </w:p>
        </w:tc>
        <w:tc>
          <w:tcPr>
            <w:tcW w:w="1417" w:type="dxa"/>
            <w:vMerge/>
          </w:tcPr>
          <w:p w:rsidR="0078290E" w:rsidRPr="00203B1A" w:rsidRDefault="0078290E" w:rsidP="001D57A7">
            <w:pPr>
              <w:jc w:val="center"/>
              <w:rPr>
                <w:rFonts w:ascii="Times New Roman" w:hAnsi="Times New Roman" w:cs="Times New Roman"/>
                <w:b/>
                <w:color w:val="000000"/>
                <w:sz w:val="24"/>
                <w:szCs w:val="24"/>
              </w:rPr>
            </w:pPr>
          </w:p>
        </w:tc>
        <w:tc>
          <w:tcPr>
            <w:tcW w:w="1559" w:type="dxa"/>
            <w:vMerge/>
          </w:tcPr>
          <w:p w:rsidR="0078290E" w:rsidRPr="00203B1A" w:rsidRDefault="0078290E" w:rsidP="001D57A7">
            <w:pPr>
              <w:jc w:val="center"/>
              <w:rPr>
                <w:rFonts w:ascii="Times New Roman" w:hAnsi="Times New Roman" w:cs="Times New Roman"/>
                <w:b/>
                <w:color w:val="000000"/>
                <w:sz w:val="24"/>
                <w:szCs w:val="24"/>
              </w:rPr>
            </w:pPr>
          </w:p>
        </w:tc>
        <w:tc>
          <w:tcPr>
            <w:tcW w:w="1985" w:type="dxa"/>
            <w:vMerge/>
          </w:tcPr>
          <w:p w:rsidR="0078290E" w:rsidRPr="00203B1A" w:rsidRDefault="0078290E" w:rsidP="001D57A7">
            <w:pPr>
              <w:jc w:val="center"/>
              <w:rPr>
                <w:rFonts w:ascii="Times New Roman" w:hAnsi="Times New Roman" w:cs="Times New Roman"/>
                <w:b/>
                <w:color w:val="000000"/>
                <w:sz w:val="24"/>
                <w:szCs w:val="24"/>
              </w:rPr>
            </w:pPr>
          </w:p>
        </w:tc>
        <w:tc>
          <w:tcPr>
            <w:tcW w:w="1134" w:type="dxa"/>
            <w:vMerge/>
          </w:tcPr>
          <w:p w:rsidR="0078290E" w:rsidRPr="00203B1A" w:rsidRDefault="0078290E" w:rsidP="001D57A7">
            <w:pPr>
              <w:jc w:val="center"/>
              <w:rPr>
                <w:rFonts w:ascii="Times New Roman" w:hAnsi="Times New Roman" w:cs="Times New Roman"/>
                <w:b/>
                <w:color w:val="000000"/>
                <w:sz w:val="24"/>
                <w:szCs w:val="24"/>
              </w:rPr>
            </w:pPr>
          </w:p>
        </w:tc>
        <w:tc>
          <w:tcPr>
            <w:tcW w:w="1134" w:type="dxa"/>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1-й год</w:t>
            </w:r>
          </w:p>
          <w:p w:rsidR="00BF5847" w:rsidRPr="00203B1A" w:rsidRDefault="00BF5847" w:rsidP="00BF5847">
            <w:pP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2017</w:t>
            </w:r>
          </w:p>
        </w:tc>
        <w:tc>
          <w:tcPr>
            <w:tcW w:w="1134" w:type="dxa"/>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2-й год</w:t>
            </w:r>
          </w:p>
          <w:p w:rsidR="00BF5847" w:rsidRPr="00203B1A" w:rsidRDefault="00BF5847"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2018</w:t>
            </w:r>
          </w:p>
        </w:tc>
        <w:tc>
          <w:tcPr>
            <w:tcW w:w="1134" w:type="dxa"/>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3-й год</w:t>
            </w:r>
          </w:p>
          <w:p w:rsidR="00BF5847" w:rsidRPr="00203B1A" w:rsidRDefault="00BF5847"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2019</w:t>
            </w:r>
          </w:p>
        </w:tc>
        <w:tc>
          <w:tcPr>
            <w:tcW w:w="1134" w:type="dxa"/>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4-й год</w:t>
            </w:r>
          </w:p>
          <w:p w:rsidR="00BF5847" w:rsidRPr="00203B1A" w:rsidRDefault="00BF5847"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2020</w:t>
            </w:r>
          </w:p>
        </w:tc>
        <w:tc>
          <w:tcPr>
            <w:tcW w:w="1134" w:type="dxa"/>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5-й год</w:t>
            </w:r>
          </w:p>
          <w:p w:rsidR="00BF5847" w:rsidRPr="00203B1A" w:rsidRDefault="00BF5847"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2021</w:t>
            </w: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2</w:t>
            </w:r>
          </w:p>
        </w:tc>
        <w:tc>
          <w:tcPr>
            <w:tcW w:w="1417"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3</w:t>
            </w:r>
          </w:p>
        </w:tc>
        <w:tc>
          <w:tcPr>
            <w:tcW w:w="1559"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4</w:t>
            </w:r>
          </w:p>
        </w:tc>
        <w:tc>
          <w:tcPr>
            <w:tcW w:w="1985"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5</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6</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7</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8</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9</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10</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11</w:t>
            </w: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Целевые индикаторы</w:t>
            </w:r>
          </w:p>
        </w:tc>
        <w:tc>
          <w:tcPr>
            <w:tcW w:w="1417" w:type="dxa"/>
          </w:tcPr>
          <w:p w:rsidR="0078290E" w:rsidRPr="00B60447" w:rsidRDefault="0078290E" w:rsidP="001D57A7">
            <w:pPr>
              <w:jc w:val="center"/>
              <w:rPr>
                <w:rFonts w:ascii="Times New Roman" w:hAnsi="Times New Roman" w:cs="Times New Roman"/>
                <w:color w:val="000000"/>
                <w:sz w:val="24"/>
                <w:szCs w:val="24"/>
              </w:rPr>
            </w:pPr>
          </w:p>
        </w:tc>
        <w:tc>
          <w:tcPr>
            <w:tcW w:w="1559" w:type="dxa"/>
          </w:tcPr>
          <w:p w:rsidR="0078290E" w:rsidRPr="00B60447" w:rsidRDefault="0078290E" w:rsidP="001D57A7">
            <w:pPr>
              <w:jc w:val="center"/>
              <w:rPr>
                <w:rFonts w:ascii="Times New Roman" w:hAnsi="Times New Roman" w:cs="Times New Roman"/>
                <w:color w:val="000000"/>
                <w:sz w:val="24"/>
                <w:szCs w:val="24"/>
              </w:rPr>
            </w:pPr>
          </w:p>
        </w:tc>
        <w:tc>
          <w:tcPr>
            <w:tcW w:w="1985"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78290E" w:rsidP="0078290E">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за счет БП (оказание ГОБМП)</w:t>
            </w:r>
          </w:p>
        </w:tc>
        <w:tc>
          <w:tcPr>
            <w:tcW w:w="1417" w:type="dxa"/>
          </w:tcPr>
          <w:p w:rsidR="0078290E" w:rsidRPr="00B6044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w:t>
            </w:r>
            <w:r w:rsidR="00BF58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тенге</w:t>
            </w:r>
          </w:p>
        </w:tc>
        <w:tc>
          <w:tcPr>
            <w:tcW w:w="1559" w:type="dxa"/>
          </w:tcPr>
          <w:p w:rsidR="0078290E" w:rsidRPr="00B6044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Счет реестр</w:t>
            </w:r>
            <w:r w:rsidR="00BF5847">
              <w:rPr>
                <w:rFonts w:ascii="Times New Roman" w:hAnsi="Times New Roman" w:cs="Times New Roman"/>
                <w:color w:val="000000"/>
                <w:sz w:val="24"/>
                <w:szCs w:val="24"/>
              </w:rPr>
              <w:t>, отчеты</w:t>
            </w:r>
          </w:p>
        </w:tc>
        <w:tc>
          <w:tcPr>
            <w:tcW w:w="1985" w:type="dxa"/>
          </w:tcPr>
          <w:p w:rsidR="0078290E" w:rsidRPr="00B60447" w:rsidRDefault="00BF5847"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30469,1</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61285,0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62000,0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63000,0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64000,0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65000,0</w:t>
            </w: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2</w:t>
            </w:r>
          </w:p>
        </w:tc>
        <w:tc>
          <w:tcPr>
            <w:tcW w:w="1843" w:type="dxa"/>
          </w:tcPr>
          <w:p w:rsidR="0078290E" w:rsidRPr="00B6044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Оказание медицинской помощи на платной основе</w:t>
            </w:r>
          </w:p>
        </w:tc>
        <w:tc>
          <w:tcPr>
            <w:tcW w:w="1417" w:type="dxa"/>
          </w:tcPr>
          <w:p w:rsidR="0078290E" w:rsidRPr="00B6044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w:t>
            </w:r>
            <w:r w:rsidR="00BF58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тенге</w:t>
            </w:r>
          </w:p>
        </w:tc>
        <w:tc>
          <w:tcPr>
            <w:tcW w:w="1559"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Реестры, отчеты</w:t>
            </w:r>
          </w:p>
        </w:tc>
        <w:tc>
          <w:tcPr>
            <w:tcW w:w="1985" w:type="dxa"/>
          </w:tcPr>
          <w:p w:rsidR="00BF5847" w:rsidRDefault="00BF5847" w:rsidP="00BF5847">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p w:rsidR="0078290E" w:rsidRPr="00B60447" w:rsidRDefault="00BF5847" w:rsidP="007302F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Бексеитова</w:t>
            </w:r>
            <w:proofErr w:type="spellEnd"/>
            <w:r>
              <w:rPr>
                <w:rFonts w:ascii="Times New Roman" w:hAnsi="Times New Roman" w:cs="Times New Roman"/>
                <w:color w:val="000000"/>
                <w:sz w:val="24"/>
                <w:szCs w:val="24"/>
              </w:rPr>
              <w:t xml:space="preserve"> Ж.Б</w:t>
            </w:r>
          </w:p>
        </w:tc>
        <w:tc>
          <w:tcPr>
            <w:tcW w:w="1134" w:type="dxa"/>
          </w:tcPr>
          <w:p w:rsidR="0078290E" w:rsidRPr="00B60447" w:rsidRDefault="00BF5847" w:rsidP="00BF58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1366,5</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134" w:type="dxa"/>
          </w:tcPr>
          <w:p w:rsidR="0078290E" w:rsidRPr="00B60447" w:rsidRDefault="00BF5847" w:rsidP="00BF5847">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c>
          <w:tcPr>
            <w:tcW w:w="1134" w:type="dxa"/>
          </w:tcPr>
          <w:p w:rsidR="0078290E" w:rsidRPr="00B60447" w:rsidRDefault="00BF5847" w:rsidP="00BF5847">
            <w:pPr>
              <w:jc w:val="center"/>
              <w:rPr>
                <w:rFonts w:ascii="Times New Roman" w:hAnsi="Times New Roman" w:cs="Times New Roman"/>
                <w:color w:val="000000"/>
                <w:sz w:val="24"/>
                <w:szCs w:val="24"/>
              </w:rPr>
            </w:pPr>
            <w:r>
              <w:rPr>
                <w:rFonts w:ascii="Times New Roman" w:hAnsi="Times New Roman" w:cs="Times New Roman"/>
                <w:color w:val="000000"/>
                <w:sz w:val="24"/>
                <w:szCs w:val="24"/>
              </w:rPr>
              <w:t>4500,0</w:t>
            </w:r>
          </w:p>
        </w:tc>
        <w:tc>
          <w:tcPr>
            <w:tcW w:w="1134" w:type="dxa"/>
          </w:tcPr>
          <w:p w:rsidR="0078290E" w:rsidRPr="00B60447" w:rsidRDefault="00BF584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3" w:type="dxa"/>
          </w:tcPr>
          <w:p w:rsidR="0078290E"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Рентабельность</w:t>
            </w:r>
          </w:p>
        </w:tc>
        <w:tc>
          <w:tcPr>
            <w:tcW w:w="1417" w:type="dxa"/>
          </w:tcPr>
          <w:p w:rsidR="0078290E" w:rsidRPr="00BC185A"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9" w:type="dxa"/>
          </w:tcPr>
          <w:p w:rsidR="0078290E" w:rsidRPr="00207F01"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ЕССО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отчеты</w:t>
            </w:r>
          </w:p>
        </w:tc>
        <w:tc>
          <w:tcPr>
            <w:tcW w:w="1985" w:type="dxa"/>
          </w:tcPr>
          <w:p w:rsidR="0078290E" w:rsidRPr="00BC185A" w:rsidRDefault="0078290E"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tc>
        <w:tc>
          <w:tcPr>
            <w:tcW w:w="1134" w:type="dxa"/>
          </w:tcPr>
          <w:p w:rsidR="0078290E" w:rsidRPr="00AC6AB7"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4,87</w:t>
            </w:r>
          </w:p>
        </w:tc>
        <w:tc>
          <w:tcPr>
            <w:tcW w:w="1134" w:type="dxa"/>
          </w:tcPr>
          <w:p w:rsidR="0078290E" w:rsidRPr="002F19BE"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2</w:t>
            </w:r>
          </w:p>
        </w:tc>
        <w:tc>
          <w:tcPr>
            <w:tcW w:w="1134" w:type="dxa"/>
          </w:tcPr>
          <w:p w:rsidR="0078290E" w:rsidRPr="002F19BE"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2</w:t>
            </w:r>
          </w:p>
        </w:tc>
        <w:tc>
          <w:tcPr>
            <w:tcW w:w="1134" w:type="dxa"/>
          </w:tcPr>
          <w:p w:rsidR="0078290E" w:rsidRPr="002F19BE"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2</w:t>
            </w:r>
          </w:p>
        </w:tc>
        <w:tc>
          <w:tcPr>
            <w:tcW w:w="1134" w:type="dxa"/>
          </w:tcPr>
          <w:p w:rsidR="0078290E" w:rsidRPr="002F19BE" w:rsidRDefault="0078290E" w:rsidP="001D57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2</w:t>
            </w:r>
          </w:p>
        </w:tc>
        <w:tc>
          <w:tcPr>
            <w:tcW w:w="1134" w:type="dxa"/>
          </w:tcPr>
          <w:p w:rsidR="0078290E" w:rsidRPr="002F19BE" w:rsidRDefault="0078290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2</w:t>
            </w:r>
          </w:p>
        </w:tc>
      </w:tr>
      <w:tr w:rsidR="0078290E" w:rsidRPr="00B60447" w:rsidTr="00EB582C">
        <w:tc>
          <w:tcPr>
            <w:tcW w:w="14000" w:type="dxa"/>
            <w:gridSpan w:val="11"/>
          </w:tcPr>
          <w:p w:rsidR="0078290E" w:rsidRPr="00203B1A" w:rsidRDefault="0078290E" w:rsidP="001D57A7">
            <w:pPr>
              <w:jc w:val="center"/>
              <w:rPr>
                <w:rFonts w:ascii="Times New Roman" w:hAnsi="Times New Roman" w:cs="Times New Roman"/>
                <w:b/>
                <w:color w:val="000000"/>
                <w:sz w:val="24"/>
                <w:szCs w:val="24"/>
              </w:rPr>
            </w:pPr>
            <w:r w:rsidRPr="00203B1A">
              <w:rPr>
                <w:rFonts w:ascii="Times New Roman" w:hAnsi="Times New Roman" w:cs="Times New Roman"/>
                <w:b/>
                <w:color w:val="000000"/>
                <w:sz w:val="24"/>
                <w:szCs w:val="24"/>
              </w:rPr>
              <w:t>Задачи</w:t>
            </w:r>
            <w:r w:rsidR="00BF5847" w:rsidRPr="00203B1A">
              <w:rPr>
                <w:rFonts w:ascii="Times New Roman" w:hAnsi="Times New Roman" w:cs="Times New Roman"/>
                <w:b/>
                <w:color w:val="000000"/>
                <w:sz w:val="24"/>
                <w:szCs w:val="24"/>
              </w:rPr>
              <w:t xml:space="preserve"> оказания реабилитационной помощи детскому населению города</w:t>
            </w: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Показатели результатов</w:t>
            </w:r>
          </w:p>
        </w:tc>
        <w:tc>
          <w:tcPr>
            <w:tcW w:w="1417" w:type="dxa"/>
          </w:tcPr>
          <w:p w:rsidR="0078290E" w:rsidRPr="00B60447" w:rsidRDefault="0078290E" w:rsidP="001D57A7">
            <w:pPr>
              <w:jc w:val="center"/>
              <w:rPr>
                <w:rFonts w:ascii="Times New Roman" w:hAnsi="Times New Roman" w:cs="Times New Roman"/>
                <w:color w:val="000000"/>
                <w:sz w:val="24"/>
                <w:szCs w:val="24"/>
              </w:rPr>
            </w:pPr>
          </w:p>
        </w:tc>
        <w:tc>
          <w:tcPr>
            <w:tcW w:w="1559" w:type="dxa"/>
          </w:tcPr>
          <w:p w:rsidR="0078290E" w:rsidRPr="00B60447" w:rsidRDefault="0078290E" w:rsidP="001D57A7">
            <w:pPr>
              <w:jc w:val="center"/>
              <w:rPr>
                <w:rFonts w:ascii="Times New Roman" w:hAnsi="Times New Roman" w:cs="Times New Roman"/>
                <w:color w:val="000000"/>
                <w:sz w:val="24"/>
                <w:szCs w:val="24"/>
              </w:rPr>
            </w:pPr>
          </w:p>
        </w:tc>
        <w:tc>
          <w:tcPr>
            <w:tcW w:w="1985"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r>
      <w:tr w:rsidR="0078290E" w:rsidRPr="00B60447" w:rsidTr="00EB582C">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04737F" w:rsidP="0004737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рентабельности медицинских услуг </w:t>
            </w:r>
            <w:r>
              <w:rPr>
                <w:rFonts w:ascii="Times New Roman" w:hAnsi="Times New Roman" w:cs="Times New Roman"/>
                <w:color w:val="000000"/>
                <w:sz w:val="24"/>
                <w:szCs w:val="24"/>
              </w:rPr>
              <w:lastRenderedPageBreak/>
              <w:t>(увеличение количества</w:t>
            </w:r>
            <w:r w:rsidR="00EB582C">
              <w:rPr>
                <w:rFonts w:ascii="Times New Roman" w:hAnsi="Times New Roman" w:cs="Times New Roman"/>
                <w:color w:val="000000"/>
                <w:sz w:val="24"/>
                <w:szCs w:val="24"/>
              </w:rPr>
              <w:t xml:space="preserve"> посещений к врачам в рамках ГОБМП</w:t>
            </w:r>
            <w:r>
              <w:rPr>
                <w:rFonts w:ascii="Times New Roman" w:hAnsi="Times New Roman" w:cs="Times New Roman"/>
                <w:color w:val="000000"/>
                <w:sz w:val="24"/>
                <w:szCs w:val="24"/>
              </w:rPr>
              <w:t>)</w:t>
            </w:r>
          </w:p>
        </w:tc>
        <w:tc>
          <w:tcPr>
            <w:tcW w:w="1417" w:type="dxa"/>
          </w:tcPr>
          <w:p w:rsidR="0078290E"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единицы</w:t>
            </w:r>
          </w:p>
        </w:tc>
        <w:tc>
          <w:tcPr>
            <w:tcW w:w="1559" w:type="dxa"/>
          </w:tcPr>
          <w:p w:rsidR="0078290E"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Счет реестр, отчеты</w:t>
            </w:r>
          </w:p>
        </w:tc>
        <w:tc>
          <w:tcPr>
            <w:tcW w:w="1985" w:type="dxa"/>
          </w:tcPr>
          <w:p w:rsidR="0078290E" w:rsidRDefault="00EB582C"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Соловенчук</w:t>
            </w:r>
            <w:proofErr w:type="spellEnd"/>
            <w:r>
              <w:rPr>
                <w:rFonts w:ascii="Times New Roman" w:hAnsi="Times New Roman" w:cs="Times New Roman"/>
                <w:color w:val="000000"/>
                <w:sz w:val="24"/>
                <w:szCs w:val="24"/>
              </w:rPr>
              <w:t xml:space="preserve"> Т.В.</w:t>
            </w:r>
          </w:p>
          <w:p w:rsidR="00EB582C" w:rsidRPr="00B60447" w:rsidRDefault="00EB582C"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Шадиева</w:t>
            </w:r>
            <w:proofErr w:type="spellEnd"/>
            <w:r>
              <w:rPr>
                <w:rFonts w:ascii="Times New Roman" w:hAnsi="Times New Roman" w:cs="Times New Roman"/>
                <w:color w:val="000000"/>
                <w:sz w:val="24"/>
                <w:szCs w:val="24"/>
              </w:rPr>
              <w:t xml:space="preserve"> Н.К.</w:t>
            </w:r>
          </w:p>
        </w:tc>
        <w:tc>
          <w:tcPr>
            <w:tcW w:w="1134" w:type="dxa"/>
          </w:tcPr>
          <w:p w:rsidR="0078290E"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16107</w:t>
            </w:r>
          </w:p>
        </w:tc>
        <w:tc>
          <w:tcPr>
            <w:tcW w:w="1134" w:type="dxa"/>
          </w:tcPr>
          <w:p w:rsidR="0078290E"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32300</w:t>
            </w:r>
          </w:p>
        </w:tc>
        <w:tc>
          <w:tcPr>
            <w:tcW w:w="1134" w:type="dxa"/>
          </w:tcPr>
          <w:p w:rsidR="0078290E"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33000</w:t>
            </w:r>
          </w:p>
        </w:tc>
        <w:tc>
          <w:tcPr>
            <w:tcW w:w="1134" w:type="dxa"/>
          </w:tcPr>
          <w:p w:rsidR="0078290E"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34000</w:t>
            </w:r>
          </w:p>
        </w:tc>
        <w:tc>
          <w:tcPr>
            <w:tcW w:w="1134" w:type="dxa"/>
          </w:tcPr>
          <w:p w:rsidR="0078290E"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35000</w:t>
            </w:r>
          </w:p>
        </w:tc>
        <w:tc>
          <w:tcPr>
            <w:tcW w:w="1134" w:type="dxa"/>
          </w:tcPr>
          <w:p w:rsidR="0078290E"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36000</w:t>
            </w:r>
          </w:p>
        </w:tc>
      </w:tr>
      <w:tr w:rsidR="00EB582C" w:rsidRPr="00B60447" w:rsidTr="00EB582C">
        <w:tc>
          <w:tcPr>
            <w:tcW w:w="392" w:type="dxa"/>
          </w:tcPr>
          <w:p w:rsidR="00EB582C" w:rsidRPr="00B60447" w:rsidRDefault="00EB582C"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lastRenderedPageBreak/>
              <w:t>2</w:t>
            </w:r>
          </w:p>
        </w:tc>
        <w:tc>
          <w:tcPr>
            <w:tcW w:w="1843" w:type="dxa"/>
          </w:tcPr>
          <w:p w:rsidR="00EB582C" w:rsidRPr="00B60447" w:rsidRDefault="006C2AE2"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Повышение доходности предприятия за счет увеличение к</w:t>
            </w:r>
            <w:r w:rsidR="00EB582C">
              <w:rPr>
                <w:rFonts w:ascii="Times New Roman" w:hAnsi="Times New Roman" w:cs="Times New Roman"/>
                <w:color w:val="000000"/>
                <w:sz w:val="24"/>
                <w:szCs w:val="24"/>
              </w:rPr>
              <w:t>оличество посещений на процедуры</w:t>
            </w:r>
            <w:r>
              <w:rPr>
                <w:rFonts w:ascii="Times New Roman" w:hAnsi="Times New Roman" w:cs="Times New Roman"/>
                <w:color w:val="000000"/>
                <w:sz w:val="24"/>
                <w:szCs w:val="24"/>
              </w:rPr>
              <w:t xml:space="preserve"> </w:t>
            </w:r>
          </w:p>
        </w:tc>
        <w:tc>
          <w:tcPr>
            <w:tcW w:w="1417"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единицы</w:t>
            </w:r>
          </w:p>
        </w:tc>
        <w:tc>
          <w:tcPr>
            <w:tcW w:w="1559"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Счет реестр, отчеты</w:t>
            </w:r>
          </w:p>
        </w:tc>
        <w:tc>
          <w:tcPr>
            <w:tcW w:w="1985" w:type="dxa"/>
          </w:tcPr>
          <w:p w:rsidR="00EB582C" w:rsidRDefault="00EB582C" w:rsidP="00EB582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Соловенчук</w:t>
            </w:r>
            <w:proofErr w:type="spellEnd"/>
            <w:r>
              <w:rPr>
                <w:rFonts w:ascii="Times New Roman" w:hAnsi="Times New Roman" w:cs="Times New Roman"/>
                <w:color w:val="000000"/>
                <w:sz w:val="24"/>
                <w:szCs w:val="24"/>
              </w:rPr>
              <w:t xml:space="preserve"> Т.В.</w:t>
            </w:r>
          </w:p>
          <w:p w:rsidR="00EB582C" w:rsidRPr="00B60447" w:rsidRDefault="00EB582C" w:rsidP="00EB582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Шадиева</w:t>
            </w:r>
            <w:proofErr w:type="spellEnd"/>
            <w:r>
              <w:rPr>
                <w:rFonts w:ascii="Times New Roman" w:hAnsi="Times New Roman" w:cs="Times New Roman"/>
                <w:color w:val="000000"/>
                <w:sz w:val="24"/>
                <w:szCs w:val="24"/>
              </w:rPr>
              <w:t xml:space="preserve"> Н.К.</w:t>
            </w:r>
          </w:p>
        </w:tc>
        <w:tc>
          <w:tcPr>
            <w:tcW w:w="1134"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54975</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110000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115000</w:t>
            </w:r>
          </w:p>
        </w:tc>
        <w:tc>
          <w:tcPr>
            <w:tcW w:w="1134" w:type="dxa"/>
          </w:tcPr>
          <w:p w:rsidR="00EB582C" w:rsidRPr="00B60447" w:rsidRDefault="00D63535" w:rsidP="00D6353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117000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EB582C" w:rsidRPr="00B60447" w:rsidTr="00EB582C">
        <w:tc>
          <w:tcPr>
            <w:tcW w:w="392"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3" w:type="dxa"/>
          </w:tcPr>
          <w:p w:rsidR="00EB582C" w:rsidRDefault="00EB582C" w:rsidP="00EB582C">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Повышение дохода за счет оказания медицинских услуг на платной основе</w:t>
            </w:r>
          </w:p>
        </w:tc>
        <w:tc>
          <w:tcPr>
            <w:tcW w:w="1417"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единицы</w:t>
            </w:r>
          </w:p>
        </w:tc>
        <w:tc>
          <w:tcPr>
            <w:tcW w:w="1559"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Реестры, отчеты</w:t>
            </w:r>
          </w:p>
        </w:tc>
        <w:tc>
          <w:tcPr>
            <w:tcW w:w="1985" w:type="dxa"/>
          </w:tcPr>
          <w:p w:rsidR="00EB582C" w:rsidRDefault="00EB582C" w:rsidP="00EB582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Соловенчук</w:t>
            </w:r>
            <w:proofErr w:type="spellEnd"/>
            <w:r>
              <w:rPr>
                <w:rFonts w:ascii="Times New Roman" w:hAnsi="Times New Roman" w:cs="Times New Roman"/>
                <w:color w:val="000000"/>
                <w:sz w:val="24"/>
                <w:szCs w:val="24"/>
              </w:rPr>
              <w:t xml:space="preserve"> Т.В.</w:t>
            </w:r>
          </w:p>
          <w:p w:rsidR="00EB582C" w:rsidRDefault="00EB582C" w:rsidP="00EB582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Шадиева</w:t>
            </w:r>
            <w:proofErr w:type="spellEnd"/>
            <w:r>
              <w:rPr>
                <w:rFonts w:ascii="Times New Roman" w:hAnsi="Times New Roman" w:cs="Times New Roman"/>
                <w:color w:val="000000"/>
                <w:sz w:val="24"/>
                <w:szCs w:val="24"/>
              </w:rPr>
              <w:t xml:space="preserve"> Н.К.</w:t>
            </w:r>
          </w:p>
          <w:p w:rsidR="00EB582C" w:rsidRPr="00B60447" w:rsidRDefault="00EB582C" w:rsidP="00EB582C">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Бексеитова</w:t>
            </w:r>
            <w:proofErr w:type="spellEnd"/>
            <w:r>
              <w:rPr>
                <w:rFonts w:ascii="Times New Roman" w:hAnsi="Times New Roman" w:cs="Times New Roman"/>
                <w:color w:val="000000"/>
                <w:sz w:val="24"/>
                <w:szCs w:val="24"/>
              </w:rPr>
              <w:t xml:space="preserve"> Ж.Б.</w:t>
            </w:r>
          </w:p>
        </w:tc>
        <w:tc>
          <w:tcPr>
            <w:tcW w:w="1134" w:type="dxa"/>
          </w:tcPr>
          <w:p w:rsidR="00EB582C" w:rsidRPr="00B60447" w:rsidRDefault="00EB582C"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2854</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4100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4200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4300</w:t>
            </w:r>
          </w:p>
        </w:tc>
        <w:tc>
          <w:tcPr>
            <w:tcW w:w="1134" w:type="dxa"/>
          </w:tcPr>
          <w:p w:rsidR="00EB582C" w:rsidRPr="00B60447" w:rsidRDefault="00D6353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4400</w:t>
            </w:r>
          </w:p>
        </w:tc>
      </w:tr>
    </w:tbl>
    <w:p w:rsidR="0078290E" w:rsidRPr="00B60447" w:rsidRDefault="0078290E" w:rsidP="0078290E">
      <w:pPr>
        <w:spacing w:after="0" w:line="240" w:lineRule="auto"/>
        <w:ind w:firstLine="567"/>
        <w:jc w:val="both"/>
        <w:rPr>
          <w:rFonts w:ascii="Times New Roman" w:hAnsi="Times New Roman" w:cs="Times New Roman"/>
          <w:b/>
          <w:color w:val="000000"/>
          <w:sz w:val="24"/>
          <w:szCs w:val="24"/>
        </w:rPr>
      </w:pPr>
    </w:p>
    <w:p w:rsidR="0078290E" w:rsidRPr="001D57A7" w:rsidRDefault="0078290E" w:rsidP="0078290E">
      <w:pPr>
        <w:spacing w:after="0" w:line="240" w:lineRule="auto"/>
        <w:ind w:firstLine="567"/>
        <w:jc w:val="both"/>
        <w:rPr>
          <w:rFonts w:ascii="Times New Roman" w:hAnsi="Times New Roman" w:cs="Times New Roman"/>
          <w:b/>
          <w:color w:val="000000"/>
          <w:sz w:val="24"/>
          <w:szCs w:val="24"/>
        </w:rPr>
      </w:pPr>
      <w:r w:rsidRPr="00B60447">
        <w:rPr>
          <w:rFonts w:ascii="Times New Roman" w:hAnsi="Times New Roman" w:cs="Times New Roman"/>
          <w:b/>
          <w:color w:val="000000"/>
          <w:sz w:val="24"/>
          <w:szCs w:val="24"/>
        </w:rPr>
        <w:t>Цель</w:t>
      </w:r>
      <w:r w:rsidRPr="00B60447">
        <w:rPr>
          <w:rFonts w:ascii="Times New Roman" w:hAnsi="Times New Roman" w:cs="Times New Roman"/>
          <w:color w:val="000000"/>
          <w:sz w:val="24"/>
          <w:szCs w:val="24"/>
        </w:rPr>
        <w:t xml:space="preserve"> </w:t>
      </w:r>
      <w:r w:rsidRPr="00B60447">
        <w:rPr>
          <w:rFonts w:ascii="Times New Roman" w:hAnsi="Times New Roman" w:cs="Times New Roman"/>
          <w:b/>
          <w:color w:val="000000"/>
          <w:sz w:val="24"/>
          <w:szCs w:val="24"/>
        </w:rPr>
        <w:t>1.</w:t>
      </w:r>
      <w:r w:rsidR="001D57A7">
        <w:rPr>
          <w:rFonts w:ascii="Times New Roman" w:hAnsi="Times New Roman" w:cs="Times New Roman"/>
          <w:b/>
          <w:color w:val="000000"/>
          <w:sz w:val="24"/>
          <w:szCs w:val="24"/>
        </w:rPr>
        <w:t>2. Мотивация персонала.</w:t>
      </w:r>
    </w:p>
    <w:tbl>
      <w:tblPr>
        <w:tblStyle w:val="ac"/>
        <w:tblW w:w="14850" w:type="dxa"/>
        <w:tblLayout w:type="fixed"/>
        <w:tblLook w:val="04A0"/>
      </w:tblPr>
      <w:tblGrid>
        <w:gridCol w:w="392"/>
        <w:gridCol w:w="1843"/>
        <w:gridCol w:w="1984"/>
        <w:gridCol w:w="1701"/>
        <w:gridCol w:w="2126"/>
        <w:gridCol w:w="1134"/>
        <w:gridCol w:w="1134"/>
        <w:gridCol w:w="1134"/>
        <w:gridCol w:w="1134"/>
        <w:gridCol w:w="1134"/>
        <w:gridCol w:w="1134"/>
      </w:tblGrid>
      <w:tr w:rsidR="0078290E" w:rsidRPr="00B60447" w:rsidTr="00203B1A">
        <w:tc>
          <w:tcPr>
            <w:tcW w:w="392"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w:t>
            </w:r>
          </w:p>
        </w:tc>
        <w:tc>
          <w:tcPr>
            <w:tcW w:w="1843"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Наименование целевого индикатора</w:t>
            </w:r>
          </w:p>
        </w:tc>
        <w:tc>
          <w:tcPr>
            <w:tcW w:w="1984"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 xml:space="preserve">Ед. измерения </w:t>
            </w:r>
          </w:p>
        </w:tc>
        <w:tc>
          <w:tcPr>
            <w:tcW w:w="1701"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Источник информации</w:t>
            </w:r>
          </w:p>
        </w:tc>
        <w:tc>
          <w:tcPr>
            <w:tcW w:w="2126"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Ответственные</w:t>
            </w:r>
          </w:p>
        </w:tc>
        <w:tc>
          <w:tcPr>
            <w:tcW w:w="1134" w:type="dxa"/>
            <w:vMerge w:val="restart"/>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 xml:space="preserve">Факт </w:t>
            </w:r>
            <w:proofErr w:type="spellStart"/>
            <w:r w:rsidRPr="00021F87">
              <w:rPr>
                <w:rFonts w:ascii="Times New Roman" w:hAnsi="Times New Roman" w:cs="Times New Roman"/>
                <w:b/>
                <w:color w:val="000000"/>
                <w:sz w:val="24"/>
                <w:szCs w:val="24"/>
              </w:rPr>
              <w:t>тек</w:t>
            </w:r>
            <w:proofErr w:type="gramStart"/>
            <w:r w:rsidRPr="00021F87">
              <w:rPr>
                <w:rFonts w:ascii="Times New Roman" w:hAnsi="Times New Roman" w:cs="Times New Roman"/>
                <w:b/>
                <w:color w:val="000000"/>
                <w:sz w:val="24"/>
                <w:szCs w:val="24"/>
              </w:rPr>
              <w:t>.г</w:t>
            </w:r>
            <w:proofErr w:type="gramEnd"/>
            <w:r w:rsidRPr="00021F87">
              <w:rPr>
                <w:rFonts w:ascii="Times New Roman" w:hAnsi="Times New Roman" w:cs="Times New Roman"/>
                <w:b/>
                <w:color w:val="000000"/>
                <w:sz w:val="24"/>
                <w:szCs w:val="24"/>
              </w:rPr>
              <w:t>ода</w:t>
            </w:r>
            <w:proofErr w:type="spellEnd"/>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2017</w:t>
            </w:r>
          </w:p>
        </w:tc>
        <w:tc>
          <w:tcPr>
            <w:tcW w:w="5670" w:type="dxa"/>
            <w:gridSpan w:val="5"/>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План (годы)</w:t>
            </w:r>
          </w:p>
        </w:tc>
      </w:tr>
      <w:tr w:rsidR="0078290E" w:rsidRPr="00B60447" w:rsidTr="00203B1A">
        <w:tc>
          <w:tcPr>
            <w:tcW w:w="392" w:type="dxa"/>
            <w:vMerge/>
          </w:tcPr>
          <w:p w:rsidR="0078290E" w:rsidRPr="00021F87" w:rsidRDefault="0078290E" w:rsidP="001D57A7">
            <w:pPr>
              <w:jc w:val="center"/>
              <w:rPr>
                <w:rFonts w:ascii="Times New Roman" w:hAnsi="Times New Roman" w:cs="Times New Roman"/>
                <w:b/>
                <w:color w:val="000000"/>
                <w:sz w:val="24"/>
                <w:szCs w:val="24"/>
              </w:rPr>
            </w:pPr>
          </w:p>
        </w:tc>
        <w:tc>
          <w:tcPr>
            <w:tcW w:w="1843" w:type="dxa"/>
            <w:vMerge/>
          </w:tcPr>
          <w:p w:rsidR="0078290E" w:rsidRPr="00021F87" w:rsidRDefault="0078290E" w:rsidP="001D57A7">
            <w:pPr>
              <w:jc w:val="center"/>
              <w:rPr>
                <w:rFonts w:ascii="Times New Roman" w:hAnsi="Times New Roman" w:cs="Times New Roman"/>
                <w:b/>
                <w:color w:val="000000"/>
                <w:sz w:val="24"/>
                <w:szCs w:val="24"/>
              </w:rPr>
            </w:pPr>
          </w:p>
        </w:tc>
        <w:tc>
          <w:tcPr>
            <w:tcW w:w="1984" w:type="dxa"/>
            <w:vMerge/>
          </w:tcPr>
          <w:p w:rsidR="0078290E" w:rsidRPr="00021F87" w:rsidRDefault="0078290E" w:rsidP="001D57A7">
            <w:pPr>
              <w:jc w:val="center"/>
              <w:rPr>
                <w:rFonts w:ascii="Times New Roman" w:hAnsi="Times New Roman" w:cs="Times New Roman"/>
                <w:b/>
                <w:color w:val="000000"/>
                <w:sz w:val="24"/>
                <w:szCs w:val="24"/>
              </w:rPr>
            </w:pPr>
          </w:p>
        </w:tc>
        <w:tc>
          <w:tcPr>
            <w:tcW w:w="1701" w:type="dxa"/>
            <w:vMerge/>
          </w:tcPr>
          <w:p w:rsidR="0078290E" w:rsidRPr="00021F87" w:rsidRDefault="0078290E" w:rsidP="001D57A7">
            <w:pPr>
              <w:jc w:val="center"/>
              <w:rPr>
                <w:rFonts w:ascii="Times New Roman" w:hAnsi="Times New Roman" w:cs="Times New Roman"/>
                <w:b/>
                <w:color w:val="000000"/>
                <w:sz w:val="24"/>
                <w:szCs w:val="24"/>
              </w:rPr>
            </w:pPr>
          </w:p>
        </w:tc>
        <w:tc>
          <w:tcPr>
            <w:tcW w:w="2126" w:type="dxa"/>
            <w:vMerge/>
          </w:tcPr>
          <w:p w:rsidR="0078290E" w:rsidRPr="00021F87" w:rsidRDefault="0078290E" w:rsidP="001D57A7">
            <w:pPr>
              <w:jc w:val="center"/>
              <w:rPr>
                <w:rFonts w:ascii="Times New Roman" w:hAnsi="Times New Roman" w:cs="Times New Roman"/>
                <w:b/>
                <w:color w:val="000000"/>
                <w:sz w:val="24"/>
                <w:szCs w:val="24"/>
              </w:rPr>
            </w:pPr>
          </w:p>
        </w:tc>
        <w:tc>
          <w:tcPr>
            <w:tcW w:w="1134" w:type="dxa"/>
            <w:vMerge/>
          </w:tcPr>
          <w:p w:rsidR="0078290E" w:rsidRPr="00021F87" w:rsidRDefault="0078290E" w:rsidP="001D57A7">
            <w:pPr>
              <w:jc w:val="center"/>
              <w:rPr>
                <w:rFonts w:ascii="Times New Roman" w:hAnsi="Times New Roman" w:cs="Times New Roman"/>
                <w:b/>
                <w:color w:val="000000"/>
                <w:sz w:val="24"/>
                <w:szCs w:val="24"/>
              </w:rPr>
            </w:pPr>
          </w:p>
        </w:tc>
        <w:tc>
          <w:tcPr>
            <w:tcW w:w="1134" w:type="dxa"/>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1-й год</w:t>
            </w:r>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2017</w:t>
            </w:r>
          </w:p>
        </w:tc>
        <w:tc>
          <w:tcPr>
            <w:tcW w:w="1134" w:type="dxa"/>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2-й год</w:t>
            </w:r>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2018</w:t>
            </w:r>
          </w:p>
        </w:tc>
        <w:tc>
          <w:tcPr>
            <w:tcW w:w="1134" w:type="dxa"/>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3-й год</w:t>
            </w:r>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2019</w:t>
            </w:r>
          </w:p>
        </w:tc>
        <w:tc>
          <w:tcPr>
            <w:tcW w:w="1134" w:type="dxa"/>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4-й год</w:t>
            </w:r>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2020</w:t>
            </w:r>
          </w:p>
        </w:tc>
        <w:tc>
          <w:tcPr>
            <w:tcW w:w="1134" w:type="dxa"/>
          </w:tcPr>
          <w:p w:rsidR="0078290E" w:rsidRPr="00021F87" w:rsidRDefault="0078290E"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5-й год</w:t>
            </w:r>
          </w:p>
          <w:p w:rsidR="001D57A7" w:rsidRPr="00021F87" w:rsidRDefault="001D57A7" w:rsidP="001D57A7">
            <w:pPr>
              <w:jc w:val="center"/>
              <w:rPr>
                <w:rFonts w:ascii="Times New Roman" w:hAnsi="Times New Roman" w:cs="Times New Roman"/>
                <w:b/>
                <w:color w:val="000000"/>
                <w:sz w:val="24"/>
                <w:szCs w:val="24"/>
              </w:rPr>
            </w:pPr>
            <w:r w:rsidRPr="00021F87">
              <w:rPr>
                <w:rFonts w:ascii="Times New Roman" w:hAnsi="Times New Roman" w:cs="Times New Roman"/>
                <w:b/>
                <w:color w:val="000000"/>
                <w:sz w:val="24"/>
                <w:szCs w:val="24"/>
              </w:rPr>
              <w:t>2021</w:t>
            </w: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2</w:t>
            </w:r>
          </w:p>
        </w:tc>
        <w:tc>
          <w:tcPr>
            <w:tcW w:w="198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3</w:t>
            </w:r>
          </w:p>
        </w:tc>
        <w:tc>
          <w:tcPr>
            <w:tcW w:w="1701"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4</w:t>
            </w:r>
          </w:p>
        </w:tc>
        <w:tc>
          <w:tcPr>
            <w:tcW w:w="2126"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5</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6</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7</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8</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9</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10</w:t>
            </w:r>
          </w:p>
        </w:tc>
        <w:tc>
          <w:tcPr>
            <w:tcW w:w="1134"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11</w:t>
            </w: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Целевые индикаторы</w:t>
            </w:r>
          </w:p>
        </w:tc>
        <w:tc>
          <w:tcPr>
            <w:tcW w:w="1984" w:type="dxa"/>
          </w:tcPr>
          <w:p w:rsidR="0078290E" w:rsidRPr="00B60447" w:rsidRDefault="0078290E" w:rsidP="001D57A7">
            <w:pPr>
              <w:jc w:val="center"/>
              <w:rPr>
                <w:rFonts w:ascii="Times New Roman" w:hAnsi="Times New Roman" w:cs="Times New Roman"/>
                <w:color w:val="000000"/>
                <w:sz w:val="24"/>
                <w:szCs w:val="24"/>
              </w:rPr>
            </w:pPr>
          </w:p>
        </w:tc>
        <w:tc>
          <w:tcPr>
            <w:tcW w:w="1701" w:type="dxa"/>
          </w:tcPr>
          <w:p w:rsidR="0078290E" w:rsidRPr="00B60447" w:rsidRDefault="0078290E" w:rsidP="001D57A7">
            <w:pPr>
              <w:jc w:val="center"/>
              <w:rPr>
                <w:rFonts w:ascii="Times New Roman" w:hAnsi="Times New Roman" w:cs="Times New Roman"/>
                <w:color w:val="000000"/>
                <w:sz w:val="24"/>
                <w:szCs w:val="24"/>
              </w:rPr>
            </w:pPr>
          </w:p>
        </w:tc>
        <w:tc>
          <w:tcPr>
            <w:tcW w:w="2126"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83742B" w:rsidP="0083742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Соотношение СЗП/СЗП </w:t>
            </w:r>
            <w:proofErr w:type="gramStart"/>
            <w:r>
              <w:rPr>
                <w:rFonts w:ascii="Times New Roman" w:hAnsi="Times New Roman" w:cs="Times New Roman"/>
                <w:color w:val="000000"/>
                <w:sz w:val="24"/>
                <w:szCs w:val="24"/>
              </w:rPr>
              <w:t>номинальной</w:t>
            </w:r>
            <w:proofErr w:type="gramEnd"/>
            <w:r>
              <w:rPr>
                <w:rFonts w:ascii="Times New Roman" w:hAnsi="Times New Roman" w:cs="Times New Roman"/>
                <w:color w:val="000000"/>
                <w:sz w:val="24"/>
                <w:szCs w:val="24"/>
              </w:rPr>
              <w:t xml:space="preserve"> по региону</w:t>
            </w:r>
          </w:p>
        </w:tc>
        <w:tc>
          <w:tcPr>
            <w:tcW w:w="1984" w:type="dxa"/>
          </w:tcPr>
          <w:p w:rsidR="0078290E" w:rsidRPr="00B60447" w:rsidRDefault="0083742B"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Pr>
          <w:p w:rsidR="0078290E" w:rsidRPr="00B60447" w:rsidRDefault="0083742B" w:rsidP="0083742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Расчетно-платежные ведомости</w:t>
            </w:r>
          </w:p>
        </w:tc>
        <w:tc>
          <w:tcPr>
            <w:tcW w:w="2126" w:type="dxa"/>
          </w:tcPr>
          <w:p w:rsidR="0078290E" w:rsidRPr="00B60447"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2</w:t>
            </w:r>
          </w:p>
        </w:tc>
        <w:tc>
          <w:tcPr>
            <w:tcW w:w="1843" w:type="dxa"/>
          </w:tcPr>
          <w:p w:rsidR="0078290E" w:rsidRPr="00B60447" w:rsidRDefault="001D57A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Выплата дифференциро</w:t>
            </w:r>
            <w:r>
              <w:rPr>
                <w:rFonts w:ascii="Times New Roman" w:hAnsi="Times New Roman" w:cs="Times New Roman"/>
                <w:color w:val="000000"/>
                <w:sz w:val="24"/>
                <w:szCs w:val="24"/>
              </w:rPr>
              <w:lastRenderedPageBreak/>
              <w:t>ванной оплаты</w:t>
            </w:r>
          </w:p>
        </w:tc>
        <w:tc>
          <w:tcPr>
            <w:tcW w:w="1984" w:type="dxa"/>
          </w:tcPr>
          <w:p w:rsidR="0078290E" w:rsidRPr="00B60447" w:rsidRDefault="0083742B"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1701" w:type="dxa"/>
          </w:tcPr>
          <w:p w:rsidR="0078290E" w:rsidRPr="00B60447" w:rsidRDefault="0083742B" w:rsidP="0083742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Протокола по </w:t>
            </w:r>
            <w:proofErr w:type="spellStart"/>
            <w:r>
              <w:rPr>
                <w:rFonts w:ascii="Times New Roman" w:hAnsi="Times New Roman" w:cs="Times New Roman"/>
                <w:color w:val="000000"/>
                <w:sz w:val="24"/>
                <w:szCs w:val="24"/>
              </w:rPr>
              <w:t>диф</w:t>
            </w:r>
            <w:proofErr w:type="spellEnd"/>
            <w:r>
              <w:rPr>
                <w:rFonts w:ascii="Times New Roman" w:hAnsi="Times New Roman" w:cs="Times New Roman"/>
                <w:color w:val="000000"/>
                <w:sz w:val="24"/>
                <w:szCs w:val="24"/>
              </w:rPr>
              <w:t>. оплате</w:t>
            </w:r>
          </w:p>
        </w:tc>
        <w:tc>
          <w:tcPr>
            <w:tcW w:w="2126" w:type="dxa"/>
          </w:tcPr>
          <w:p w:rsidR="0078290E"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p w:rsidR="00EE67E9" w:rsidRPr="00B60447"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Соловенчук</w:t>
            </w:r>
            <w:proofErr w:type="spellEnd"/>
            <w:r>
              <w:rPr>
                <w:rFonts w:ascii="Times New Roman" w:hAnsi="Times New Roman" w:cs="Times New Roman"/>
                <w:color w:val="000000"/>
                <w:sz w:val="24"/>
                <w:szCs w:val="24"/>
              </w:rPr>
              <w:t xml:space="preserve"> Т.В.</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34" w:type="dxa"/>
          </w:tcPr>
          <w:p w:rsidR="0078290E"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1D57A7" w:rsidRPr="00B60447" w:rsidTr="00203B1A">
        <w:tc>
          <w:tcPr>
            <w:tcW w:w="392" w:type="dxa"/>
          </w:tcPr>
          <w:p w:rsidR="001D57A7" w:rsidRPr="00B60447" w:rsidRDefault="001D57A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843" w:type="dxa"/>
          </w:tcPr>
          <w:p w:rsidR="001D57A7" w:rsidRDefault="001D57A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Затраты на повышение квалификаций</w:t>
            </w:r>
          </w:p>
        </w:tc>
        <w:tc>
          <w:tcPr>
            <w:tcW w:w="1984" w:type="dxa"/>
          </w:tcPr>
          <w:p w:rsidR="001D57A7" w:rsidRPr="00B60447" w:rsidRDefault="0083742B"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 тенге</w:t>
            </w:r>
          </w:p>
        </w:tc>
        <w:tc>
          <w:tcPr>
            <w:tcW w:w="1701" w:type="dxa"/>
          </w:tcPr>
          <w:p w:rsidR="001D57A7" w:rsidRPr="00B60447" w:rsidRDefault="00EE67E9"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Годовой план учебы</w:t>
            </w:r>
          </w:p>
        </w:tc>
        <w:tc>
          <w:tcPr>
            <w:tcW w:w="2126" w:type="dxa"/>
          </w:tcPr>
          <w:p w:rsidR="001D57A7"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Муканова</w:t>
            </w:r>
            <w:proofErr w:type="spellEnd"/>
            <w:r>
              <w:rPr>
                <w:rFonts w:ascii="Times New Roman" w:hAnsi="Times New Roman" w:cs="Times New Roman"/>
                <w:color w:val="000000"/>
                <w:sz w:val="24"/>
                <w:szCs w:val="24"/>
              </w:rPr>
              <w:t xml:space="preserve"> Ж.Т.</w:t>
            </w:r>
          </w:p>
          <w:p w:rsidR="00EE67E9"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Тасимова</w:t>
            </w:r>
            <w:proofErr w:type="spellEnd"/>
            <w:r>
              <w:rPr>
                <w:rFonts w:ascii="Times New Roman" w:hAnsi="Times New Roman" w:cs="Times New Roman"/>
                <w:color w:val="000000"/>
                <w:sz w:val="24"/>
                <w:szCs w:val="24"/>
              </w:rPr>
              <w:t xml:space="preserve"> Р.Е.</w:t>
            </w:r>
          </w:p>
          <w:p w:rsidR="00EE67E9" w:rsidRPr="00B60447" w:rsidRDefault="00EE67E9"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Бексеитова</w:t>
            </w:r>
            <w:proofErr w:type="spellEnd"/>
            <w:r>
              <w:rPr>
                <w:rFonts w:ascii="Times New Roman" w:hAnsi="Times New Roman" w:cs="Times New Roman"/>
                <w:color w:val="000000"/>
                <w:sz w:val="24"/>
                <w:szCs w:val="24"/>
              </w:rPr>
              <w:t xml:space="preserve"> Ж.Б.</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117,3</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34" w:type="dxa"/>
          </w:tcPr>
          <w:p w:rsidR="001D57A7"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8290E" w:rsidRPr="00B60447" w:rsidTr="00203B1A">
        <w:tc>
          <w:tcPr>
            <w:tcW w:w="14850" w:type="dxa"/>
            <w:gridSpan w:val="11"/>
          </w:tcPr>
          <w:p w:rsidR="0078290E" w:rsidRPr="00B60447" w:rsidRDefault="001D57A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 повышения качества реабилитационной помощи детскому населению города.</w:t>
            </w: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p>
        </w:tc>
        <w:tc>
          <w:tcPr>
            <w:tcW w:w="1843"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Показатели результатов</w:t>
            </w:r>
          </w:p>
        </w:tc>
        <w:tc>
          <w:tcPr>
            <w:tcW w:w="1984" w:type="dxa"/>
          </w:tcPr>
          <w:p w:rsidR="0078290E" w:rsidRPr="00B60447" w:rsidRDefault="0078290E" w:rsidP="001D57A7">
            <w:pPr>
              <w:jc w:val="center"/>
              <w:rPr>
                <w:rFonts w:ascii="Times New Roman" w:hAnsi="Times New Roman" w:cs="Times New Roman"/>
                <w:color w:val="000000"/>
                <w:sz w:val="24"/>
                <w:szCs w:val="24"/>
              </w:rPr>
            </w:pPr>
          </w:p>
        </w:tc>
        <w:tc>
          <w:tcPr>
            <w:tcW w:w="1701" w:type="dxa"/>
          </w:tcPr>
          <w:p w:rsidR="0078290E" w:rsidRPr="00B60447" w:rsidRDefault="0078290E" w:rsidP="001D57A7">
            <w:pPr>
              <w:jc w:val="center"/>
              <w:rPr>
                <w:rFonts w:ascii="Times New Roman" w:hAnsi="Times New Roman" w:cs="Times New Roman"/>
                <w:color w:val="000000"/>
                <w:sz w:val="24"/>
                <w:szCs w:val="24"/>
              </w:rPr>
            </w:pPr>
          </w:p>
        </w:tc>
        <w:tc>
          <w:tcPr>
            <w:tcW w:w="2126"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c>
          <w:tcPr>
            <w:tcW w:w="1134" w:type="dxa"/>
          </w:tcPr>
          <w:p w:rsidR="0078290E" w:rsidRPr="00B60447" w:rsidRDefault="0078290E" w:rsidP="001D57A7">
            <w:pPr>
              <w:jc w:val="center"/>
              <w:rPr>
                <w:rFonts w:ascii="Times New Roman" w:hAnsi="Times New Roman" w:cs="Times New Roman"/>
                <w:color w:val="000000"/>
                <w:sz w:val="24"/>
                <w:szCs w:val="24"/>
              </w:rPr>
            </w:pP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1</w:t>
            </w:r>
          </w:p>
        </w:tc>
        <w:tc>
          <w:tcPr>
            <w:tcW w:w="1843" w:type="dxa"/>
          </w:tcPr>
          <w:p w:rsidR="0078290E" w:rsidRPr="00B60447" w:rsidRDefault="001D57A7"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детей получивших реабилитационную помощь</w:t>
            </w:r>
          </w:p>
        </w:tc>
        <w:tc>
          <w:tcPr>
            <w:tcW w:w="1984" w:type="dxa"/>
          </w:tcPr>
          <w:p w:rsidR="0078290E" w:rsidRPr="00B60447" w:rsidRDefault="006951A0" w:rsidP="006951A0">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детей получивших реабилитационную помощь</w:t>
            </w:r>
          </w:p>
        </w:tc>
        <w:tc>
          <w:tcPr>
            <w:tcW w:w="1701" w:type="dxa"/>
          </w:tcPr>
          <w:p w:rsidR="0078290E" w:rsidRPr="00B60447" w:rsidRDefault="00A52BA5"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Статистические данные</w:t>
            </w:r>
          </w:p>
        </w:tc>
        <w:tc>
          <w:tcPr>
            <w:tcW w:w="2126" w:type="dxa"/>
          </w:tcPr>
          <w:p w:rsidR="0078290E" w:rsidRDefault="00A52BA5"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Джумабаева</w:t>
            </w:r>
            <w:proofErr w:type="spellEnd"/>
            <w:r w:rsidR="00F109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М.Д.</w:t>
            </w:r>
          </w:p>
          <w:p w:rsidR="00A52BA5" w:rsidRDefault="00A52BA5"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Шадиева</w:t>
            </w:r>
            <w:proofErr w:type="spellEnd"/>
            <w:r>
              <w:rPr>
                <w:rFonts w:ascii="Times New Roman" w:hAnsi="Times New Roman" w:cs="Times New Roman"/>
                <w:color w:val="000000"/>
                <w:sz w:val="24"/>
                <w:szCs w:val="24"/>
              </w:rPr>
              <w:t xml:space="preserve"> Н.К.</w:t>
            </w:r>
          </w:p>
          <w:p w:rsidR="00A52BA5" w:rsidRPr="00B60447" w:rsidRDefault="00A52BA5" w:rsidP="001D57A7">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Бексеитова</w:t>
            </w:r>
            <w:proofErr w:type="spellEnd"/>
            <w:r>
              <w:rPr>
                <w:rFonts w:ascii="Times New Roman" w:hAnsi="Times New Roman" w:cs="Times New Roman"/>
                <w:color w:val="000000"/>
                <w:sz w:val="24"/>
                <w:szCs w:val="24"/>
              </w:rPr>
              <w:t xml:space="preserve"> Ж.Б.</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4147</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8010</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8050</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8062</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8100</w:t>
            </w:r>
          </w:p>
        </w:tc>
        <w:tc>
          <w:tcPr>
            <w:tcW w:w="1134" w:type="dxa"/>
          </w:tcPr>
          <w:p w:rsidR="0078290E" w:rsidRPr="00B60447" w:rsidRDefault="0054248E"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8200</w:t>
            </w:r>
          </w:p>
        </w:tc>
      </w:tr>
      <w:tr w:rsidR="0078290E" w:rsidRPr="00B60447" w:rsidTr="00203B1A">
        <w:tc>
          <w:tcPr>
            <w:tcW w:w="392" w:type="dxa"/>
          </w:tcPr>
          <w:p w:rsidR="0078290E" w:rsidRPr="00B60447" w:rsidRDefault="0078290E" w:rsidP="001D57A7">
            <w:pPr>
              <w:jc w:val="center"/>
              <w:rPr>
                <w:rFonts w:ascii="Times New Roman" w:hAnsi="Times New Roman" w:cs="Times New Roman"/>
                <w:color w:val="000000"/>
                <w:sz w:val="24"/>
                <w:szCs w:val="24"/>
              </w:rPr>
            </w:pPr>
            <w:r w:rsidRPr="00B60447">
              <w:rPr>
                <w:rFonts w:ascii="Times New Roman" w:hAnsi="Times New Roman" w:cs="Times New Roman"/>
                <w:color w:val="000000"/>
                <w:sz w:val="24"/>
                <w:szCs w:val="24"/>
              </w:rPr>
              <w:t>2</w:t>
            </w:r>
          </w:p>
        </w:tc>
        <w:tc>
          <w:tcPr>
            <w:tcW w:w="1843" w:type="dxa"/>
          </w:tcPr>
          <w:p w:rsidR="0078290E" w:rsidRPr="00B60447" w:rsidRDefault="0083742B"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Улучшение качества оказание реабилитационной помощи детям</w:t>
            </w:r>
          </w:p>
        </w:tc>
        <w:tc>
          <w:tcPr>
            <w:tcW w:w="1984" w:type="dxa"/>
          </w:tcPr>
          <w:p w:rsidR="0078290E"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4737F"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 общего количество пролеченных детей (улучшение и выздоровление)</w:t>
            </w:r>
          </w:p>
        </w:tc>
        <w:tc>
          <w:tcPr>
            <w:tcW w:w="1701"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Статистические данные</w:t>
            </w:r>
          </w:p>
        </w:tc>
        <w:tc>
          <w:tcPr>
            <w:tcW w:w="2126" w:type="dxa"/>
          </w:tcPr>
          <w:p w:rsidR="0004737F" w:rsidRDefault="0004737F" w:rsidP="0004737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Соловенчук</w:t>
            </w:r>
            <w:proofErr w:type="spellEnd"/>
            <w:r>
              <w:rPr>
                <w:rFonts w:ascii="Times New Roman" w:hAnsi="Times New Roman" w:cs="Times New Roman"/>
                <w:color w:val="000000"/>
                <w:sz w:val="24"/>
                <w:szCs w:val="24"/>
              </w:rPr>
              <w:t xml:space="preserve"> Т.В.</w:t>
            </w:r>
          </w:p>
          <w:p w:rsidR="0004737F" w:rsidRDefault="0004737F" w:rsidP="0004737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Шадиева</w:t>
            </w:r>
            <w:proofErr w:type="spellEnd"/>
            <w:r>
              <w:rPr>
                <w:rFonts w:ascii="Times New Roman" w:hAnsi="Times New Roman" w:cs="Times New Roman"/>
                <w:color w:val="000000"/>
                <w:sz w:val="24"/>
                <w:szCs w:val="24"/>
              </w:rPr>
              <w:t xml:space="preserve"> Н.К.</w:t>
            </w:r>
          </w:p>
          <w:p w:rsidR="0078290E" w:rsidRPr="00B60447" w:rsidRDefault="0004737F" w:rsidP="0004737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Бексеитова</w:t>
            </w:r>
            <w:proofErr w:type="spellEnd"/>
            <w:r>
              <w:rPr>
                <w:rFonts w:ascii="Times New Roman" w:hAnsi="Times New Roman" w:cs="Times New Roman"/>
                <w:color w:val="000000"/>
                <w:sz w:val="24"/>
                <w:szCs w:val="24"/>
              </w:rPr>
              <w:t xml:space="preserve"> Ж.Б</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34" w:type="dxa"/>
          </w:tcPr>
          <w:p w:rsidR="0078290E" w:rsidRPr="00B60447" w:rsidRDefault="0004737F" w:rsidP="001D57A7">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r>
    </w:tbl>
    <w:p w:rsidR="0078290E" w:rsidRDefault="0078290E" w:rsidP="00E52B51">
      <w:pPr>
        <w:spacing w:after="0" w:line="240" w:lineRule="auto"/>
        <w:jc w:val="both"/>
        <w:rPr>
          <w:rFonts w:ascii="Times New Roman" w:hAnsi="Times New Roman" w:cs="Times New Roman"/>
          <w:b/>
          <w:color w:val="000000"/>
          <w:sz w:val="28"/>
          <w:szCs w:val="28"/>
        </w:rPr>
      </w:pPr>
    </w:p>
    <w:p w:rsidR="0078290E" w:rsidRDefault="0078290E" w:rsidP="00E52B51">
      <w:pPr>
        <w:spacing w:after="0" w:line="240" w:lineRule="auto"/>
        <w:jc w:val="both"/>
        <w:rPr>
          <w:rFonts w:ascii="Times New Roman" w:hAnsi="Times New Roman" w:cs="Times New Roman"/>
          <w:b/>
          <w:color w:val="000000"/>
          <w:sz w:val="28"/>
          <w:szCs w:val="28"/>
        </w:rPr>
      </w:pPr>
    </w:p>
    <w:p w:rsidR="00223664" w:rsidRPr="00FA5E6B" w:rsidRDefault="00223664" w:rsidP="00E52B51">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Стратегическ</w:t>
      </w:r>
      <w:r w:rsidR="007E7DD0" w:rsidRPr="00FA5E6B">
        <w:rPr>
          <w:rFonts w:ascii="Times New Roman" w:hAnsi="Times New Roman" w:cs="Times New Roman"/>
          <w:b/>
          <w:color w:val="000000"/>
          <w:sz w:val="28"/>
          <w:szCs w:val="28"/>
        </w:rPr>
        <w:t>о</w:t>
      </w:r>
      <w:r w:rsidRPr="00FA5E6B">
        <w:rPr>
          <w:rFonts w:ascii="Times New Roman" w:hAnsi="Times New Roman" w:cs="Times New Roman"/>
          <w:b/>
          <w:color w:val="000000"/>
          <w:sz w:val="28"/>
          <w:szCs w:val="28"/>
        </w:rPr>
        <w:t>е направлени</w:t>
      </w:r>
      <w:r w:rsidR="007E7DD0" w:rsidRPr="00FA5E6B">
        <w:rPr>
          <w:rFonts w:ascii="Times New Roman" w:hAnsi="Times New Roman" w:cs="Times New Roman"/>
          <w:b/>
          <w:color w:val="000000"/>
          <w:sz w:val="28"/>
          <w:szCs w:val="28"/>
        </w:rPr>
        <w:t>е</w:t>
      </w:r>
      <w:r w:rsidR="00221456">
        <w:rPr>
          <w:rFonts w:ascii="Times New Roman" w:hAnsi="Times New Roman" w:cs="Times New Roman"/>
          <w:b/>
          <w:color w:val="000000"/>
          <w:sz w:val="28"/>
          <w:szCs w:val="28"/>
        </w:rPr>
        <w:t xml:space="preserve"> </w:t>
      </w:r>
      <w:r w:rsidR="0017413B">
        <w:rPr>
          <w:rFonts w:ascii="Times New Roman" w:hAnsi="Times New Roman" w:cs="Times New Roman"/>
          <w:b/>
          <w:color w:val="000000"/>
          <w:sz w:val="28"/>
          <w:szCs w:val="28"/>
        </w:rPr>
        <w:t>2 (клиенты)</w:t>
      </w:r>
    </w:p>
    <w:p w:rsidR="00F55613" w:rsidRDefault="00A856CE" w:rsidP="00C10876">
      <w:pPr>
        <w:spacing w:after="0" w:line="240" w:lineRule="auto"/>
        <w:ind w:firstLine="709"/>
        <w:jc w:val="both"/>
        <w:rPr>
          <w:rFonts w:ascii="Times New Roman" w:hAnsi="Times New Roman" w:cs="Times New Roman"/>
          <w:color w:val="000000"/>
          <w:sz w:val="28"/>
          <w:szCs w:val="28"/>
        </w:rPr>
      </w:pPr>
      <w:r w:rsidRPr="00221456">
        <w:rPr>
          <w:rFonts w:ascii="Times New Roman" w:hAnsi="Times New Roman" w:cs="Times New Roman"/>
          <w:color w:val="000000"/>
          <w:sz w:val="28"/>
          <w:szCs w:val="28"/>
        </w:rPr>
        <w:t>Стратегическим направлением КГП на ПХВ «Павлодарский городской центр реабилитации детей» является оказание медицинской, реабилитационной, психолого-логопедической помощи детям города Павлодара. Основной целью является улучшение качества жизни  детей предупреждение и снижение степени возможной инвалидности, и социальная адаптация детей в обществе.</w:t>
      </w:r>
    </w:p>
    <w:p w:rsidR="00C10876" w:rsidRPr="00C10876" w:rsidRDefault="00C10876" w:rsidP="00C10876">
      <w:pPr>
        <w:spacing w:after="0" w:line="240" w:lineRule="auto"/>
        <w:ind w:firstLine="709"/>
        <w:jc w:val="both"/>
        <w:rPr>
          <w:rFonts w:ascii="Times New Roman" w:hAnsi="Times New Roman" w:cs="Times New Roman"/>
          <w:color w:val="000000"/>
          <w:sz w:val="28"/>
          <w:szCs w:val="28"/>
        </w:rPr>
      </w:pPr>
    </w:p>
    <w:p w:rsidR="0017413B" w:rsidRDefault="00E52B51" w:rsidP="00E52B51">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5091B">
        <w:rPr>
          <w:rFonts w:ascii="Times New Roman" w:hAnsi="Times New Roman" w:cs="Times New Roman"/>
          <w:b/>
          <w:color w:val="000000"/>
          <w:sz w:val="28"/>
          <w:szCs w:val="28"/>
        </w:rPr>
        <w:t>Цель 2</w:t>
      </w:r>
      <w:r w:rsidR="0017413B" w:rsidRPr="00FA5E6B">
        <w:rPr>
          <w:rFonts w:ascii="Times New Roman" w:hAnsi="Times New Roman" w:cs="Times New Roman"/>
          <w:b/>
          <w:color w:val="000000"/>
          <w:sz w:val="28"/>
          <w:szCs w:val="28"/>
        </w:rPr>
        <w:t>.1</w:t>
      </w:r>
      <w:r w:rsidR="00CD4A73">
        <w:rPr>
          <w:rFonts w:ascii="Times New Roman" w:hAnsi="Times New Roman" w:cs="Times New Roman"/>
          <w:b/>
          <w:color w:val="000000"/>
          <w:sz w:val="28"/>
          <w:szCs w:val="28"/>
        </w:rPr>
        <w:t xml:space="preserve"> </w:t>
      </w:r>
      <w:r w:rsidR="00A856CE">
        <w:rPr>
          <w:rFonts w:ascii="Times New Roman" w:hAnsi="Times New Roman" w:cs="Times New Roman"/>
          <w:b/>
          <w:color w:val="000000"/>
          <w:sz w:val="28"/>
          <w:szCs w:val="28"/>
        </w:rPr>
        <w:t xml:space="preserve">Повышение доступности </w:t>
      </w:r>
      <w:r w:rsidR="00A604AF">
        <w:rPr>
          <w:rFonts w:ascii="Times New Roman" w:hAnsi="Times New Roman" w:cs="Times New Roman"/>
          <w:b/>
          <w:color w:val="000000"/>
          <w:sz w:val="28"/>
          <w:szCs w:val="28"/>
        </w:rPr>
        <w:t>реабилитационной помощи детям</w:t>
      </w:r>
      <w:r w:rsidR="0017413B" w:rsidRPr="00FA5E6B">
        <w:rPr>
          <w:rFonts w:ascii="Times New Roman" w:hAnsi="Times New Roman" w:cs="Times New Roman"/>
          <w:b/>
          <w:color w:val="000000"/>
          <w:sz w:val="28"/>
          <w:szCs w:val="28"/>
        </w:rPr>
        <w:t>.</w:t>
      </w:r>
    </w:p>
    <w:tbl>
      <w:tblPr>
        <w:tblStyle w:val="ac"/>
        <w:tblW w:w="14283" w:type="dxa"/>
        <w:tblLayout w:type="fixed"/>
        <w:tblLook w:val="04A0"/>
      </w:tblPr>
      <w:tblGrid>
        <w:gridCol w:w="392"/>
        <w:gridCol w:w="1559"/>
        <w:gridCol w:w="2268"/>
        <w:gridCol w:w="1985"/>
        <w:gridCol w:w="1984"/>
        <w:gridCol w:w="1134"/>
        <w:gridCol w:w="992"/>
        <w:gridCol w:w="993"/>
        <w:gridCol w:w="992"/>
        <w:gridCol w:w="992"/>
        <w:gridCol w:w="992"/>
      </w:tblGrid>
      <w:tr w:rsidR="0017413B" w:rsidRPr="00BC185A" w:rsidTr="00E52B51">
        <w:tc>
          <w:tcPr>
            <w:tcW w:w="392"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w:t>
            </w:r>
          </w:p>
        </w:tc>
        <w:tc>
          <w:tcPr>
            <w:tcW w:w="1559"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 xml:space="preserve">Наименование целевого </w:t>
            </w:r>
            <w:r w:rsidRPr="00E52B51">
              <w:rPr>
                <w:rFonts w:ascii="Times New Roman" w:hAnsi="Times New Roman" w:cs="Times New Roman"/>
                <w:b/>
                <w:color w:val="000000"/>
                <w:sz w:val="24"/>
                <w:szCs w:val="24"/>
              </w:rPr>
              <w:lastRenderedPageBreak/>
              <w:t>индикатора</w:t>
            </w:r>
          </w:p>
        </w:tc>
        <w:tc>
          <w:tcPr>
            <w:tcW w:w="2268"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lastRenderedPageBreak/>
              <w:t xml:space="preserve">Ед. измерения </w:t>
            </w:r>
          </w:p>
        </w:tc>
        <w:tc>
          <w:tcPr>
            <w:tcW w:w="1985"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Источник информации</w:t>
            </w:r>
          </w:p>
        </w:tc>
        <w:tc>
          <w:tcPr>
            <w:tcW w:w="1984"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Ответственные</w:t>
            </w:r>
          </w:p>
        </w:tc>
        <w:tc>
          <w:tcPr>
            <w:tcW w:w="1134"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 xml:space="preserve">Факт </w:t>
            </w:r>
            <w:proofErr w:type="spellStart"/>
            <w:r w:rsidRPr="00E52B51">
              <w:rPr>
                <w:rFonts w:ascii="Times New Roman" w:hAnsi="Times New Roman" w:cs="Times New Roman"/>
                <w:b/>
                <w:color w:val="000000"/>
                <w:sz w:val="24"/>
                <w:szCs w:val="24"/>
              </w:rPr>
              <w:t>тек</w:t>
            </w:r>
            <w:proofErr w:type="gramStart"/>
            <w:r w:rsidRPr="00E52B51">
              <w:rPr>
                <w:rFonts w:ascii="Times New Roman" w:hAnsi="Times New Roman" w:cs="Times New Roman"/>
                <w:b/>
                <w:color w:val="000000"/>
                <w:sz w:val="24"/>
                <w:szCs w:val="24"/>
              </w:rPr>
              <w:t>.г</w:t>
            </w:r>
            <w:proofErr w:type="gramEnd"/>
            <w:r w:rsidRPr="00E52B51">
              <w:rPr>
                <w:rFonts w:ascii="Times New Roman" w:hAnsi="Times New Roman" w:cs="Times New Roman"/>
                <w:b/>
                <w:color w:val="000000"/>
                <w:sz w:val="24"/>
                <w:szCs w:val="24"/>
              </w:rPr>
              <w:t>ода</w:t>
            </w:r>
            <w:proofErr w:type="spellEnd"/>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4961" w:type="dxa"/>
            <w:gridSpan w:val="5"/>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План (годы)</w:t>
            </w:r>
          </w:p>
        </w:tc>
      </w:tr>
      <w:tr w:rsidR="0017413B" w:rsidRPr="00BC185A" w:rsidTr="00E52B51">
        <w:tc>
          <w:tcPr>
            <w:tcW w:w="392" w:type="dxa"/>
            <w:vMerge/>
          </w:tcPr>
          <w:p w:rsidR="0017413B" w:rsidRPr="00E52B51" w:rsidRDefault="0017413B" w:rsidP="0017413B">
            <w:pPr>
              <w:jc w:val="center"/>
              <w:rPr>
                <w:rFonts w:ascii="Times New Roman" w:hAnsi="Times New Roman" w:cs="Times New Roman"/>
                <w:b/>
                <w:color w:val="000000"/>
                <w:sz w:val="24"/>
                <w:szCs w:val="24"/>
              </w:rPr>
            </w:pPr>
          </w:p>
        </w:tc>
        <w:tc>
          <w:tcPr>
            <w:tcW w:w="1559" w:type="dxa"/>
            <w:vMerge/>
          </w:tcPr>
          <w:p w:rsidR="0017413B" w:rsidRPr="00E52B51" w:rsidRDefault="0017413B" w:rsidP="0017413B">
            <w:pPr>
              <w:jc w:val="center"/>
              <w:rPr>
                <w:rFonts w:ascii="Times New Roman" w:hAnsi="Times New Roman" w:cs="Times New Roman"/>
                <w:b/>
                <w:color w:val="000000"/>
                <w:sz w:val="24"/>
                <w:szCs w:val="24"/>
              </w:rPr>
            </w:pPr>
          </w:p>
        </w:tc>
        <w:tc>
          <w:tcPr>
            <w:tcW w:w="2268" w:type="dxa"/>
            <w:vMerge/>
          </w:tcPr>
          <w:p w:rsidR="0017413B" w:rsidRPr="00E52B51" w:rsidRDefault="0017413B" w:rsidP="0017413B">
            <w:pPr>
              <w:jc w:val="center"/>
              <w:rPr>
                <w:rFonts w:ascii="Times New Roman" w:hAnsi="Times New Roman" w:cs="Times New Roman"/>
                <w:b/>
                <w:color w:val="000000"/>
                <w:sz w:val="24"/>
                <w:szCs w:val="24"/>
              </w:rPr>
            </w:pPr>
          </w:p>
        </w:tc>
        <w:tc>
          <w:tcPr>
            <w:tcW w:w="1985" w:type="dxa"/>
            <w:vMerge/>
          </w:tcPr>
          <w:p w:rsidR="0017413B" w:rsidRPr="00E52B51" w:rsidRDefault="0017413B" w:rsidP="0017413B">
            <w:pPr>
              <w:jc w:val="center"/>
              <w:rPr>
                <w:rFonts w:ascii="Times New Roman" w:hAnsi="Times New Roman" w:cs="Times New Roman"/>
                <w:b/>
                <w:color w:val="000000"/>
                <w:sz w:val="24"/>
                <w:szCs w:val="24"/>
              </w:rPr>
            </w:pPr>
          </w:p>
        </w:tc>
        <w:tc>
          <w:tcPr>
            <w:tcW w:w="1984" w:type="dxa"/>
            <w:vMerge/>
          </w:tcPr>
          <w:p w:rsidR="0017413B" w:rsidRPr="00E52B51" w:rsidRDefault="0017413B" w:rsidP="0017413B">
            <w:pPr>
              <w:jc w:val="center"/>
              <w:rPr>
                <w:rFonts w:ascii="Times New Roman" w:hAnsi="Times New Roman" w:cs="Times New Roman"/>
                <w:b/>
                <w:color w:val="000000"/>
                <w:sz w:val="24"/>
                <w:szCs w:val="24"/>
              </w:rPr>
            </w:pPr>
          </w:p>
        </w:tc>
        <w:tc>
          <w:tcPr>
            <w:tcW w:w="1134" w:type="dxa"/>
            <w:vMerge/>
          </w:tcPr>
          <w:p w:rsidR="0017413B" w:rsidRPr="00E52B51" w:rsidRDefault="0017413B" w:rsidP="0017413B">
            <w:pPr>
              <w:jc w:val="center"/>
              <w:rPr>
                <w:rFonts w:ascii="Times New Roman" w:hAnsi="Times New Roman" w:cs="Times New Roman"/>
                <w:b/>
                <w:color w:val="000000"/>
                <w:sz w:val="24"/>
                <w:szCs w:val="24"/>
              </w:rPr>
            </w:pPr>
          </w:p>
        </w:tc>
        <w:tc>
          <w:tcPr>
            <w:tcW w:w="992"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1-й год</w:t>
            </w:r>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993"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2-й год</w:t>
            </w:r>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2018</w:t>
            </w:r>
          </w:p>
        </w:tc>
        <w:tc>
          <w:tcPr>
            <w:tcW w:w="992"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3-й год</w:t>
            </w:r>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2019</w:t>
            </w:r>
          </w:p>
        </w:tc>
        <w:tc>
          <w:tcPr>
            <w:tcW w:w="992"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4-й год</w:t>
            </w:r>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2020</w:t>
            </w:r>
          </w:p>
        </w:tc>
        <w:tc>
          <w:tcPr>
            <w:tcW w:w="992"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5-й год</w:t>
            </w:r>
          </w:p>
          <w:p w:rsidR="00A604AF" w:rsidRPr="00E52B51" w:rsidRDefault="00A604AF"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2021</w:t>
            </w:r>
          </w:p>
        </w:tc>
      </w:tr>
      <w:tr w:rsidR="0017413B" w:rsidRPr="00BC185A" w:rsidTr="00E52B51">
        <w:tc>
          <w:tcPr>
            <w:tcW w:w="3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lastRenderedPageBreak/>
              <w:t>1</w:t>
            </w:r>
          </w:p>
        </w:tc>
        <w:tc>
          <w:tcPr>
            <w:tcW w:w="1559"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2268"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198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98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9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993"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9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9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9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17413B" w:rsidRPr="00BC185A" w:rsidTr="00E52B51">
        <w:tc>
          <w:tcPr>
            <w:tcW w:w="392" w:type="dxa"/>
          </w:tcPr>
          <w:p w:rsidR="0017413B" w:rsidRPr="00BC185A" w:rsidRDefault="0017413B" w:rsidP="0017413B">
            <w:pPr>
              <w:jc w:val="center"/>
              <w:rPr>
                <w:rFonts w:ascii="Times New Roman" w:hAnsi="Times New Roman" w:cs="Times New Roman"/>
                <w:color w:val="000000"/>
                <w:sz w:val="24"/>
                <w:szCs w:val="24"/>
              </w:rPr>
            </w:pPr>
          </w:p>
        </w:tc>
        <w:tc>
          <w:tcPr>
            <w:tcW w:w="1559" w:type="dxa"/>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2268" w:type="dxa"/>
          </w:tcPr>
          <w:p w:rsidR="0017413B" w:rsidRPr="00BC185A" w:rsidRDefault="0017413B" w:rsidP="0017413B">
            <w:pPr>
              <w:jc w:val="center"/>
              <w:rPr>
                <w:rFonts w:ascii="Times New Roman" w:hAnsi="Times New Roman" w:cs="Times New Roman"/>
                <w:color w:val="000000"/>
                <w:sz w:val="24"/>
                <w:szCs w:val="24"/>
              </w:rPr>
            </w:pPr>
          </w:p>
        </w:tc>
        <w:tc>
          <w:tcPr>
            <w:tcW w:w="1985" w:type="dxa"/>
          </w:tcPr>
          <w:p w:rsidR="0017413B" w:rsidRPr="00BC185A" w:rsidRDefault="0017413B" w:rsidP="0017413B">
            <w:pPr>
              <w:jc w:val="center"/>
              <w:rPr>
                <w:rFonts w:ascii="Times New Roman" w:hAnsi="Times New Roman" w:cs="Times New Roman"/>
                <w:color w:val="000000"/>
                <w:sz w:val="24"/>
                <w:szCs w:val="24"/>
              </w:rPr>
            </w:pPr>
          </w:p>
        </w:tc>
        <w:tc>
          <w:tcPr>
            <w:tcW w:w="1984" w:type="dxa"/>
          </w:tcPr>
          <w:p w:rsidR="0017413B" w:rsidRPr="00BC185A" w:rsidRDefault="0017413B" w:rsidP="0017413B">
            <w:pPr>
              <w:jc w:val="center"/>
              <w:rPr>
                <w:rFonts w:ascii="Times New Roman" w:hAnsi="Times New Roman" w:cs="Times New Roman"/>
                <w:color w:val="000000"/>
                <w:sz w:val="24"/>
                <w:szCs w:val="24"/>
              </w:rPr>
            </w:pPr>
          </w:p>
        </w:tc>
        <w:tc>
          <w:tcPr>
            <w:tcW w:w="1134"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3"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r>
      <w:tr w:rsidR="0017413B" w:rsidRPr="00BC185A" w:rsidTr="00E52B51">
        <w:tc>
          <w:tcPr>
            <w:tcW w:w="3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559"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Охват реабилитационной помощью детей инвалидов г</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авлодара</w:t>
            </w:r>
          </w:p>
        </w:tc>
        <w:tc>
          <w:tcPr>
            <w:tcW w:w="2268"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Соотношение охвата </w:t>
            </w:r>
            <w:proofErr w:type="spellStart"/>
            <w:r>
              <w:rPr>
                <w:rFonts w:ascii="Times New Roman" w:hAnsi="Times New Roman" w:cs="Times New Roman"/>
                <w:color w:val="000000"/>
                <w:sz w:val="24"/>
                <w:szCs w:val="24"/>
              </w:rPr>
              <w:t>реабилитационой</w:t>
            </w:r>
            <w:proofErr w:type="spellEnd"/>
            <w:r>
              <w:rPr>
                <w:rFonts w:ascii="Times New Roman" w:hAnsi="Times New Roman" w:cs="Times New Roman"/>
                <w:color w:val="000000"/>
                <w:sz w:val="24"/>
                <w:szCs w:val="24"/>
              </w:rPr>
              <w:t xml:space="preserve"> помощью детей инвалидов/количество детей инвалидов г</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авлодара </w:t>
            </w:r>
          </w:p>
        </w:tc>
        <w:tc>
          <w:tcPr>
            <w:tcW w:w="1985"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Статистические данные </w:t>
            </w:r>
          </w:p>
        </w:tc>
        <w:tc>
          <w:tcPr>
            <w:tcW w:w="1984" w:type="dxa"/>
          </w:tcPr>
          <w:p w:rsidR="0017413B" w:rsidRPr="00BC185A" w:rsidRDefault="00A604AF"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Джумабаева</w:t>
            </w:r>
            <w:proofErr w:type="spellEnd"/>
            <w:r>
              <w:rPr>
                <w:rFonts w:ascii="Times New Roman" w:hAnsi="Times New Roman" w:cs="Times New Roman"/>
                <w:color w:val="000000"/>
                <w:sz w:val="24"/>
                <w:szCs w:val="24"/>
              </w:rPr>
              <w:t xml:space="preserve"> М.Д.</w:t>
            </w:r>
          </w:p>
        </w:tc>
        <w:tc>
          <w:tcPr>
            <w:tcW w:w="1134" w:type="dxa"/>
          </w:tcPr>
          <w:p w:rsidR="0017413B" w:rsidRPr="00BC185A" w:rsidRDefault="00A52BA5"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A604AF">
              <w:rPr>
                <w:rFonts w:ascii="Times New Roman" w:hAnsi="Times New Roman" w:cs="Times New Roman"/>
                <w:color w:val="000000"/>
                <w:sz w:val="24"/>
                <w:szCs w:val="24"/>
              </w:rPr>
              <w:t>6%</w:t>
            </w:r>
          </w:p>
        </w:tc>
        <w:tc>
          <w:tcPr>
            <w:tcW w:w="992"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93"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992" w:type="dxa"/>
          </w:tcPr>
          <w:p w:rsidR="0017413B" w:rsidRPr="00BC185A" w:rsidRDefault="00A604AF"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2" w:type="dxa"/>
          </w:tcPr>
          <w:p w:rsidR="0017413B" w:rsidRPr="00BC185A" w:rsidRDefault="00DD4991"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992" w:type="dxa"/>
          </w:tcPr>
          <w:p w:rsidR="0017413B" w:rsidRPr="00BC185A" w:rsidRDefault="00DD4991" w:rsidP="00DD4991">
            <w:pPr>
              <w:ind w:right="176"/>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54248E" w:rsidRPr="00BC185A" w:rsidTr="00E52B51">
        <w:tc>
          <w:tcPr>
            <w:tcW w:w="392" w:type="dxa"/>
          </w:tcPr>
          <w:p w:rsidR="0054248E" w:rsidRPr="00BC185A" w:rsidRDefault="0054248E"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559" w:type="dxa"/>
          </w:tcPr>
          <w:p w:rsidR="0054248E" w:rsidRPr="00BC185A" w:rsidRDefault="0054248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Доступность реабилитационной помощи детскому  населению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Павлодара</w:t>
            </w:r>
          </w:p>
        </w:tc>
        <w:tc>
          <w:tcPr>
            <w:tcW w:w="2268" w:type="dxa"/>
          </w:tcPr>
          <w:p w:rsidR="0054248E" w:rsidRPr="00BC185A" w:rsidRDefault="0054248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детей получивших  реабилитационную помощь</w:t>
            </w:r>
          </w:p>
        </w:tc>
        <w:tc>
          <w:tcPr>
            <w:tcW w:w="1985" w:type="dxa"/>
          </w:tcPr>
          <w:p w:rsidR="0054248E" w:rsidRPr="00BC185A" w:rsidRDefault="0054248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Статистические данные</w:t>
            </w:r>
          </w:p>
        </w:tc>
        <w:tc>
          <w:tcPr>
            <w:tcW w:w="1984" w:type="dxa"/>
          </w:tcPr>
          <w:p w:rsidR="0054248E" w:rsidRPr="00BC185A" w:rsidRDefault="0054248E"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Джумабаева</w:t>
            </w:r>
            <w:proofErr w:type="spellEnd"/>
            <w:r>
              <w:rPr>
                <w:rFonts w:ascii="Times New Roman" w:hAnsi="Times New Roman" w:cs="Times New Roman"/>
                <w:color w:val="000000"/>
                <w:sz w:val="24"/>
                <w:szCs w:val="24"/>
              </w:rPr>
              <w:t xml:space="preserve"> М.Д.</w:t>
            </w:r>
          </w:p>
        </w:tc>
        <w:tc>
          <w:tcPr>
            <w:tcW w:w="1134"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4147</w:t>
            </w:r>
          </w:p>
        </w:tc>
        <w:tc>
          <w:tcPr>
            <w:tcW w:w="992"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8010</w:t>
            </w:r>
          </w:p>
        </w:tc>
        <w:tc>
          <w:tcPr>
            <w:tcW w:w="993"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8050</w:t>
            </w:r>
          </w:p>
        </w:tc>
        <w:tc>
          <w:tcPr>
            <w:tcW w:w="992"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8062</w:t>
            </w:r>
          </w:p>
        </w:tc>
        <w:tc>
          <w:tcPr>
            <w:tcW w:w="992"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8100</w:t>
            </w:r>
          </w:p>
        </w:tc>
        <w:tc>
          <w:tcPr>
            <w:tcW w:w="992" w:type="dxa"/>
          </w:tcPr>
          <w:p w:rsidR="0054248E" w:rsidRPr="00B60447" w:rsidRDefault="0054248E" w:rsidP="00E640DA">
            <w:pPr>
              <w:jc w:val="center"/>
              <w:rPr>
                <w:rFonts w:ascii="Times New Roman" w:hAnsi="Times New Roman" w:cs="Times New Roman"/>
                <w:color w:val="000000"/>
                <w:sz w:val="24"/>
                <w:szCs w:val="24"/>
              </w:rPr>
            </w:pPr>
            <w:r>
              <w:rPr>
                <w:rFonts w:ascii="Times New Roman" w:hAnsi="Times New Roman" w:cs="Times New Roman"/>
                <w:color w:val="000000"/>
                <w:sz w:val="24"/>
                <w:szCs w:val="24"/>
              </w:rPr>
              <w:t>8200</w:t>
            </w:r>
          </w:p>
        </w:tc>
      </w:tr>
      <w:tr w:rsidR="0017413B" w:rsidRPr="00BC185A" w:rsidTr="00E52B51">
        <w:tc>
          <w:tcPr>
            <w:tcW w:w="14283" w:type="dxa"/>
            <w:gridSpan w:val="11"/>
          </w:tcPr>
          <w:p w:rsidR="0017413B" w:rsidRPr="00E52B51" w:rsidRDefault="00C64D9A"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Увеличение оказания реабилитационной помощи детям с ограниченными возможностями</w:t>
            </w:r>
          </w:p>
        </w:tc>
      </w:tr>
      <w:tr w:rsidR="0017413B" w:rsidRPr="00BC185A" w:rsidTr="00E52B51">
        <w:tc>
          <w:tcPr>
            <w:tcW w:w="392" w:type="dxa"/>
          </w:tcPr>
          <w:p w:rsidR="0017413B" w:rsidRPr="00BC185A" w:rsidRDefault="0017413B" w:rsidP="0017413B">
            <w:pPr>
              <w:jc w:val="center"/>
              <w:rPr>
                <w:rFonts w:ascii="Times New Roman" w:hAnsi="Times New Roman" w:cs="Times New Roman"/>
                <w:color w:val="000000"/>
                <w:sz w:val="24"/>
                <w:szCs w:val="24"/>
              </w:rPr>
            </w:pPr>
          </w:p>
        </w:tc>
        <w:tc>
          <w:tcPr>
            <w:tcW w:w="1559" w:type="dxa"/>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2268" w:type="dxa"/>
          </w:tcPr>
          <w:p w:rsidR="0017413B" w:rsidRPr="00BC185A" w:rsidRDefault="0017413B" w:rsidP="0017413B">
            <w:pPr>
              <w:jc w:val="center"/>
              <w:rPr>
                <w:rFonts w:ascii="Times New Roman" w:hAnsi="Times New Roman" w:cs="Times New Roman"/>
                <w:color w:val="000000"/>
                <w:sz w:val="24"/>
                <w:szCs w:val="24"/>
              </w:rPr>
            </w:pPr>
          </w:p>
        </w:tc>
        <w:tc>
          <w:tcPr>
            <w:tcW w:w="1985" w:type="dxa"/>
          </w:tcPr>
          <w:p w:rsidR="0017413B" w:rsidRPr="00BC185A" w:rsidRDefault="0017413B" w:rsidP="0017413B">
            <w:pPr>
              <w:jc w:val="center"/>
              <w:rPr>
                <w:rFonts w:ascii="Times New Roman" w:hAnsi="Times New Roman" w:cs="Times New Roman"/>
                <w:color w:val="000000"/>
                <w:sz w:val="24"/>
                <w:szCs w:val="24"/>
              </w:rPr>
            </w:pPr>
          </w:p>
        </w:tc>
        <w:tc>
          <w:tcPr>
            <w:tcW w:w="1984" w:type="dxa"/>
          </w:tcPr>
          <w:p w:rsidR="0017413B" w:rsidRPr="00BC185A" w:rsidRDefault="0017413B" w:rsidP="0017413B">
            <w:pPr>
              <w:jc w:val="center"/>
              <w:rPr>
                <w:rFonts w:ascii="Times New Roman" w:hAnsi="Times New Roman" w:cs="Times New Roman"/>
                <w:color w:val="000000"/>
                <w:sz w:val="24"/>
                <w:szCs w:val="24"/>
              </w:rPr>
            </w:pPr>
          </w:p>
        </w:tc>
        <w:tc>
          <w:tcPr>
            <w:tcW w:w="1134"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3"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c>
          <w:tcPr>
            <w:tcW w:w="992" w:type="dxa"/>
          </w:tcPr>
          <w:p w:rsidR="0017413B" w:rsidRPr="00BC185A" w:rsidRDefault="0017413B" w:rsidP="0017413B">
            <w:pPr>
              <w:jc w:val="center"/>
              <w:rPr>
                <w:rFonts w:ascii="Times New Roman" w:hAnsi="Times New Roman" w:cs="Times New Roman"/>
                <w:color w:val="000000"/>
                <w:sz w:val="24"/>
                <w:szCs w:val="24"/>
              </w:rPr>
            </w:pPr>
          </w:p>
        </w:tc>
      </w:tr>
      <w:tr w:rsidR="0017413B" w:rsidRPr="00BC185A" w:rsidTr="00E52B51">
        <w:tc>
          <w:tcPr>
            <w:tcW w:w="3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559"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Ув</w:t>
            </w:r>
            <w:r w:rsidR="00C64D9A">
              <w:rPr>
                <w:rFonts w:ascii="Times New Roman" w:hAnsi="Times New Roman" w:cs="Times New Roman"/>
                <w:color w:val="000000"/>
                <w:sz w:val="24"/>
                <w:szCs w:val="24"/>
              </w:rPr>
              <w:t>еличение количества детей инвалидов получивших реабилитационную помощь</w:t>
            </w:r>
          </w:p>
        </w:tc>
        <w:tc>
          <w:tcPr>
            <w:tcW w:w="2268" w:type="dxa"/>
          </w:tcPr>
          <w:p w:rsidR="0017413B" w:rsidRPr="00BC185A" w:rsidRDefault="00C64D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детей получивших реабилитационную помощь</w:t>
            </w:r>
          </w:p>
        </w:tc>
        <w:tc>
          <w:tcPr>
            <w:tcW w:w="1985" w:type="dxa"/>
          </w:tcPr>
          <w:p w:rsidR="0017413B" w:rsidRPr="00BC185A" w:rsidRDefault="00C64D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Статистические </w:t>
            </w:r>
            <w:proofErr w:type="spellStart"/>
            <w:r>
              <w:rPr>
                <w:rFonts w:ascii="Times New Roman" w:hAnsi="Times New Roman" w:cs="Times New Roman"/>
                <w:color w:val="000000"/>
                <w:sz w:val="24"/>
                <w:szCs w:val="24"/>
              </w:rPr>
              <w:t>даннные</w:t>
            </w:r>
            <w:proofErr w:type="spellEnd"/>
          </w:p>
        </w:tc>
        <w:tc>
          <w:tcPr>
            <w:tcW w:w="1984" w:type="dxa"/>
          </w:tcPr>
          <w:p w:rsidR="0017413B" w:rsidRPr="00BC185A" w:rsidRDefault="00C64D9A"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Джумабаева</w:t>
            </w:r>
            <w:proofErr w:type="spellEnd"/>
            <w:r>
              <w:rPr>
                <w:rFonts w:ascii="Times New Roman" w:hAnsi="Times New Roman" w:cs="Times New Roman"/>
                <w:color w:val="000000"/>
                <w:sz w:val="24"/>
                <w:szCs w:val="24"/>
              </w:rPr>
              <w:t xml:space="preserve"> М.Д.</w:t>
            </w:r>
          </w:p>
        </w:tc>
        <w:tc>
          <w:tcPr>
            <w:tcW w:w="1134" w:type="dxa"/>
          </w:tcPr>
          <w:p w:rsidR="0017413B" w:rsidRPr="00BC185A" w:rsidRDefault="00A52BA5"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992"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993"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992"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181</w:t>
            </w:r>
          </w:p>
        </w:tc>
        <w:tc>
          <w:tcPr>
            <w:tcW w:w="992"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992" w:type="dxa"/>
          </w:tcPr>
          <w:p w:rsidR="0017413B" w:rsidRPr="00BC185A" w:rsidRDefault="000B451C"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r>
    </w:tbl>
    <w:p w:rsidR="00C10876" w:rsidRDefault="00C10876" w:rsidP="00A176E7">
      <w:pPr>
        <w:spacing w:after="0" w:line="240" w:lineRule="auto"/>
        <w:jc w:val="both"/>
        <w:rPr>
          <w:rFonts w:ascii="Times New Roman" w:hAnsi="Times New Roman" w:cs="Times New Roman"/>
          <w:b/>
          <w:color w:val="000000"/>
          <w:sz w:val="28"/>
          <w:szCs w:val="28"/>
        </w:rPr>
      </w:pPr>
    </w:p>
    <w:p w:rsidR="00203B1A" w:rsidRDefault="00203B1A" w:rsidP="00A176E7">
      <w:pPr>
        <w:spacing w:after="0" w:line="240" w:lineRule="auto"/>
        <w:jc w:val="both"/>
        <w:rPr>
          <w:rFonts w:ascii="Times New Roman" w:hAnsi="Times New Roman" w:cs="Times New Roman"/>
          <w:b/>
          <w:color w:val="000000"/>
          <w:sz w:val="28"/>
          <w:szCs w:val="28"/>
        </w:rPr>
      </w:pPr>
    </w:p>
    <w:p w:rsidR="00203B1A" w:rsidRDefault="00203B1A" w:rsidP="00A176E7">
      <w:pPr>
        <w:spacing w:after="0" w:line="240" w:lineRule="auto"/>
        <w:jc w:val="both"/>
        <w:rPr>
          <w:rFonts w:ascii="Times New Roman" w:hAnsi="Times New Roman" w:cs="Times New Roman"/>
          <w:b/>
          <w:color w:val="000000"/>
          <w:sz w:val="28"/>
          <w:szCs w:val="28"/>
        </w:rPr>
      </w:pPr>
    </w:p>
    <w:p w:rsidR="0017413B" w:rsidRPr="00FA5E6B" w:rsidRDefault="0017413B" w:rsidP="00A176E7">
      <w:pPr>
        <w:spacing w:after="0" w:line="240" w:lineRule="auto"/>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lastRenderedPageBreak/>
        <w:t xml:space="preserve">Стратегическое направление </w:t>
      </w:r>
      <w:r>
        <w:rPr>
          <w:rFonts w:ascii="Times New Roman" w:hAnsi="Times New Roman" w:cs="Times New Roman"/>
          <w:b/>
          <w:color w:val="000000"/>
          <w:sz w:val="28"/>
          <w:szCs w:val="28"/>
        </w:rPr>
        <w:t>3</w:t>
      </w:r>
      <w:r w:rsidR="000B451C">
        <w:rPr>
          <w:rFonts w:ascii="Times New Roman" w:hAnsi="Times New Roman" w:cs="Times New Roman"/>
          <w:b/>
          <w:color w:val="000000"/>
          <w:sz w:val="28"/>
          <w:szCs w:val="28"/>
        </w:rPr>
        <w:t>. Разви</w:t>
      </w:r>
      <w:r w:rsidR="00A176E7">
        <w:rPr>
          <w:rFonts w:ascii="Times New Roman" w:hAnsi="Times New Roman" w:cs="Times New Roman"/>
          <w:b/>
          <w:color w:val="000000"/>
          <w:sz w:val="28"/>
          <w:szCs w:val="28"/>
        </w:rPr>
        <w:t>тие системы кадровых ресурсов (</w:t>
      </w:r>
      <w:r w:rsidR="000B451C">
        <w:rPr>
          <w:rFonts w:ascii="Times New Roman" w:hAnsi="Times New Roman" w:cs="Times New Roman"/>
          <w:b/>
          <w:color w:val="000000"/>
          <w:sz w:val="28"/>
          <w:szCs w:val="28"/>
        </w:rPr>
        <w:t>обучение и развитие персонала)</w:t>
      </w:r>
    </w:p>
    <w:p w:rsidR="00A176E7" w:rsidRDefault="00A176E7" w:rsidP="00E52B51">
      <w:pPr>
        <w:spacing w:after="0" w:line="240" w:lineRule="auto"/>
        <w:ind w:firstLine="567"/>
        <w:jc w:val="both"/>
        <w:rPr>
          <w:rFonts w:ascii="Times New Roman" w:hAnsi="Times New Roman" w:cs="Times New Roman"/>
          <w:b/>
          <w:color w:val="000000"/>
          <w:sz w:val="28"/>
          <w:szCs w:val="28"/>
        </w:rPr>
      </w:pPr>
    </w:p>
    <w:p w:rsidR="000E01A8" w:rsidRDefault="0017413B" w:rsidP="00962669">
      <w:pPr>
        <w:spacing w:after="0" w:line="240" w:lineRule="auto"/>
        <w:ind w:firstLine="567"/>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 xml:space="preserve">Цель </w:t>
      </w:r>
      <w:r w:rsidR="0025091B">
        <w:rPr>
          <w:rFonts w:ascii="Times New Roman" w:hAnsi="Times New Roman" w:cs="Times New Roman"/>
          <w:b/>
          <w:color w:val="000000"/>
          <w:sz w:val="28"/>
          <w:szCs w:val="28"/>
        </w:rPr>
        <w:t>3</w:t>
      </w:r>
      <w:r w:rsidR="00CD4A73">
        <w:rPr>
          <w:rFonts w:ascii="Times New Roman" w:hAnsi="Times New Roman" w:cs="Times New Roman"/>
          <w:b/>
          <w:color w:val="000000"/>
          <w:sz w:val="28"/>
          <w:szCs w:val="28"/>
        </w:rPr>
        <w:t>.1. Обеспечение квалифицированным медицинским п</w:t>
      </w:r>
      <w:r w:rsidR="00904076">
        <w:rPr>
          <w:rFonts w:ascii="Times New Roman" w:hAnsi="Times New Roman" w:cs="Times New Roman"/>
          <w:b/>
          <w:color w:val="000000"/>
          <w:sz w:val="28"/>
          <w:szCs w:val="28"/>
        </w:rPr>
        <w:t>е</w:t>
      </w:r>
      <w:r w:rsidR="00CD4A73">
        <w:rPr>
          <w:rFonts w:ascii="Times New Roman" w:hAnsi="Times New Roman" w:cs="Times New Roman"/>
          <w:b/>
          <w:color w:val="000000"/>
          <w:sz w:val="28"/>
          <w:szCs w:val="28"/>
        </w:rPr>
        <w:t>рсоналом, отвечающим потребностям</w:t>
      </w:r>
      <w:r w:rsidR="00B02325">
        <w:rPr>
          <w:rFonts w:ascii="Times New Roman" w:hAnsi="Times New Roman" w:cs="Times New Roman"/>
          <w:b/>
          <w:color w:val="000000"/>
          <w:sz w:val="28"/>
          <w:szCs w:val="28"/>
        </w:rPr>
        <w:t xml:space="preserve"> Центра</w:t>
      </w:r>
    </w:p>
    <w:tbl>
      <w:tblPr>
        <w:tblStyle w:val="ac"/>
        <w:tblW w:w="14850" w:type="dxa"/>
        <w:tblLayout w:type="fixed"/>
        <w:tblLook w:val="04A0"/>
      </w:tblPr>
      <w:tblGrid>
        <w:gridCol w:w="484"/>
        <w:gridCol w:w="2034"/>
        <w:gridCol w:w="1418"/>
        <w:gridCol w:w="2126"/>
        <w:gridCol w:w="1843"/>
        <w:gridCol w:w="141"/>
        <w:gridCol w:w="1276"/>
        <w:gridCol w:w="1134"/>
        <w:gridCol w:w="1135"/>
        <w:gridCol w:w="1134"/>
        <w:gridCol w:w="1134"/>
        <w:gridCol w:w="991"/>
      </w:tblGrid>
      <w:tr w:rsidR="0017413B" w:rsidRPr="00BC185A" w:rsidTr="00E16673">
        <w:tc>
          <w:tcPr>
            <w:tcW w:w="484"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w:t>
            </w:r>
          </w:p>
        </w:tc>
        <w:tc>
          <w:tcPr>
            <w:tcW w:w="2034"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Наименование целевого индикатора</w:t>
            </w:r>
          </w:p>
        </w:tc>
        <w:tc>
          <w:tcPr>
            <w:tcW w:w="1418" w:type="dxa"/>
            <w:vMerge w:val="restart"/>
          </w:tcPr>
          <w:p w:rsidR="0017413B" w:rsidRPr="00E52B51" w:rsidRDefault="0017413B" w:rsidP="00B0756E">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Ед. измерения</w:t>
            </w:r>
          </w:p>
        </w:tc>
        <w:tc>
          <w:tcPr>
            <w:tcW w:w="2126"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Источник информации</w:t>
            </w:r>
          </w:p>
        </w:tc>
        <w:tc>
          <w:tcPr>
            <w:tcW w:w="1984" w:type="dxa"/>
            <w:gridSpan w:val="2"/>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Ответственные</w:t>
            </w:r>
          </w:p>
        </w:tc>
        <w:tc>
          <w:tcPr>
            <w:tcW w:w="1276" w:type="dxa"/>
            <w:vMerge w:val="restart"/>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 xml:space="preserve">Факт </w:t>
            </w:r>
            <w:proofErr w:type="spellStart"/>
            <w:r w:rsidRPr="00E52B51">
              <w:rPr>
                <w:rFonts w:ascii="Times New Roman" w:hAnsi="Times New Roman" w:cs="Times New Roman"/>
                <w:b/>
                <w:color w:val="000000"/>
                <w:sz w:val="24"/>
                <w:szCs w:val="24"/>
              </w:rPr>
              <w:t>тек</w:t>
            </w:r>
            <w:proofErr w:type="gramStart"/>
            <w:r w:rsidRPr="00E52B51">
              <w:rPr>
                <w:rFonts w:ascii="Times New Roman" w:hAnsi="Times New Roman" w:cs="Times New Roman"/>
                <w:b/>
                <w:color w:val="000000"/>
                <w:sz w:val="24"/>
                <w:szCs w:val="24"/>
              </w:rPr>
              <w:t>.г</w:t>
            </w:r>
            <w:proofErr w:type="gramEnd"/>
            <w:r w:rsidRPr="00E52B51">
              <w:rPr>
                <w:rFonts w:ascii="Times New Roman" w:hAnsi="Times New Roman" w:cs="Times New Roman"/>
                <w:b/>
                <w:color w:val="000000"/>
                <w:sz w:val="24"/>
                <w:szCs w:val="24"/>
              </w:rPr>
              <w:t>ода</w:t>
            </w:r>
            <w:proofErr w:type="spellEnd"/>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5528" w:type="dxa"/>
            <w:gridSpan w:val="5"/>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План (годы)</w:t>
            </w:r>
          </w:p>
        </w:tc>
      </w:tr>
      <w:tr w:rsidR="0017413B" w:rsidRPr="00BC185A" w:rsidTr="00E16673">
        <w:tc>
          <w:tcPr>
            <w:tcW w:w="484" w:type="dxa"/>
            <w:vMerge/>
          </w:tcPr>
          <w:p w:rsidR="0017413B" w:rsidRPr="00E52B51" w:rsidRDefault="0017413B" w:rsidP="0017413B">
            <w:pPr>
              <w:jc w:val="center"/>
              <w:rPr>
                <w:rFonts w:ascii="Times New Roman" w:hAnsi="Times New Roman" w:cs="Times New Roman"/>
                <w:b/>
                <w:color w:val="000000"/>
                <w:sz w:val="24"/>
                <w:szCs w:val="24"/>
              </w:rPr>
            </w:pPr>
          </w:p>
        </w:tc>
        <w:tc>
          <w:tcPr>
            <w:tcW w:w="2034" w:type="dxa"/>
            <w:vMerge/>
          </w:tcPr>
          <w:p w:rsidR="0017413B" w:rsidRPr="00E52B51" w:rsidRDefault="0017413B" w:rsidP="0017413B">
            <w:pPr>
              <w:jc w:val="center"/>
              <w:rPr>
                <w:rFonts w:ascii="Times New Roman" w:hAnsi="Times New Roman" w:cs="Times New Roman"/>
                <w:b/>
                <w:color w:val="000000"/>
                <w:sz w:val="24"/>
                <w:szCs w:val="24"/>
              </w:rPr>
            </w:pPr>
          </w:p>
        </w:tc>
        <w:tc>
          <w:tcPr>
            <w:tcW w:w="1418" w:type="dxa"/>
            <w:vMerge/>
          </w:tcPr>
          <w:p w:rsidR="0017413B" w:rsidRPr="00E52B51" w:rsidRDefault="0017413B" w:rsidP="0017413B">
            <w:pPr>
              <w:jc w:val="center"/>
              <w:rPr>
                <w:rFonts w:ascii="Times New Roman" w:hAnsi="Times New Roman" w:cs="Times New Roman"/>
                <w:b/>
                <w:color w:val="000000"/>
                <w:sz w:val="24"/>
                <w:szCs w:val="24"/>
              </w:rPr>
            </w:pPr>
          </w:p>
        </w:tc>
        <w:tc>
          <w:tcPr>
            <w:tcW w:w="2126" w:type="dxa"/>
            <w:vMerge/>
          </w:tcPr>
          <w:p w:rsidR="0017413B" w:rsidRPr="00E52B51" w:rsidRDefault="0017413B" w:rsidP="0017413B">
            <w:pPr>
              <w:jc w:val="center"/>
              <w:rPr>
                <w:rFonts w:ascii="Times New Roman" w:hAnsi="Times New Roman" w:cs="Times New Roman"/>
                <w:b/>
                <w:color w:val="000000"/>
                <w:sz w:val="24"/>
                <w:szCs w:val="24"/>
              </w:rPr>
            </w:pPr>
          </w:p>
        </w:tc>
        <w:tc>
          <w:tcPr>
            <w:tcW w:w="1984" w:type="dxa"/>
            <w:gridSpan w:val="2"/>
            <w:vMerge/>
          </w:tcPr>
          <w:p w:rsidR="0017413B" w:rsidRPr="00E52B51" w:rsidRDefault="0017413B" w:rsidP="0017413B">
            <w:pPr>
              <w:jc w:val="center"/>
              <w:rPr>
                <w:rFonts w:ascii="Times New Roman" w:hAnsi="Times New Roman" w:cs="Times New Roman"/>
                <w:b/>
                <w:color w:val="000000"/>
                <w:sz w:val="24"/>
                <w:szCs w:val="24"/>
              </w:rPr>
            </w:pPr>
          </w:p>
        </w:tc>
        <w:tc>
          <w:tcPr>
            <w:tcW w:w="1276" w:type="dxa"/>
            <w:vMerge/>
          </w:tcPr>
          <w:p w:rsidR="0017413B" w:rsidRPr="00E52B51" w:rsidRDefault="0017413B" w:rsidP="0017413B">
            <w:pPr>
              <w:jc w:val="center"/>
              <w:rPr>
                <w:rFonts w:ascii="Times New Roman" w:hAnsi="Times New Roman" w:cs="Times New Roman"/>
                <w:b/>
                <w:color w:val="000000"/>
                <w:sz w:val="24"/>
                <w:szCs w:val="24"/>
              </w:rPr>
            </w:pPr>
          </w:p>
        </w:tc>
        <w:tc>
          <w:tcPr>
            <w:tcW w:w="1134"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1-й год</w:t>
            </w:r>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1135"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2-й год</w:t>
            </w:r>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2018</w:t>
            </w:r>
          </w:p>
        </w:tc>
        <w:tc>
          <w:tcPr>
            <w:tcW w:w="1134"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3-й год</w:t>
            </w:r>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2019</w:t>
            </w:r>
          </w:p>
        </w:tc>
        <w:tc>
          <w:tcPr>
            <w:tcW w:w="1134"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4-й год</w:t>
            </w:r>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2020</w:t>
            </w:r>
          </w:p>
        </w:tc>
        <w:tc>
          <w:tcPr>
            <w:tcW w:w="991" w:type="dxa"/>
          </w:tcPr>
          <w:p w:rsidR="0017413B" w:rsidRPr="00E52B51" w:rsidRDefault="0017413B"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5-й год</w:t>
            </w:r>
          </w:p>
          <w:p w:rsidR="00CD4A73" w:rsidRPr="00E52B51" w:rsidRDefault="00CD4A73" w:rsidP="0017413B">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2021</w:t>
            </w:r>
          </w:p>
        </w:tc>
      </w:tr>
      <w:tr w:rsidR="0017413B" w:rsidRPr="00BC185A" w:rsidTr="00E16673">
        <w:tc>
          <w:tcPr>
            <w:tcW w:w="48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0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18"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2126"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984" w:type="dxa"/>
            <w:gridSpan w:val="2"/>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276"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135"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991"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17413B" w:rsidRPr="00BC185A" w:rsidTr="00E16673">
        <w:tc>
          <w:tcPr>
            <w:tcW w:w="484" w:type="dxa"/>
          </w:tcPr>
          <w:p w:rsidR="0017413B" w:rsidRPr="00BC185A" w:rsidRDefault="0017413B" w:rsidP="0017413B">
            <w:pPr>
              <w:jc w:val="center"/>
              <w:rPr>
                <w:rFonts w:ascii="Times New Roman" w:hAnsi="Times New Roman" w:cs="Times New Roman"/>
                <w:color w:val="000000"/>
                <w:sz w:val="24"/>
                <w:szCs w:val="24"/>
              </w:rPr>
            </w:pPr>
          </w:p>
        </w:tc>
        <w:tc>
          <w:tcPr>
            <w:tcW w:w="2034" w:type="dxa"/>
          </w:tcPr>
          <w:p w:rsidR="0017413B" w:rsidRPr="00BC185A" w:rsidRDefault="0017413B"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418" w:type="dxa"/>
          </w:tcPr>
          <w:p w:rsidR="0017413B" w:rsidRPr="00BC185A" w:rsidRDefault="0017413B" w:rsidP="0017413B">
            <w:pPr>
              <w:jc w:val="center"/>
              <w:rPr>
                <w:rFonts w:ascii="Times New Roman" w:hAnsi="Times New Roman" w:cs="Times New Roman"/>
                <w:color w:val="000000"/>
                <w:sz w:val="24"/>
                <w:szCs w:val="24"/>
              </w:rPr>
            </w:pPr>
          </w:p>
        </w:tc>
        <w:tc>
          <w:tcPr>
            <w:tcW w:w="2126" w:type="dxa"/>
          </w:tcPr>
          <w:p w:rsidR="0017413B" w:rsidRPr="00BC185A" w:rsidRDefault="0017413B" w:rsidP="0017413B">
            <w:pPr>
              <w:jc w:val="center"/>
              <w:rPr>
                <w:rFonts w:ascii="Times New Roman" w:hAnsi="Times New Roman" w:cs="Times New Roman"/>
                <w:color w:val="000000"/>
                <w:sz w:val="24"/>
                <w:szCs w:val="24"/>
              </w:rPr>
            </w:pPr>
          </w:p>
        </w:tc>
        <w:tc>
          <w:tcPr>
            <w:tcW w:w="1984" w:type="dxa"/>
            <w:gridSpan w:val="2"/>
          </w:tcPr>
          <w:p w:rsidR="0017413B" w:rsidRPr="00BC185A" w:rsidRDefault="0017413B" w:rsidP="0017413B">
            <w:pPr>
              <w:jc w:val="center"/>
              <w:rPr>
                <w:rFonts w:ascii="Times New Roman" w:hAnsi="Times New Roman" w:cs="Times New Roman"/>
                <w:color w:val="000000"/>
                <w:sz w:val="24"/>
                <w:szCs w:val="24"/>
              </w:rPr>
            </w:pPr>
          </w:p>
        </w:tc>
        <w:tc>
          <w:tcPr>
            <w:tcW w:w="1276" w:type="dxa"/>
          </w:tcPr>
          <w:p w:rsidR="0017413B" w:rsidRPr="00BC185A" w:rsidRDefault="0017413B" w:rsidP="0017413B">
            <w:pPr>
              <w:jc w:val="center"/>
              <w:rPr>
                <w:rFonts w:ascii="Times New Roman" w:hAnsi="Times New Roman" w:cs="Times New Roman"/>
                <w:color w:val="000000"/>
                <w:sz w:val="24"/>
                <w:szCs w:val="24"/>
              </w:rPr>
            </w:pPr>
          </w:p>
        </w:tc>
        <w:tc>
          <w:tcPr>
            <w:tcW w:w="1134" w:type="dxa"/>
          </w:tcPr>
          <w:p w:rsidR="0017413B" w:rsidRPr="00BC185A" w:rsidRDefault="0017413B" w:rsidP="0017413B">
            <w:pPr>
              <w:jc w:val="center"/>
              <w:rPr>
                <w:rFonts w:ascii="Times New Roman" w:hAnsi="Times New Roman" w:cs="Times New Roman"/>
                <w:color w:val="000000"/>
                <w:sz w:val="24"/>
                <w:szCs w:val="24"/>
              </w:rPr>
            </w:pPr>
          </w:p>
        </w:tc>
        <w:tc>
          <w:tcPr>
            <w:tcW w:w="1135" w:type="dxa"/>
          </w:tcPr>
          <w:p w:rsidR="0017413B" w:rsidRPr="00BC185A" w:rsidRDefault="0017413B" w:rsidP="0017413B">
            <w:pPr>
              <w:jc w:val="center"/>
              <w:rPr>
                <w:rFonts w:ascii="Times New Roman" w:hAnsi="Times New Roman" w:cs="Times New Roman"/>
                <w:color w:val="000000"/>
                <w:sz w:val="24"/>
                <w:szCs w:val="24"/>
              </w:rPr>
            </w:pPr>
          </w:p>
        </w:tc>
        <w:tc>
          <w:tcPr>
            <w:tcW w:w="1134" w:type="dxa"/>
          </w:tcPr>
          <w:p w:rsidR="0017413B" w:rsidRPr="00BC185A" w:rsidRDefault="0017413B" w:rsidP="0017413B">
            <w:pPr>
              <w:jc w:val="center"/>
              <w:rPr>
                <w:rFonts w:ascii="Times New Roman" w:hAnsi="Times New Roman" w:cs="Times New Roman"/>
                <w:color w:val="000000"/>
                <w:sz w:val="24"/>
                <w:szCs w:val="24"/>
              </w:rPr>
            </w:pPr>
          </w:p>
        </w:tc>
        <w:tc>
          <w:tcPr>
            <w:tcW w:w="1134" w:type="dxa"/>
          </w:tcPr>
          <w:p w:rsidR="0017413B" w:rsidRPr="00BC185A" w:rsidRDefault="0017413B" w:rsidP="0017413B">
            <w:pPr>
              <w:jc w:val="center"/>
              <w:rPr>
                <w:rFonts w:ascii="Times New Roman" w:hAnsi="Times New Roman" w:cs="Times New Roman"/>
                <w:color w:val="000000"/>
                <w:sz w:val="24"/>
                <w:szCs w:val="24"/>
              </w:rPr>
            </w:pPr>
          </w:p>
        </w:tc>
        <w:tc>
          <w:tcPr>
            <w:tcW w:w="991" w:type="dxa"/>
          </w:tcPr>
          <w:p w:rsidR="0017413B" w:rsidRPr="00BC185A" w:rsidRDefault="0017413B" w:rsidP="0017413B">
            <w:pPr>
              <w:jc w:val="center"/>
              <w:rPr>
                <w:rFonts w:ascii="Times New Roman" w:hAnsi="Times New Roman" w:cs="Times New Roman"/>
                <w:color w:val="000000"/>
                <w:sz w:val="24"/>
                <w:szCs w:val="24"/>
              </w:rPr>
            </w:pPr>
          </w:p>
        </w:tc>
      </w:tr>
      <w:tr w:rsidR="0017413B" w:rsidRPr="00BC185A" w:rsidTr="00E16673">
        <w:tc>
          <w:tcPr>
            <w:tcW w:w="48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034"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Снижение дефицита врачебных кадров</w:t>
            </w:r>
          </w:p>
        </w:tc>
        <w:tc>
          <w:tcPr>
            <w:tcW w:w="1418"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984" w:type="dxa"/>
            <w:gridSpan w:val="2"/>
          </w:tcPr>
          <w:p w:rsidR="0017413B" w:rsidRPr="00BC185A" w:rsidRDefault="00CD4A73"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Тасимова</w:t>
            </w:r>
            <w:proofErr w:type="spellEnd"/>
            <w:r>
              <w:rPr>
                <w:rFonts w:ascii="Times New Roman" w:hAnsi="Times New Roman" w:cs="Times New Roman"/>
                <w:color w:val="000000"/>
                <w:sz w:val="24"/>
                <w:szCs w:val="24"/>
              </w:rPr>
              <w:t xml:space="preserve"> Р.Е.</w:t>
            </w:r>
          </w:p>
        </w:tc>
        <w:tc>
          <w:tcPr>
            <w:tcW w:w="1276"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5"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1"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17413B" w:rsidRPr="00BC185A" w:rsidTr="00A176E7">
        <w:tc>
          <w:tcPr>
            <w:tcW w:w="14850" w:type="dxa"/>
            <w:gridSpan w:val="12"/>
          </w:tcPr>
          <w:p w:rsidR="000E01A8" w:rsidRPr="000E01A8" w:rsidRDefault="0017413B" w:rsidP="000E01A8">
            <w:pPr>
              <w:jc w:val="center"/>
              <w:rPr>
                <w:rFonts w:ascii="Times New Roman" w:hAnsi="Times New Roman" w:cs="Times New Roman"/>
                <w:b/>
                <w:color w:val="000000"/>
                <w:sz w:val="28"/>
                <w:szCs w:val="28"/>
              </w:rPr>
            </w:pPr>
            <w:r w:rsidRPr="000E01A8">
              <w:rPr>
                <w:rFonts w:ascii="Times New Roman" w:hAnsi="Times New Roman" w:cs="Times New Roman"/>
                <w:b/>
                <w:color w:val="000000"/>
                <w:sz w:val="28"/>
                <w:szCs w:val="28"/>
              </w:rPr>
              <w:t>Задачи</w:t>
            </w:r>
            <w:r w:rsidR="00CD4A73" w:rsidRPr="000E01A8">
              <w:rPr>
                <w:rFonts w:ascii="Times New Roman" w:hAnsi="Times New Roman" w:cs="Times New Roman"/>
                <w:b/>
                <w:color w:val="000000"/>
                <w:sz w:val="28"/>
                <w:szCs w:val="28"/>
              </w:rPr>
              <w:t xml:space="preserve"> 3.1 Привлечение молодых специалистов</w:t>
            </w:r>
          </w:p>
        </w:tc>
      </w:tr>
      <w:tr w:rsidR="0017413B" w:rsidRPr="00BC185A" w:rsidTr="00A176E7">
        <w:tc>
          <w:tcPr>
            <w:tcW w:w="484"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34"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8"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7" w:type="dxa"/>
            <w:gridSpan w:val="2"/>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5"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34"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1" w:type="dxa"/>
          </w:tcPr>
          <w:p w:rsidR="0017413B"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17413B" w:rsidRPr="00BC185A" w:rsidTr="00A176E7">
        <w:tc>
          <w:tcPr>
            <w:tcW w:w="48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034"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Укомплектованность врачебным персоналом</w:t>
            </w:r>
          </w:p>
        </w:tc>
        <w:tc>
          <w:tcPr>
            <w:tcW w:w="1418"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843" w:type="dxa"/>
          </w:tcPr>
          <w:p w:rsidR="0017413B" w:rsidRPr="00BC185A" w:rsidRDefault="00CD4A73"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Тасимова</w:t>
            </w:r>
            <w:proofErr w:type="spellEnd"/>
            <w:r>
              <w:rPr>
                <w:rFonts w:ascii="Times New Roman" w:hAnsi="Times New Roman" w:cs="Times New Roman"/>
                <w:color w:val="000000"/>
                <w:sz w:val="24"/>
                <w:szCs w:val="24"/>
              </w:rPr>
              <w:t xml:space="preserve"> Р.Е.</w:t>
            </w:r>
          </w:p>
        </w:tc>
        <w:tc>
          <w:tcPr>
            <w:tcW w:w="1417" w:type="dxa"/>
            <w:gridSpan w:val="2"/>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135"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1" w:type="dxa"/>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17413B" w:rsidRPr="00BC185A" w:rsidTr="00A176E7">
        <w:tc>
          <w:tcPr>
            <w:tcW w:w="484" w:type="dxa"/>
            <w:tcBorders>
              <w:bottom w:val="single" w:sz="4" w:space="0" w:color="auto"/>
            </w:tcBorders>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2034" w:type="dxa"/>
            <w:tcBorders>
              <w:bottom w:val="single" w:sz="4" w:space="0" w:color="auto"/>
            </w:tcBorders>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Укомплектованность СМР</w:t>
            </w:r>
          </w:p>
        </w:tc>
        <w:tc>
          <w:tcPr>
            <w:tcW w:w="1418" w:type="dxa"/>
            <w:tcBorders>
              <w:bottom w:val="single" w:sz="4" w:space="0" w:color="auto"/>
            </w:tcBorders>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Borders>
              <w:bottom w:val="single" w:sz="4" w:space="0" w:color="auto"/>
            </w:tcBorders>
          </w:tcPr>
          <w:p w:rsidR="0017413B" w:rsidRPr="00BC185A" w:rsidRDefault="00CD4A73"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843" w:type="dxa"/>
            <w:tcBorders>
              <w:bottom w:val="single" w:sz="4" w:space="0" w:color="auto"/>
            </w:tcBorders>
          </w:tcPr>
          <w:p w:rsidR="0017413B" w:rsidRPr="00BC185A" w:rsidRDefault="00CD4A73"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Тасимова</w:t>
            </w:r>
            <w:proofErr w:type="spellEnd"/>
            <w:r>
              <w:rPr>
                <w:rFonts w:ascii="Times New Roman" w:hAnsi="Times New Roman" w:cs="Times New Roman"/>
                <w:color w:val="000000"/>
                <w:sz w:val="24"/>
                <w:szCs w:val="24"/>
              </w:rPr>
              <w:t xml:space="preserve"> Р.Е.</w:t>
            </w:r>
          </w:p>
        </w:tc>
        <w:tc>
          <w:tcPr>
            <w:tcW w:w="1417" w:type="dxa"/>
            <w:gridSpan w:val="2"/>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1134" w:type="dxa"/>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1135" w:type="dxa"/>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1" w:type="dxa"/>
            <w:tcBorders>
              <w:bottom w:val="single" w:sz="4" w:space="0" w:color="auto"/>
            </w:tcBorders>
          </w:tcPr>
          <w:p w:rsidR="0017413B" w:rsidRPr="00BC185A" w:rsidRDefault="00D66F9A"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17413B" w:rsidRPr="00D66F9A" w:rsidRDefault="00A176E7" w:rsidP="00962669">
      <w:pPr>
        <w:spacing w:line="240" w:lineRule="auto"/>
        <w:jc w:val="center"/>
        <w:rPr>
          <w:rFonts w:ascii="Times New Roman" w:hAnsi="Times New Roman" w:cs="Times New Roman"/>
          <w:color w:val="000000"/>
          <w:sz w:val="28"/>
          <w:szCs w:val="28"/>
        </w:rPr>
      </w:pPr>
      <w:r w:rsidRPr="000E01A8">
        <w:rPr>
          <w:rFonts w:ascii="Times New Roman" w:hAnsi="Times New Roman" w:cs="Times New Roman"/>
          <w:b/>
          <w:color w:val="000000"/>
          <w:sz w:val="28"/>
          <w:szCs w:val="28"/>
        </w:rPr>
        <w:t>Задачи 3.2 Обучение врачей на курсах переподготовки и повышения квалификации</w:t>
      </w:r>
      <w:r>
        <w:rPr>
          <w:rFonts w:ascii="Times New Roman" w:hAnsi="Times New Roman" w:cs="Times New Roman"/>
          <w:b/>
          <w:color w:val="000000"/>
          <w:sz w:val="24"/>
          <w:szCs w:val="24"/>
        </w:rPr>
        <w:t>.</w:t>
      </w:r>
    </w:p>
    <w:tbl>
      <w:tblPr>
        <w:tblStyle w:val="ac"/>
        <w:tblW w:w="14850" w:type="dxa"/>
        <w:tblLayout w:type="fixed"/>
        <w:tblLook w:val="04A0"/>
      </w:tblPr>
      <w:tblGrid>
        <w:gridCol w:w="484"/>
        <w:gridCol w:w="2034"/>
        <w:gridCol w:w="1418"/>
        <w:gridCol w:w="2126"/>
        <w:gridCol w:w="1984"/>
        <w:gridCol w:w="1276"/>
        <w:gridCol w:w="1134"/>
        <w:gridCol w:w="1134"/>
        <w:gridCol w:w="1134"/>
        <w:gridCol w:w="1134"/>
        <w:gridCol w:w="992"/>
      </w:tblGrid>
      <w:tr w:rsidR="00A176E7" w:rsidRPr="00BC185A" w:rsidTr="000E01A8">
        <w:tc>
          <w:tcPr>
            <w:tcW w:w="484"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w:t>
            </w:r>
          </w:p>
        </w:tc>
        <w:tc>
          <w:tcPr>
            <w:tcW w:w="2034"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Наименование целевого индикатора</w:t>
            </w:r>
          </w:p>
        </w:tc>
        <w:tc>
          <w:tcPr>
            <w:tcW w:w="1418"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Ед. измерения</w:t>
            </w:r>
          </w:p>
        </w:tc>
        <w:tc>
          <w:tcPr>
            <w:tcW w:w="2126"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Источник информации</w:t>
            </w:r>
          </w:p>
        </w:tc>
        <w:tc>
          <w:tcPr>
            <w:tcW w:w="1984"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Ответственные</w:t>
            </w:r>
          </w:p>
        </w:tc>
        <w:tc>
          <w:tcPr>
            <w:tcW w:w="1276" w:type="dxa"/>
            <w:vMerge w:val="restart"/>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 xml:space="preserve">Факт </w:t>
            </w:r>
            <w:proofErr w:type="spellStart"/>
            <w:r w:rsidRPr="00E52B51">
              <w:rPr>
                <w:rFonts w:ascii="Times New Roman" w:hAnsi="Times New Roman" w:cs="Times New Roman"/>
                <w:b/>
                <w:color w:val="000000"/>
                <w:sz w:val="24"/>
                <w:szCs w:val="24"/>
              </w:rPr>
              <w:t>тек</w:t>
            </w:r>
            <w:proofErr w:type="gramStart"/>
            <w:r w:rsidRPr="00E52B51">
              <w:rPr>
                <w:rFonts w:ascii="Times New Roman" w:hAnsi="Times New Roman" w:cs="Times New Roman"/>
                <w:b/>
                <w:color w:val="000000"/>
                <w:sz w:val="24"/>
                <w:szCs w:val="24"/>
              </w:rPr>
              <w:t>.г</w:t>
            </w:r>
            <w:proofErr w:type="gramEnd"/>
            <w:r w:rsidRPr="00E52B51">
              <w:rPr>
                <w:rFonts w:ascii="Times New Roman" w:hAnsi="Times New Roman" w:cs="Times New Roman"/>
                <w:b/>
                <w:color w:val="000000"/>
                <w:sz w:val="24"/>
                <w:szCs w:val="24"/>
              </w:rPr>
              <w:t>ода</w:t>
            </w:r>
            <w:proofErr w:type="spellEnd"/>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5528" w:type="dxa"/>
            <w:gridSpan w:val="5"/>
          </w:tcPr>
          <w:p w:rsidR="00A176E7" w:rsidRPr="00BC185A" w:rsidRDefault="00A176E7" w:rsidP="0017413B">
            <w:pPr>
              <w:jc w:val="center"/>
              <w:rPr>
                <w:rFonts w:ascii="Times New Roman" w:hAnsi="Times New Roman" w:cs="Times New Roman"/>
                <w:color w:val="000000"/>
                <w:sz w:val="24"/>
                <w:szCs w:val="24"/>
              </w:rPr>
            </w:pPr>
            <w:r w:rsidRPr="00E52B51">
              <w:rPr>
                <w:rFonts w:ascii="Times New Roman" w:hAnsi="Times New Roman" w:cs="Times New Roman"/>
                <w:b/>
                <w:color w:val="000000"/>
                <w:sz w:val="24"/>
                <w:szCs w:val="24"/>
              </w:rPr>
              <w:t>План (годы)</w:t>
            </w:r>
          </w:p>
        </w:tc>
      </w:tr>
      <w:tr w:rsidR="00A176E7" w:rsidRPr="00BC185A" w:rsidTr="000E01A8">
        <w:tc>
          <w:tcPr>
            <w:tcW w:w="484" w:type="dxa"/>
            <w:vMerge/>
          </w:tcPr>
          <w:p w:rsidR="00A176E7" w:rsidRPr="00E52B51" w:rsidRDefault="00A176E7" w:rsidP="00F85EC2">
            <w:pPr>
              <w:jc w:val="center"/>
              <w:rPr>
                <w:rFonts w:ascii="Times New Roman" w:hAnsi="Times New Roman" w:cs="Times New Roman"/>
                <w:b/>
                <w:color w:val="000000"/>
                <w:sz w:val="24"/>
                <w:szCs w:val="24"/>
              </w:rPr>
            </w:pPr>
          </w:p>
        </w:tc>
        <w:tc>
          <w:tcPr>
            <w:tcW w:w="2034" w:type="dxa"/>
            <w:vMerge/>
          </w:tcPr>
          <w:p w:rsidR="00A176E7" w:rsidRPr="00E52B51" w:rsidRDefault="00A176E7" w:rsidP="00F85EC2">
            <w:pPr>
              <w:jc w:val="center"/>
              <w:rPr>
                <w:rFonts w:ascii="Times New Roman" w:hAnsi="Times New Roman" w:cs="Times New Roman"/>
                <w:b/>
                <w:color w:val="000000"/>
                <w:sz w:val="24"/>
                <w:szCs w:val="24"/>
              </w:rPr>
            </w:pPr>
          </w:p>
        </w:tc>
        <w:tc>
          <w:tcPr>
            <w:tcW w:w="1418" w:type="dxa"/>
            <w:vMerge/>
          </w:tcPr>
          <w:p w:rsidR="00A176E7" w:rsidRPr="00E52B51" w:rsidRDefault="00A176E7" w:rsidP="00F85EC2">
            <w:pPr>
              <w:jc w:val="center"/>
              <w:rPr>
                <w:rFonts w:ascii="Times New Roman" w:hAnsi="Times New Roman" w:cs="Times New Roman"/>
                <w:b/>
                <w:color w:val="000000"/>
                <w:sz w:val="24"/>
                <w:szCs w:val="24"/>
              </w:rPr>
            </w:pPr>
          </w:p>
        </w:tc>
        <w:tc>
          <w:tcPr>
            <w:tcW w:w="2126" w:type="dxa"/>
            <w:vMerge/>
          </w:tcPr>
          <w:p w:rsidR="00A176E7" w:rsidRPr="00E52B51" w:rsidRDefault="00A176E7" w:rsidP="00F85EC2">
            <w:pPr>
              <w:jc w:val="center"/>
              <w:rPr>
                <w:rFonts w:ascii="Times New Roman" w:hAnsi="Times New Roman" w:cs="Times New Roman"/>
                <w:b/>
                <w:color w:val="000000"/>
                <w:sz w:val="24"/>
                <w:szCs w:val="24"/>
              </w:rPr>
            </w:pPr>
          </w:p>
        </w:tc>
        <w:tc>
          <w:tcPr>
            <w:tcW w:w="1984" w:type="dxa"/>
            <w:vMerge/>
          </w:tcPr>
          <w:p w:rsidR="00A176E7" w:rsidRPr="00E52B51" w:rsidRDefault="00A176E7" w:rsidP="00F85EC2">
            <w:pPr>
              <w:jc w:val="center"/>
              <w:rPr>
                <w:rFonts w:ascii="Times New Roman" w:hAnsi="Times New Roman" w:cs="Times New Roman"/>
                <w:b/>
                <w:color w:val="000000"/>
                <w:sz w:val="24"/>
                <w:szCs w:val="24"/>
              </w:rPr>
            </w:pPr>
          </w:p>
        </w:tc>
        <w:tc>
          <w:tcPr>
            <w:tcW w:w="1276" w:type="dxa"/>
            <w:vMerge/>
          </w:tcPr>
          <w:p w:rsidR="00A176E7" w:rsidRPr="00E52B51" w:rsidRDefault="00A176E7" w:rsidP="00F85EC2">
            <w:pPr>
              <w:jc w:val="center"/>
              <w:rPr>
                <w:rFonts w:ascii="Times New Roman" w:hAnsi="Times New Roman" w:cs="Times New Roman"/>
                <w:b/>
                <w:color w:val="000000"/>
                <w:sz w:val="24"/>
                <w:szCs w:val="24"/>
              </w:rPr>
            </w:pPr>
          </w:p>
        </w:tc>
        <w:tc>
          <w:tcPr>
            <w:tcW w:w="1134" w:type="dxa"/>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1-й год</w:t>
            </w:r>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2017</w:t>
            </w:r>
          </w:p>
        </w:tc>
        <w:tc>
          <w:tcPr>
            <w:tcW w:w="1134" w:type="dxa"/>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2-й год</w:t>
            </w:r>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2018</w:t>
            </w:r>
          </w:p>
        </w:tc>
        <w:tc>
          <w:tcPr>
            <w:tcW w:w="1134" w:type="dxa"/>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3-й год</w:t>
            </w:r>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2019</w:t>
            </w:r>
          </w:p>
        </w:tc>
        <w:tc>
          <w:tcPr>
            <w:tcW w:w="1134" w:type="dxa"/>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4-й год</w:t>
            </w:r>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2020</w:t>
            </w:r>
          </w:p>
        </w:tc>
        <w:tc>
          <w:tcPr>
            <w:tcW w:w="992" w:type="dxa"/>
          </w:tcPr>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5-й год</w:t>
            </w:r>
          </w:p>
          <w:p w:rsidR="00A176E7" w:rsidRPr="00E52B51" w:rsidRDefault="00A176E7" w:rsidP="00F85EC2">
            <w:pPr>
              <w:jc w:val="center"/>
              <w:rPr>
                <w:rFonts w:ascii="Times New Roman" w:hAnsi="Times New Roman" w:cs="Times New Roman"/>
                <w:b/>
                <w:color w:val="000000"/>
                <w:sz w:val="24"/>
                <w:szCs w:val="24"/>
              </w:rPr>
            </w:pPr>
            <w:r w:rsidRPr="00E52B51">
              <w:rPr>
                <w:rFonts w:ascii="Times New Roman" w:hAnsi="Times New Roman" w:cs="Times New Roman"/>
                <w:b/>
                <w:color w:val="000000"/>
                <w:sz w:val="24"/>
                <w:szCs w:val="24"/>
              </w:rPr>
              <w:t>2021</w:t>
            </w:r>
          </w:p>
        </w:tc>
      </w:tr>
      <w:tr w:rsidR="00A176E7" w:rsidRPr="00BC185A" w:rsidTr="000E01A8">
        <w:tc>
          <w:tcPr>
            <w:tcW w:w="48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3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8"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6"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34"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2" w:type="dxa"/>
          </w:tcPr>
          <w:p w:rsidR="00A176E7" w:rsidRPr="00BC185A" w:rsidRDefault="001F37B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A176E7" w:rsidRPr="00BC185A" w:rsidTr="000E01A8">
        <w:tc>
          <w:tcPr>
            <w:tcW w:w="484" w:type="dxa"/>
          </w:tcPr>
          <w:p w:rsidR="00A176E7" w:rsidRPr="00BC185A" w:rsidRDefault="00A176E7"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034"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Удельный вес медицинских работников, имеющих квалификационную категорию</w:t>
            </w:r>
          </w:p>
        </w:tc>
        <w:tc>
          <w:tcPr>
            <w:tcW w:w="1418"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Отчеты отдела кадров</w:t>
            </w:r>
          </w:p>
        </w:tc>
        <w:tc>
          <w:tcPr>
            <w:tcW w:w="1984" w:type="dxa"/>
          </w:tcPr>
          <w:p w:rsidR="00A176E7" w:rsidRPr="00BC185A" w:rsidRDefault="00A176E7" w:rsidP="0017413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Тасимова</w:t>
            </w:r>
            <w:proofErr w:type="spellEnd"/>
            <w:r>
              <w:rPr>
                <w:rFonts w:ascii="Times New Roman" w:hAnsi="Times New Roman" w:cs="Times New Roman"/>
                <w:color w:val="000000"/>
                <w:sz w:val="24"/>
                <w:szCs w:val="24"/>
              </w:rPr>
              <w:t xml:space="preserve"> Р.Е.</w:t>
            </w:r>
          </w:p>
        </w:tc>
        <w:tc>
          <w:tcPr>
            <w:tcW w:w="1276"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74,5</w:t>
            </w:r>
          </w:p>
        </w:tc>
        <w:tc>
          <w:tcPr>
            <w:tcW w:w="1134"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74,5</w:t>
            </w:r>
          </w:p>
        </w:tc>
        <w:tc>
          <w:tcPr>
            <w:tcW w:w="1134"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134"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75,5</w:t>
            </w:r>
          </w:p>
        </w:tc>
        <w:tc>
          <w:tcPr>
            <w:tcW w:w="1134"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992" w:type="dxa"/>
          </w:tcPr>
          <w:p w:rsidR="00A176E7" w:rsidRPr="00BC185A" w:rsidRDefault="00A176E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bl>
    <w:p w:rsidR="008B37FA" w:rsidRDefault="008B37FA" w:rsidP="0017413B">
      <w:pPr>
        <w:spacing w:after="0" w:line="240" w:lineRule="auto"/>
        <w:ind w:firstLine="567"/>
        <w:jc w:val="both"/>
        <w:rPr>
          <w:rFonts w:ascii="Times New Roman" w:hAnsi="Times New Roman" w:cs="Times New Roman"/>
          <w:b/>
          <w:color w:val="000000"/>
          <w:sz w:val="28"/>
          <w:szCs w:val="28"/>
        </w:rPr>
      </w:pPr>
    </w:p>
    <w:p w:rsidR="008E306F" w:rsidRPr="008E306F" w:rsidRDefault="008E306F" w:rsidP="00B0756E">
      <w:pPr>
        <w:spacing w:after="0" w:line="240" w:lineRule="auto"/>
        <w:jc w:val="both"/>
        <w:rPr>
          <w:rFonts w:ascii="Times New Roman" w:hAnsi="Times New Roman" w:cs="Times New Roman"/>
          <w:i/>
          <w:color w:val="000000"/>
          <w:sz w:val="28"/>
          <w:szCs w:val="28"/>
        </w:rPr>
      </w:pPr>
      <w:r>
        <w:rPr>
          <w:rFonts w:ascii="Times New Roman" w:hAnsi="Times New Roman" w:cs="Times New Roman"/>
          <w:b/>
          <w:color w:val="000000"/>
          <w:sz w:val="28"/>
          <w:szCs w:val="28"/>
        </w:rPr>
        <w:lastRenderedPageBreak/>
        <w:t>С</w:t>
      </w:r>
      <w:r w:rsidR="0017413B" w:rsidRPr="00FA5E6B">
        <w:rPr>
          <w:rFonts w:ascii="Times New Roman" w:hAnsi="Times New Roman" w:cs="Times New Roman"/>
          <w:b/>
          <w:color w:val="000000"/>
          <w:sz w:val="28"/>
          <w:szCs w:val="28"/>
        </w:rPr>
        <w:t xml:space="preserve">тратегическое направление </w:t>
      </w:r>
      <w:r w:rsidR="0017413B">
        <w:rPr>
          <w:rFonts w:ascii="Times New Roman" w:hAnsi="Times New Roman" w:cs="Times New Roman"/>
          <w:b/>
          <w:color w:val="000000"/>
          <w:sz w:val="28"/>
          <w:szCs w:val="28"/>
        </w:rPr>
        <w:t>4</w:t>
      </w:r>
      <w:r w:rsidR="00005B4C">
        <w:rPr>
          <w:rFonts w:ascii="Times New Roman" w:hAnsi="Times New Roman" w:cs="Times New Roman"/>
          <w:b/>
          <w:color w:val="000000"/>
          <w:sz w:val="28"/>
          <w:szCs w:val="28"/>
        </w:rPr>
        <w:t>.</w:t>
      </w:r>
      <w:r w:rsidR="0017413B">
        <w:rPr>
          <w:rFonts w:ascii="Times New Roman" w:hAnsi="Times New Roman" w:cs="Times New Roman"/>
          <w:b/>
          <w:color w:val="000000"/>
          <w:sz w:val="28"/>
          <w:szCs w:val="28"/>
        </w:rPr>
        <w:t xml:space="preserve"> </w:t>
      </w:r>
      <w:r w:rsidR="00005B4C">
        <w:rPr>
          <w:rFonts w:ascii="Times New Roman" w:hAnsi="Times New Roman" w:cs="Times New Roman"/>
          <w:b/>
          <w:color w:val="000000"/>
          <w:sz w:val="28"/>
          <w:szCs w:val="28"/>
        </w:rPr>
        <w:t>Улучшение материально-технической базы</w:t>
      </w:r>
    </w:p>
    <w:p w:rsidR="00A176E7" w:rsidRDefault="00A176E7" w:rsidP="00B0756E">
      <w:pPr>
        <w:spacing w:after="0" w:line="240" w:lineRule="auto"/>
        <w:ind w:firstLine="567"/>
        <w:jc w:val="both"/>
        <w:rPr>
          <w:rFonts w:ascii="Times New Roman" w:hAnsi="Times New Roman" w:cs="Times New Roman"/>
          <w:b/>
          <w:color w:val="000000"/>
          <w:sz w:val="28"/>
          <w:szCs w:val="28"/>
        </w:rPr>
      </w:pPr>
    </w:p>
    <w:p w:rsidR="0017413B" w:rsidRDefault="0017413B" w:rsidP="00B0756E">
      <w:pPr>
        <w:spacing w:after="0" w:line="240" w:lineRule="auto"/>
        <w:ind w:firstLine="567"/>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 xml:space="preserve">Цель </w:t>
      </w:r>
      <w:r w:rsidR="0025091B">
        <w:rPr>
          <w:rFonts w:ascii="Times New Roman" w:hAnsi="Times New Roman" w:cs="Times New Roman"/>
          <w:b/>
          <w:color w:val="000000"/>
          <w:sz w:val="28"/>
          <w:szCs w:val="28"/>
        </w:rPr>
        <w:t>4</w:t>
      </w:r>
      <w:r w:rsidR="00B32162">
        <w:rPr>
          <w:rFonts w:ascii="Times New Roman" w:hAnsi="Times New Roman" w:cs="Times New Roman"/>
          <w:b/>
          <w:color w:val="000000"/>
          <w:sz w:val="28"/>
          <w:szCs w:val="28"/>
        </w:rPr>
        <w:t xml:space="preserve">.1 </w:t>
      </w:r>
      <w:r w:rsidR="00016582">
        <w:rPr>
          <w:rFonts w:ascii="Times New Roman" w:hAnsi="Times New Roman" w:cs="Times New Roman"/>
          <w:b/>
          <w:color w:val="000000"/>
          <w:sz w:val="28"/>
          <w:szCs w:val="28"/>
        </w:rPr>
        <w:t xml:space="preserve">Наличие типового здания, </w:t>
      </w:r>
      <w:r w:rsidR="00B32162">
        <w:rPr>
          <w:rFonts w:ascii="Times New Roman" w:hAnsi="Times New Roman" w:cs="Times New Roman"/>
          <w:b/>
          <w:color w:val="000000"/>
          <w:sz w:val="28"/>
          <w:szCs w:val="28"/>
        </w:rPr>
        <w:t xml:space="preserve">соответствующего </w:t>
      </w:r>
      <w:proofErr w:type="spellStart"/>
      <w:r w:rsidR="00244CCC">
        <w:rPr>
          <w:rFonts w:ascii="Times New Roman" w:hAnsi="Times New Roman" w:cs="Times New Roman"/>
          <w:b/>
          <w:color w:val="000000"/>
          <w:sz w:val="28"/>
          <w:szCs w:val="28"/>
        </w:rPr>
        <w:t>СНи</w:t>
      </w:r>
      <w:r w:rsidR="00B0756E">
        <w:rPr>
          <w:rFonts w:ascii="Times New Roman" w:hAnsi="Times New Roman" w:cs="Times New Roman"/>
          <w:b/>
          <w:color w:val="000000"/>
          <w:sz w:val="28"/>
          <w:szCs w:val="28"/>
        </w:rPr>
        <w:t>П</w:t>
      </w:r>
      <w:proofErr w:type="spellEnd"/>
      <w:r w:rsidR="00B0756E">
        <w:rPr>
          <w:rFonts w:ascii="Times New Roman" w:hAnsi="Times New Roman" w:cs="Times New Roman"/>
          <w:b/>
          <w:color w:val="000000"/>
          <w:sz w:val="28"/>
          <w:szCs w:val="28"/>
        </w:rPr>
        <w:t>.</w:t>
      </w:r>
    </w:p>
    <w:p w:rsidR="00203B1A" w:rsidRDefault="00203B1A" w:rsidP="00B0756E">
      <w:pPr>
        <w:spacing w:after="0" w:line="240" w:lineRule="auto"/>
        <w:ind w:firstLine="567"/>
        <w:jc w:val="both"/>
        <w:rPr>
          <w:rFonts w:ascii="Times New Roman" w:hAnsi="Times New Roman" w:cs="Times New Roman"/>
          <w:b/>
          <w:color w:val="000000"/>
          <w:sz w:val="28"/>
          <w:szCs w:val="28"/>
        </w:rPr>
      </w:pPr>
    </w:p>
    <w:tbl>
      <w:tblPr>
        <w:tblStyle w:val="ac"/>
        <w:tblW w:w="15276" w:type="dxa"/>
        <w:tblLayout w:type="fixed"/>
        <w:tblLook w:val="04A0"/>
      </w:tblPr>
      <w:tblGrid>
        <w:gridCol w:w="392"/>
        <w:gridCol w:w="2126"/>
        <w:gridCol w:w="1418"/>
        <w:gridCol w:w="1701"/>
        <w:gridCol w:w="1984"/>
        <w:gridCol w:w="1559"/>
        <w:gridCol w:w="1560"/>
        <w:gridCol w:w="1134"/>
        <w:gridCol w:w="1134"/>
        <w:gridCol w:w="1134"/>
        <w:gridCol w:w="1134"/>
      </w:tblGrid>
      <w:tr w:rsidR="00D068C7" w:rsidRPr="00BC185A" w:rsidTr="002C1D45">
        <w:tc>
          <w:tcPr>
            <w:tcW w:w="392"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w:t>
            </w:r>
          </w:p>
        </w:tc>
        <w:tc>
          <w:tcPr>
            <w:tcW w:w="2126"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Наименование целевого индикатора</w:t>
            </w:r>
          </w:p>
        </w:tc>
        <w:tc>
          <w:tcPr>
            <w:tcW w:w="1418"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 xml:space="preserve">Ед. измерения </w:t>
            </w:r>
          </w:p>
        </w:tc>
        <w:tc>
          <w:tcPr>
            <w:tcW w:w="1701"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Источник информации</w:t>
            </w:r>
          </w:p>
        </w:tc>
        <w:tc>
          <w:tcPr>
            <w:tcW w:w="1984"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Ответственные</w:t>
            </w:r>
          </w:p>
        </w:tc>
        <w:tc>
          <w:tcPr>
            <w:tcW w:w="1559" w:type="dxa"/>
            <w:vMerge w:val="restart"/>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 xml:space="preserve">Факт </w:t>
            </w:r>
            <w:proofErr w:type="spellStart"/>
            <w:r w:rsidRPr="00B0756E">
              <w:rPr>
                <w:rFonts w:ascii="Times New Roman" w:hAnsi="Times New Roman" w:cs="Times New Roman"/>
                <w:b/>
                <w:color w:val="000000"/>
                <w:sz w:val="24"/>
                <w:szCs w:val="24"/>
              </w:rPr>
              <w:t>тек</w:t>
            </w:r>
            <w:proofErr w:type="gramStart"/>
            <w:r w:rsidRPr="00B0756E">
              <w:rPr>
                <w:rFonts w:ascii="Times New Roman" w:hAnsi="Times New Roman" w:cs="Times New Roman"/>
                <w:b/>
                <w:color w:val="000000"/>
                <w:sz w:val="24"/>
                <w:szCs w:val="24"/>
              </w:rPr>
              <w:t>.г</w:t>
            </w:r>
            <w:proofErr w:type="gramEnd"/>
            <w:r w:rsidRPr="00B0756E">
              <w:rPr>
                <w:rFonts w:ascii="Times New Roman" w:hAnsi="Times New Roman" w:cs="Times New Roman"/>
                <w:b/>
                <w:color w:val="000000"/>
                <w:sz w:val="24"/>
                <w:szCs w:val="24"/>
              </w:rPr>
              <w:t>ода</w:t>
            </w:r>
            <w:proofErr w:type="spellEnd"/>
            <w:r w:rsidR="00016582" w:rsidRPr="00B0756E">
              <w:rPr>
                <w:rFonts w:ascii="Times New Roman" w:hAnsi="Times New Roman" w:cs="Times New Roman"/>
                <w:b/>
                <w:color w:val="000000"/>
                <w:sz w:val="24"/>
                <w:szCs w:val="24"/>
              </w:rPr>
              <w:t xml:space="preserve"> </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2017</w:t>
            </w:r>
          </w:p>
        </w:tc>
        <w:tc>
          <w:tcPr>
            <w:tcW w:w="6096" w:type="dxa"/>
            <w:gridSpan w:val="5"/>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План (годы)</w:t>
            </w:r>
          </w:p>
        </w:tc>
      </w:tr>
      <w:tr w:rsidR="00D068C7" w:rsidRPr="00BC185A" w:rsidTr="002C1D45">
        <w:tc>
          <w:tcPr>
            <w:tcW w:w="392" w:type="dxa"/>
            <w:vMerge/>
          </w:tcPr>
          <w:p w:rsidR="0017413B" w:rsidRPr="00B0756E" w:rsidRDefault="0017413B" w:rsidP="0017413B">
            <w:pPr>
              <w:jc w:val="center"/>
              <w:rPr>
                <w:rFonts w:ascii="Times New Roman" w:hAnsi="Times New Roman" w:cs="Times New Roman"/>
                <w:b/>
                <w:color w:val="000000"/>
                <w:sz w:val="24"/>
                <w:szCs w:val="24"/>
              </w:rPr>
            </w:pPr>
          </w:p>
        </w:tc>
        <w:tc>
          <w:tcPr>
            <w:tcW w:w="2126" w:type="dxa"/>
            <w:vMerge/>
          </w:tcPr>
          <w:p w:rsidR="0017413B" w:rsidRPr="00B0756E" w:rsidRDefault="0017413B" w:rsidP="0017413B">
            <w:pPr>
              <w:jc w:val="center"/>
              <w:rPr>
                <w:rFonts w:ascii="Times New Roman" w:hAnsi="Times New Roman" w:cs="Times New Roman"/>
                <w:b/>
                <w:color w:val="000000"/>
                <w:sz w:val="24"/>
                <w:szCs w:val="24"/>
              </w:rPr>
            </w:pPr>
          </w:p>
        </w:tc>
        <w:tc>
          <w:tcPr>
            <w:tcW w:w="1418" w:type="dxa"/>
            <w:vMerge/>
          </w:tcPr>
          <w:p w:rsidR="0017413B" w:rsidRPr="00B0756E" w:rsidRDefault="0017413B" w:rsidP="0017413B">
            <w:pPr>
              <w:jc w:val="center"/>
              <w:rPr>
                <w:rFonts w:ascii="Times New Roman" w:hAnsi="Times New Roman" w:cs="Times New Roman"/>
                <w:b/>
                <w:color w:val="000000"/>
                <w:sz w:val="24"/>
                <w:szCs w:val="24"/>
              </w:rPr>
            </w:pPr>
          </w:p>
        </w:tc>
        <w:tc>
          <w:tcPr>
            <w:tcW w:w="1701" w:type="dxa"/>
            <w:vMerge/>
          </w:tcPr>
          <w:p w:rsidR="0017413B" w:rsidRPr="00B0756E" w:rsidRDefault="0017413B" w:rsidP="0017413B">
            <w:pPr>
              <w:jc w:val="center"/>
              <w:rPr>
                <w:rFonts w:ascii="Times New Roman" w:hAnsi="Times New Roman" w:cs="Times New Roman"/>
                <w:b/>
                <w:color w:val="000000"/>
                <w:sz w:val="24"/>
                <w:szCs w:val="24"/>
              </w:rPr>
            </w:pPr>
          </w:p>
        </w:tc>
        <w:tc>
          <w:tcPr>
            <w:tcW w:w="1984" w:type="dxa"/>
            <w:vMerge/>
          </w:tcPr>
          <w:p w:rsidR="0017413B" w:rsidRPr="00B0756E" w:rsidRDefault="0017413B" w:rsidP="0017413B">
            <w:pPr>
              <w:jc w:val="center"/>
              <w:rPr>
                <w:rFonts w:ascii="Times New Roman" w:hAnsi="Times New Roman" w:cs="Times New Roman"/>
                <w:b/>
                <w:color w:val="000000"/>
                <w:sz w:val="24"/>
                <w:szCs w:val="24"/>
              </w:rPr>
            </w:pPr>
          </w:p>
        </w:tc>
        <w:tc>
          <w:tcPr>
            <w:tcW w:w="1559" w:type="dxa"/>
            <w:vMerge/>
          </w:tcPr>
          <w:p w:rsidR="0017413B" w:rsidRPr="00B0756E" w:rsidRDefault="0017413B" w:rsidP="0017413B">
            <w:pPr>
              <w:jc w:val="center"/>
              <w:rPr>
                <w:rFonts w:ascii="Times New Roman" w:hAnsi="Times New Roman" w:cs="Times New Roman"/>
                <w:b/>
                <w:color w:val="000000"/>
                <w:sz w:val="24"/>
                <w:szCs w:val="24"/>
              </w:rPr>
            </w:pPr>
          </w:p>
        </w:tc>
        <w:tc>
          <w:tcPr>
            <w:tcW w:w="1560" w:type="dxa"/>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1-й год</w:t>
            </w:r>
            <w:r w:rsidR="00016582" w:rsidRPr="00B0756E">
              <w:rPr>
                <w:rFonts w:ascii="Times New Roman" w:hAnsi="Times New Roman" w:cs="Times New Roman"/>
                <w:b/>
                <w:color w:val="000000"/>
                <w:sz w:val="24"/>
                <w:szCs w:val="24"/>
              </w:rPr>
              <w:t xml:space="preserve"> </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2017</w:t>
            </w:r>
          </w:p>
        </w:tc>
        <w:tc>
          <w:tcPr>
            <w:tcW w:w="1134" w:type="dxa"/>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2-й год</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2018</w:t>
            </w:r>
          </w:p>
        </w:tc>
        <w:tc>
          <w:tcPr>
            <w:tcW w:w="1134" w:type="dxa"/>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3-й год</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2019</w:t>
            </w:r>
          </w:p>
        </w:tc>
        <w:tc>
          <w:tcPr>
            <w:tcW w:w="1134" w:type="dxa"/>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4-й год</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2020</w:t>
            </w:r>
          </w:p>
        </w:tc>
        <w:tc>
          <w:tcPr>
            <w:tcW w:w="1134" w:type="dxa"/>
          </w:tcPr>
          <w:p w:rsidR="0017413B" w:rsidRPr="00B0756E" w:rsidRDefault="0017413B"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5-й год</w:t>
            </w:r>
          </w:p>
          <w:p w:rsidR="00016582" w:rsidRPr="00B0756E" w:rsidRDefault="00016582" w:rsidP="0017413B">
            <w:pPr>
              <w:jc w:val="center"/>
              <w:rPr>
                <w:rFonts w:ascii="Times New Roman" w:hAnsi="Times New Roman" w:cs="Times New Roman"/>
                <w:b/>
                <w:color w:val="000000"/>
                <w:sz w:val="24"/>
                <w:szCs w:val="24"/>
              </w:rPr>
            </w:pPr>
            <w:r w:rsidRPr="00B0756E">
              <w:rPr>
                <w:rFonts w:ascii="Times New Roman" w:hAnsi="Times New Roman" w:cs="Times New Roman"/>
                <w:b/>
                <w:color w:val="000000"/>
                <w:sz w:val="24"/>
                <w:szCs w:val="24"/>
              </w:rPr>
              <w:t>2021</w:t>
            </w:r>
          </w:p>
        </w:tc>
      </w:tr>
      <w:tr w:rsidR="00D068C7" w:rsidRPr="00BC185A" w:rsidTr="002C1D45">
        <w:tc>
          <w:tcPr>
            <w:tcW w:w="3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26"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18"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1701"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198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1559"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1560"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1134"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D068C7" w:rsidRPr="00BC185A" w:rsidTr="002C1D45">
        <w:tc>
          <w:tcPr>
            <w:tcW w:w="392" w:type="dxa"/>
          </w:tcPr>
          <w:p w:rsidR="0017413B" w:rsidRPr="00BC185A" w:rsidRDefault="0017413B"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2126" w:type="dxa"/>
          </w:tcPr>
          <w:p w:rsidR="0017413B" w:rsidRPr="002C1D45" w:rsidRDefault="00005B4C"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Наличие здания</w:t>
            </w:r>
          </w:p>
        </w:tc>
        <w:tc>
          <w:tcPr>
            <w:tcW w:w="1418" w:type="dxa"/>
          </w:tcPr>
          <w:p w:rsidR="0017413B" w:rsidRPr="002C1D45" w:rsidRDefault="00005B4C"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здани</w:t>
            </w:r>
            <w:r w:rsidR="00016582" w:rsidRPr="002C1D45">
              <w:rPr>
                <w:rFonts w:ascii="Times New Roman" w:hAnsi="Times New Roman" w:cs="Times New Roman"/>
                <w:color w:val="000000"/>
                <w:sz w:val="24"/>
                <w:szCs w:val="24"/>
              </w:rPr>
              <w:t>е</w:t>
            </w:r>
          </w:p>
        </w:tc>
        <w:tc>
          <w:tcPr>
            <w:tcW w:w="1701" w:type="dxa"/>
          </w:tcPr>
          <w:p w:rsidR="0017413B" w:rsidRPr="002C1D45" w:rsidRDefault="00016582"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Заключение пожарной инспекции</w:t>
            </w:r>
          </w:p>
        </w:tc>
        <w:tc>
          <w:tcPr>
            <w:tcW w:w="1984" w:type="dxa"/>
          </w:tcPr>
          <w:p w:rsidR="0017413B" w:rsidRPr="002C1D45" w:rsidRDefault="00016582" w:rsidP="0017413B">
            <w:pPr>
              <w:jc w:val="center"/>
              <w:rPr>
                <w:rFonts w:ascii="Times New Roman" w:hAnsi="Times New Roman" w:cs="Times New Roman"/>
                <w:color w:val="000000"/>
                <w:sz w:val="24"/>
                <w:szCs w:val="24"/>
              </w:rPr>
            </w:pPr>
            <w:proofErr w:type="spellStart"/>
            <w:r w:rsidRPr="002C1D45">
              <w:rPr>
                <w:rFonts w:ascii="Times New Roman" w:hAnsi="Times New Roman" w:cs="Times New Roman"/>
                <w:color w:val="000000"/>
                <w:sz w:val="24"/>
                <w:szCs w:val="24"/>
              </w:rPr>
              <w:t>Туракбаева</w:t>
            </w:r>
            <w:proofErr w:type="spellEnd"/>
            <w:r w:rsidRPr="002C1D45">
              <w:rPr>
                <w:rFonts w:ascii="Times New Roman" w:hAnsi="Times New Roman" w:cs="Times New Roman"/>
                <w:color w:val="000000"/>
                <w:sz w:val="24"/>
                <w:szCs w:val="24"/>
              </w:rPr>
              <w:t xml:space="preserve"> Ф.К.</w:t>
            </w:r>
          </w:p>
        </w:tc>
        <w:tc>
          <w:tcPr>
            <w:tcW w:w="1559"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Часть первого этажа жилого дома с пристройкой</w:t>
            </w:r>
          </w:p>
        </w:tc>
        <w:tc>
          <w:tcPr>
            <w:tcW w:w="1560"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Часть первого этажа жилого дома с пристройкой</w:t>
            </w:r>
          </w:p>
        </w:tc>
        <w:tc>
          <w:tcPr>
            <w:tcW w:w="1134"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Наличие</w:t>
            </w:r>
          </w:p>
        </w:tc>
        <w:tc>
          <w:tcPr>
            <w:tcW w:w="1134"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Наличие</w:t>
            </w:r>
          </w:p>
        </w:tc>
        <w:tc>
          <w:tcPr>
            <w:tcW w:w="1134"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Наличие</w:t>
            </w:r>
          </w:p>
        </w:tc>
        <w:tc>
          <w:tcPr>
            <w:tcW w:w="1134" w:type="dxa"/>
          </w:tcPr>
          <w:p w:rsidR="0017413B" w:rsidRPr="002C1D45" w:rsidRDefault="00AA32AE" w:rsidP="0017413B">
            <w:pPr>
              <w:jc w:val="center"/>
              <w:rPr>
                <w:rFonts w:ascii="Times New Roman" w:hAnsi="Times New Roman" w:cs="Times New Roman"/>
                <w:color w:val="000000"/>
                <w:sz w:val="24"/>
                <w:szCs w:val="24"/>
              </w:rPr>
            </w:pPr>
            <w:r w:rsidRPr="002C1D45">
              <w:rPr>
                <w:rFonts w:ascii="Times New Roman" w:hAnsi="Times New Roman" w:cs="Times New Roman"/>
                <w:color w:val="000000"/>
                <w:sz w:val="24"/>
                <w:szCs w:val="24"/>
              </w:rPr>
              <w:t>Наличие</w:t>
            </w:r>
          </w:p>
        </w:tc>
      </w:tr>
    </w:tbl>
    <w:p w:rsidR="008B37FA" w:rsidRDefault="002C1D45" w:rsidP="002C1D45">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8B37FA" w:rsidRDefault="008B37FA" w:rsidP="002C1D45">
      <w:pPr>
        <w:spacing w:after="0"/>
        <w:rPr>
          <w:rFonts w:ascii="Times New Roman" w:hAnsi="Times New Roman" w:cs="Times New Roman"/>
          <w:b/>
          <w:color w:val="000000"/>
          <w:sz w:val="28"/>
          <w:szCs w:val="28"/>
        </w:rPr>
      </w:pPr>
    </w:p>
    <w:p w:rsidR="00AA32AE" w:rsidRPr="00FB3BC5" w:rsidRDefault="002C1D45" w:rsidP="002C1D45">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70394" w:rsidRPr="00FB3BC5">
        <w:rPr>
          <w:rFonts w:ascii="Times New Roman" w:hAnsi="Times New Roman" w:cs="Times New Roman"/>
          <w:b/>
          <w:color w:val="000000"/>
          <w:sz w:val="28"/>
          <w:szCs w:val="28"/>
          <w:lang w:val="en-US"/>
        </w:rPr>
        <w:t>4</w:t>
      </w:r>
      <w:r w:rsidR="00070394" w:rsidRPr="00FB3BC5">
        <w:rPr>
          <w:rFonts w:ascii="Times New Roman" w:hAnsi="Times New Roman" w:cs="Times New Roman"/>
          <w:b/>
          <w:color w:val="000000"/>
          <w:sz w:val="28"/>
          <w:szCs w:val="28"/>
        </w:rPr>
        <w:t>.</w:t>
      </w:r>
      <w:r w:rsidR="0014423A" w:rsidRPr="00FB3BC5">
        <w:rPr>
          <w:rFonts w:ascii="Times New Roman" w:hAnsi="Times New Roman" w:cs="Times New Roman"/>
          <w:b/>
          <w:color w:val="000000"/>
          <w:sz w:val="28"/>
          <w:szCs w:val="28"/>
        </w:rPr>
        <w:t xml:space="preserve"> </w:t>
      </w:r>
      <w:r w:rsidR="001375DA" w:rsidRPr="00FB3BC5">
        <w:rPr>
          <w:rFonts w:ascii="Times New Roman" w:hAnsi="Times New Roman" w:cs="Times New Roman"/>
          <w:b/>
          <w:color w:val="000000"/>
          <w:sz w:val="28"/>
          <w:szCs w:val="28"/>
        </w:rPr>
        <w:t>Ресурсы</w:t>
      </w:r>
      <w:r w:rsidR="0014423A" w:rsidRPr="00FB3BC5">
        <w:rPr>
          <w:rFonts w:ascii="Times New Roman" w:hAnsi="Times New Roman" w:cs="Times New Roman"/>
          <w:b/>
          <w:color w:val="000000"/>
          <w:sz w:val="28"/>
          <w:szCs w:val="28"/>
        </w:rPr>
        <w:t>.</w:t>
      </w:r>
    </w:p>
    <w:p w:rsidR="008E306F" w:rsidRDefault="000E2276" w:rsidP="00C10876">
      <w:pPr>
        <w:spacing w:after="0" w:line="240" w:lineRule="auto"/>
        <w:ind w:firstLine="709"/>
        <w:jc w:val="both"/>
        <w:rPr>
          <w:rFonts w:ascii="Times New Roman" w:hAnsi="Times New Roman" w:cs="Times New Roman"/>
          <w:color w:val="000000"/>
          <w:sz w:val="28"/>
          <w:szCs w:val="28"/>
        </w:rPr>
      </w:pPr>
      <w:r w:rsidRPr="00FB3BC5">
        <w:rPr>
          <w:rFonts w:ascii="Times New Roman" w:hAnsi="Times New Roman" w:cs="Times New Roman"/>
          <w:color w:val="000000"/>
          <w:sz w:val="28"/>
          <w:szCs w:val="28"/>
        </w:rPr>
        <w:t>Для достижения стратегических целей КГП на ПХВ «Павлодарский городской центр реабилитации детей» располагает необходимыми человеческими, финансовыми и материально-техническими ресурсами.</w:t>
      </w:r>
    </w:p>
    <w:p w:rsidR="00962669" w:rsidRPr="00FB3BC5" w:rsidRDefault="00962669" w:rsidP="00C10876">
      <w:pPr>
        <w:spacing w:after="0" w:line="240" w:lineRule="auto"/>
        <w:ind w:firstLine="709"/>
        <w:jc w:val="both"/>
        <w:rPr>
          <w:rFonts w:ascii="Times New Roman" w:hAnsi="Times New Roman" w:cs="Times New Roman"/>
          <w:color w:val="000000"/>
          <w:sz w:val="28"/>
          <w:szCs w:val="28"/>
        </w:rPr>
      </w:pPr>
    </w:p>
    <w:tbl>
      <w:tblPr>
        <w:tblStyle w:val="ac"/>
        <w:tblW w:w="4955" w:type="pct"/>
        <w:jc w:val="center"/>
        <w:tblLayout w:type="fixed"/>
        <w:tblLook w:val="04A0"/>
      </w:tblPr>
      <w:tblGrid>
        <w:gridCol w:w="668"/>
        <w:gridCol w:w="3786"/>
        <w:gridCol w:w="26"/>
        <w:gridCol w:w="1665"/>
        <w:gridCol w:w="15"/>
        <w:gridCol w:w="1553"/>
        <w:gridCol w:w="1553"/>
        <w:gridCol w:w="1278"/>
        <w:gridCol w:w="1278"/>
        <w:gridCol w:w="1489"/>
        <w:gridCol w:w="29"/>
        <w:gridCol w:w="1313"/>
      </w:tblGrid>
      <w:tr w:rsidR="00676CE0" w:rsidRPr="00BC185A" w:rsidTr="0027150D">
        <w:trPr>
          <w:jc w:val="center"/>
        </w:trPr>
        <w:tc>
          <w:tcPr>
            <w:tcW w:w="228" w:type="pct"/>
            <w:vMerge w:val="restar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w:t>
            </w:r>
          </w:p>
        </w:tc>
        <w:tc>
          <w:tcPr>
            <w:tcW w:w="1301" w:type="pct"/>
            <w:gridSpan w:val="2"/>
            <w:vMerge w:val="restar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Ресурсы</w:t>
            </w:r>
          </w:p>
        </w:tc>
        <w:tc>
          <w:tcPr>
            <w:tcW w:w="568" w:type="pct"/>
            <w:vMerge w:val="restar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Ед.</w:t>
            </w:r>
            <w:r w:rsidR="00FF42A1" w:rsidRPr="0014423A">
              <w:rPr>
                <w:rFonts w:ascii="Times New Roman" w:hAnsi="Times New Roman" w:cs="Times New Roman"/>
                <w:b/>
                <w:color w:val="000000"/>
                <w:sz w:val="24"/>
                <w:szCs w:val="24"/>
              </w:rPr>
              <w:t xml:space="preserve"> </w:t>
            </w:r>
            <w:r w:rsidRPr="0014423A">
              <w:rPr>
                <w:rFonts w:ascii="Times New Roman" w:hAnsi="Times New Roman" w:cs="Times New Roman"/>
                <w:b/>
                <w:color w:val="000000"/>
                <w:sz w:val="24"/>
                <w:szCs w:val="24"/>
              </w:rPr>
              <w:t>измерения</w:t>
            </w:r>
          </w:p>
        </w:tc>
        <w:tc>
          <w:tcPr>
            <w:tcW w:w="535" w:type="pct"/>
            <w:gridSpan w:val="2"/>
            <w:vMerge w:val="restar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Факт тек</w:t>
            </w:r>
            <w:proofErr w:type="gramStart"/>
            <w:r w:rsidRPr="0014423A">
              <w:rPr>
                <w:rFonts w:ascii="Times New Roman" w:hAnsi="Times New Roman" w:cs="Times New Roman"/>
                <w:b/>
                <w:color w:val="000000"/>
                <w:sz w:val="24"/>
                <w:szCs w:val="24"/>
              </w:rPr>
              <w:t>.</w:t>
            </w:r>
            <w:proofErr w:type="gramEnd"/>
            <w:r w:rsidR="00525589">
              <w:rPr>
                <w:rFonts w:ascii="Times New Roman" w:hAnsi="Times New Roman" w:cs="Times New Roman"/>
                <w:b/>
                <w:color w:val="000000"/>
                <w:sz w:val="24"/>
                <w:szCs w:val="24"/>
              </w:rPr>
              <w:t xml:space="preserve"> </w:t>
            </w:r>
            <w:proofErr w:type="gramStart"/>
            <w:r w:rsidRPr="0014423A">
              <w:rPr>
                <w:rFonts w:ascii="Times New Roman" w:hAnsi="Times New Roman" w:cs="Times New Roman"/>
                <w:b/>
                <w:color w:val="000000"/>
                <w:sz w:val="24"/>
                <w:szCs w:val="24"/>
              </w:rPr>
              <w:t>г</w:t>
            </w:r>
            <w:proofErr w:type="gramEnd"/>
            <w:r w:rsidRPr="0014423A">
              <w:rPr>
                <w:rFonts w:ascii="Times New Roman" w:hAnsi="Times New Roman" w:cs="Times New Roman"/>
                <w:b/>
                <w:color w:val="000000"/>
                <w:sz w:val="24"/>
                <w:szCs w:val="24"/>
              </w:rPr>
              <w:t>ода</w:t>
            </w:r>
          </w:p>
        </w:tc>
        <w:tc>
          <w:tcPr>
            <w:tcW w:w="2368" w:type="pct"/>
            <w:gridSpan w:val="6"/>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План (годы)</w:t>
            </w:r>
          </w:p>
        </w:tc>
      </w:tr>
      <w:tr w:rsidR="0014423A" w:rsidRPr="00BC185A" w:rsidTr="0027150D">
        <w:trPr>
          <w:jc w:val="center"/>
        </w:trPr>
        <w:tc>
          <w:tcPr>
            <w:tcW w:w="228" w:type="pct"/>
            <w:vMerge/>
          </w:tcPr>
          <w:p w:rsidR="00676CE0" w:rsidRPr="0014423A" w:rsidRDefault="00676CE0" w:rsidP="0017413B">
            <w:pPr>
              <w:jc w:val="center"/>
              <w:rPr>
                <w:rFonts w:ascii="Times New Roman" w:hAnsi="Times New Roman" w:cs="Times New Roman"/>
                <w:b/>
                <w:color w:val="000000"/>
                <w:sz w:val="24"/>
                <w:szCs w:val="24"/>
              </w:rPr>
            </w:pPr>
          </w:p>
        </w:tc>
        <w:tc>
          <w:tcPr>
            <w:tcW w:w="1301" w:type="pct"/>
            <w:gridSpan w:val="2"/>
            <w:vMerge/>
          </w:tcPr>
          <w:p w:rsidR="00676CE0" w:rsidRPr="0014423A" w:rsidRDefault="00676CE0" w:rsidP="0017413B">
            <w:pPr>
              <w:jc w:val="center"/>
              <w:rPr>
                <w:rFonts w:ascii="Times New Roman" w:hAnsi="Times New Roman" w:cs="Times New Roman"/>
                <w:b/>
                <w:color w:val="000000"/>
                <w:sz w:val="24"/>
                <w:szCs w:val="24"/>
              </w:rPr>
            </w:pPr>
          </w:p>
        </w:tc>
        <w:tc>
          <w:tcPr>
            <w:tcW w:w="568" w:type="pct"/>
            <w:vMerge/>
          </w:tcPr>
          <w:p w:rsidR="00676CE0" w:rsidRPr="0014423A" w:rsidRDefault="00676CE0" w:rsidP="0017413B">
            <w:pPr>
              <w:jc w:val="center"/>
              <w:rPr>
                <w:rFonts w:ascii="Times New Roman" w:hAnsi="Times New Roman" w:cs="Times New Roman"/>
                <w:b/>
                <w:color w:val="000000"/>
                <w:sz w:val="24"/>
                <w:szCs w:val="24"/>
              </w:rPr>
            </w:pPr>
          </w:p>
        </w:tc>
        <w:tc>
          <w:tcPr>
            <w:tcW w:w="535" w:type="pct"/>
            <w:gridSpan w:val="2"/>
            <w:vMerge/>
          </w:tcPr>
          <w:p w:rsidR="00676CE0" w:rsidRPr="0014423A" w:rsidRDefault="00676CE0" w:rsidP="0017413B">
            <w:pPr>
              <w:jc w:val="center"/>
              <w:rPr>
                <w:rFonts w:ascii="Times New Roman" w:hAnsi="Times New Roman" w:cs="Times New Roman"/>
                <w:b/>
                <w:color w:val="000000"/>
                <w:sz w:val="24"/>
                <w:szCs w:val="24"/>
              </w:rPr>
            </w:pPr>
          </w:p>
        </w:tc>
        <w:tc>
          <w:tcPr>
            <w:tcW w:w="530" w:type="pc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1-й год</w:t>
            </w:r>
          </w:p>
          <w:p w:rsidR="000E2276" w:rsidRPr="0014423A" w:rsidRDefault="000E2276"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2017</w:t>
            </w:r>
          </w:p>
        </w:tc>
        <w:tc>
          <w:tcPr>
            <w:tcW w:w="436" w:type="pc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2-й год</w:t>
            </w:r>
          </w:p>
          <w:p w:rsidR="000E2276" w:rsidRPr="0014423A" w:rsidRDefault="000E2276"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2018</w:t>
            </w:r>
          </w:p>
        </w:tc>
        <w:tc>
          <w:tcPr>
            <w:tcW w:w="436" w:type="pc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3-й год</w:t>
            </w:r>
          </w:p>
          <w:p w:rsidR="000E2276" w:rsidRPr="0014423A" w:rsidRDefault="000E2276"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2019</w:t>
            </w:r>
          </w:p>
        </w:tc>
        <w:tc>
          <w:tcPr>
            <w:tcW w:w="518" w:type="pct"/>
            <w:gridSpan w:val="2"/>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4-й год</w:t>
            </w:r>
          </w:p>
          <w:p w:rsidR="000E2276" w:rsidRPr="0014423A" w:rsidRDefault="000E2276"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2020</w:t>
            </w:r>
          </w:p>
        </w:tc>
        <w:tc>
          <w:tcPr>
            <w:tcW w:w="448" w:type="pct"/>
          </w:tcPr>
          <w:p w:rsidR="00676CE0" w:rsidRPr="0014423A" w:rsidRDefault="00676CE0"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5-й год</w:t>
            </w:r>
          </w:p>
          <w:p w:rsidR="000E2276" w:rsidRPr="0014423A" w:rsidRDefault="000E2276" w:rsidP="0017413B">
            <w:pPr>
              <w:jc w:val="center"/>
              <w:rPr>
                <w:rFonts w:ascii="Times New Roman" w:hAnsi="Times New Roman" w:cs="Times New Roman"/>
                <w:b/>
                <w:color w:val="000000"/>
                <w:sz w:val="24"/>
                <w:szCs w:val="24"/>
              </w:rPr>
            </w:pPr>
            <w:r w:rsidRPr="0014423A">
              <w:rPr>
                <w:rFonts w:ascii="Times New Roman" w:hAnsi="Times New Roman" w:cs="Times New Roman"/>
                <w:b/>
                <w:color w:val="000000"/>
                <w:sz w:val="24"/>
                <w:szCs w:val="24"/>
              </w:rPr>
              <w:t>2021</w:t>
            </w:r>
          </w:p>
        </w:tc>
      </w:tr>
      <w:tr w:rsidR="0014423A" w:rsidRPr="00BC185A" w:rsidTr="0027150D">
        <w:trPr>
          <w:jc w:val="center"/>
        </w:trPr>
        <w:tc>
          <w:tcPr>
            <w:tcW w:w="228"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301" w:type="pct"/>
            <w:gridSpan w:val="2"/>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568"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535" w:type="pct"/>
            <w:gridSpan w:val="2"/>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530"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436"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436"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518" w:type="pct"/>
            <w:gridSpan w:val="2"/>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448" w:type="pc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r>
      <w:tr w:rsidR="0014423A" w:rsidRPr="00BC185A" w:rsidTr="0027150D">
        <w:trPr>
          <w:trHeight w:val="513"/>
          <w:jc w:val="center"/>
        </w:trPr>
        <w:tc>
          <w:tcPr>
            <w:tcW w:w="228" w:type="pct"/>
            <w:vMerge w:val="restart"/>
          </w:tcPr>
          <w:p w:rsidR="00676CE0" w:rsidRPr="00BC185A" w:rsidRDefault="00676CE0" w:rsidP="0017413B">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p w:rsidR="00676CE0" w:rsidRPr="00BC185A" w:rsidRDefault="00676CE0" w:rsidP="0017413B">
            <w:pPr>
              <w:jc w:val="center"/>
              <w:rPr>
                <w:rFonts w:ascii="Times New Roman" w:hAnsi="Times New Roman" w:cs="Times New Roman"/>
                <w:color w:val="000000"/>
                <w:sz w:val="24"/>
                <w:szCs w:val="24"/>
              </w:rPr>
            </w:pPr>
          </w:p>
        </w:tc>
        <w:tc>
          <w:tcPr>
            <w:tcW w:w="1301" w:type="pct"/>
            <w:gridSpan w:val="2"/>
          </w:tcPr>
          <w:p w:rsidR="00676CE0" w:rsidRPr="00BC185A" w:rsidRDefault="00676CE0" w:rsidP="009174FE">
            <w:pPr>
              <w:jc w:val="center"/>
              <w:rPr>
                <w:rFonts w:ascii="Times New Roman" w:hAnsi="Times New Roman" w:cs="Times New Roman"/>
                <w:color w:val="000000"/>
                <w:sz w:val="24"/>
                <w:szCs w:val="24"/>
              </w:rPr>
            </w:pPr>
            <w:proofErr w:type="gramStart"/>
            <w:r w:rsidRPr="00BC185A">
              <w:rPr>
                <w:rFonts w:ascii="Times New Roman" w:hAnsi="Times New Roman" w:cs="Times New Roman"/>
                <w:color w:val="000000"/>
                <w:sz w:val="24"/>
                <w:szCs w:val="24"/>
              </w:rPr>
              <w:t>Финансовые</w:t>
            </w:r>
            <w:proofErr w:type="gramEnd"/>
            <w:r w:rsidRPr="00BC185A">
              <w:rPr>
                <w:rFonts w:ascii="Times New Roman" w:hAnsi="Times New Roman" w:cs="Times New Roman"/>
                <w:color w:val="000000"/>
                <w:sz w:val="24"/>
                <w:szCs w:val="24"/>
              </w:rPr>
              <w:t xml:space="preserve"> всего, в том числе:</w:t>
            </w:r>
            <w:r w:rsidR="000E2276">
              <w:rPr>
                <w:rFonts w:ascii="Times New Roman" w:hAnsi="Times New Roman" w:cs="Times New Roman"/>
                <w:color w:val="000000"/>
                <w:sz w:val="24"/>
                <w:szCs w:val="24"/>
              </w:rPr>
              <w:t xml:space="preserve"> </w:t>
            </w:r>
          </w:p>
        </w:tc>
        <w:tc>
          <w:tcPr>
            <w:tcW w:w="568"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w:t>
            </w:r>
            <w:r w:rsidR="005255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тенге</w:t>
            </w:r>
          </w:p>
        </w:tc>
        <w:tc>
          <w:tcPr>
            <w:tcW w:w="535" w:type="pct"/>
            <w:gridSpan w:val="2"/>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61285,0</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61285,0</w:t>
            </w:r>
          </w:p>
        </w:tc>
        <w:tc>
          <w:tcPr>
            <w:tcW w:w="436"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62000</w:t>
            </w:r>
            <w:r w:rsidR="009174FE">
              <w:rPr>
                <w:rFonts w:ascii="Times New Roman" w:hAnsi="Times New Roman" w:cs="Times New Roman"/>
                <w:color w:val="000000"/>
                <w:sz w:val="24"/>
                <w:szCs w:val="24"/>
              </w:rPr>
              <w:t>,0</w:t>
            </w:r>
          </w:p>
        </w:tc>
        <w:tc>
          <w:tcPr>
            <w:tcW w:w="436"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63000</w:t>
            </w:r>
            <w:r w:rsidR="009174FE">
              <w:rPr>
                <w:rFonts w:ascii="Times New Roman" w:hAnsi="Times New Roman" w:cs="Times New Roman"/>
                <w:color w:val="000000"/>
                <w:sz w:val="24"/>
                <w:szCs w:val="24"/>
              </w:rPr>
              <w:t>,0</w:t>
            </w:r>
          </w:p>
        </w:tc>
        <w:tc>
          <w:tcPr>
            <w:tcW w:w="518" w:type="pct"/>
            <w:gridSpan w:val="2"/>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64000</w:t>
            </w:r>
            <w:r w:rsidR="009174FE">
              <w:rPr>
                <w:rFonts w:ascii="Times New Roman" w:hAnsi="Times New Roman" w:cs="Times New Roman"/>
                <w:color w:val="000000"/>
                <w:sz w:val="24"/>
                <w:szCs w:val="24"/>
              </w:rPr>
              <w:t>,0</w:t>
            </w:r>
          </w:p>
        </w:tc>
        <w:tc>
          <w:tcPr>
            <w:tcW w:w="448"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65000</w:t>
            </w:r>
            <w:r w:rsidR="009174FE">
              <w:rPr>
                <w:rFonts w:ascii="Times New Roman" w:hAnsi="Times New Roman" w:cs="Times New Roman"/>
                <w:color w:val="000000"/>
                <w:sz w:val="24"/>
                <w:szCs w:val="24"/>
              </w:rPr>
              <w:t>,0</w:t>
            </w:r>
          </w:p>
        </w:tc>
      </w:tr>
      <w:tr w:rsidR="00676CE0" w:rsidRPr="00BC185A" w:rsidTr="0014423A">
        <w:trPr>
          <w:jc w:val="center"/>
        </w:trPr>
        <w:tc>
          <w:tcPr>
            <w:tcW w:w="228" w:type="pct"/>
            <w:vMerge/>
          </w:tcPr>
          <w:p w:rsidR="00676CE0" w:rsidRPr="00BC185A" w:rsidRDefault="00676CE0" w:rsidP="0017413B">
            <w:pPr>
              <w:jc w:val="center"/>
              <w:rPr>
                <w:rFonts w:ascii="Times New Roman" w:hAnsi="Times New Roman" w:cs="Times New Roman"/>
                <w:color w:val="000000"/>
                <w:sz w:val="24"/>
                <w:szCs w:val="24"/>
              </w:rPr>
            </w:pPr>
          </w:p>
        </w:tc>
        <w:tc>
          <w:tcPr>
            <w:tcW w:w="4772" w:type="pct"/>
            <w:gridSpan w:val="11"/>
          </w:tcPr>
          <w:p w:rsidR="00676CE0" w:rsidRPr="000E01A8" w:rsidRDefault="00676CE0" w:rsidP="0014423A">
            <w:pPr>
              <w:ind w:firstLine="567"/>
              <w:jc w:val="center"/>
              <w:rPr>
                <w:rFonts w:ascii="Times New Roman" w:hAnsi="Times New Roman" w:cs="Times New Roman"/>
                <w:b/>
                <w:color w:val="000000"/>
                <w:sz w:val="28"/>
                <w:szCs w:val="28"/>
              </w:rPr>
            </w:pPr>
            <w:r w:rsidRPr="000E01A8">
              <w:rPr>
                <w:rFonts w:ascii="Times New Roman" w:hAnsi="Times New Roman" w:cs="Times New Roman"/>
                <w:b/>
                <w:color w:val="000000"/>
                <w:sz w:val="28"/>
                <w:szCs w:val="28"/>
              </w:rPr>
              <w:t>Цель 1.1</w:t>
            </w:r>
            <w:r w:rsidR="0024664D" w:rsidRPr="000E01A8">
              <w:rPr>
                <w:rFonts w:ascii="Times New Roman" w:hAnsi="Times New Roman" w:cs="Times New Roman"/>
                <w:b/>
                <w:color w:val="000000"/>
                <w:sz w:val="28"/>
                <w:szCs w:val="28"/>
              </w:rPr>
              <w:t xml:space="preserve"> Повышение финансовой устойчивости Центра.</w:t>
            </w:r>
          </w:p>
        </w:tc>
      </w:tr>
      <w:tr w:rsidR="0014423A" w:rsidRPr="00BC185A" w:rsidTr="0027150D">
        <w:trPr>
          <w:jc w:val="center"/>
        </w:trPr>
        <w:tc>
          <w:tcPr>
            <w:tcW w:w="228" w:type="pct"/>
            <w:vMerge/>
          </w:tcPr>
          <w:p w:rsidR="00676CE0" w:rsidRPr="00BC185A" w:rsidRDefault="00676CE0" w:rsidP="0017413B">
            <w:pPr>
              <w:jc w:val="center"/>
              <w:rPr>
                <w:rFonts w:ascii="Times New Roman" w:hAnsi="Times New Roman" w:cs="Times New Roman"/>
                <w:color w:val="000000"/>
                <w:sz w:val="24"/>
                <w:szCs w:val="24"/>
              </w:rPr>
            </w:pPr>
          </w:p>
        </w:tc>
        <w:tc>
          <w:tcPr>
            <w:tcW w:w="1292"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Программа 052- Обеспечение населения медицинской помощью в рамках Единой национальной системы здравоохранения</w:t>
            </w:r>
          </w:p>
        </w:tc>
        <w:tc>
          <w:tcPr>
            <w:tcW w:w="582" w:type="pct"/>
            <w:gridSpan w:val="3"/>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Тыс. тенге</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61285,0</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61285,0</w:t>
            </w:r>
          </w:p>
        </w:tc>
        <w:tc>
          <w:tcPr>
            <w:tcW w:w="436"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62000</w:t>
            </w:r>
            <w:r w:rsidR="009174FE">
              <w:rPr>
                <w:rFonts w:ascii="Times New Roman" w:hAnsi="Times New Roman" w:cs="Times New Roman"/>
                <w:color w:val="000000"/>
                <w:sz w:val="24"/>
                <w:szCs w:val="24"/>
              </w:rPr>
              <w:t>,0</w:t>
            </w:r>
          </w:p>
        </w:tc>
        <w:tc>
          <w:tcPr>
            <w:tcW w:w="436"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63000</w:t>
            </w:r>
            <w:r w:rsidR="009174FE">
              <w:rPr>
                <w:rFonts w:ascii="Times New Roman" w:hAnsi="Times New Roman" w:cs="Times New Roman"/>
                <w:color w:val="000000"/>
                <w:sz w:val="24"/>
                <w:szCs w:val="24"/>
              </w:rPr>
              <w:t>,0</w:t>
            </w:r>
          </w:p>
        </w:tc>
        <w:tc>
          <w:tcPr>
            <w:tcW w:w="508" w:type="pct"/>
          </w:tcPr>
          <w:p w:rsidR="00676CE0" w:rsidRPr="00BC185A" w:rsidRDefault="00021F87"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64000</w:t>
            </w:r>
            <w:r w:rsidR="009174FE">
              <w:rPr>
                <w:rFonts w:ascii="Times New Roman" w:hAnsi="Times New Roman" w:cs="Times New Roman"/>
                <w:color w:val="000000"/>
                <w:sz w:val="24"/>
                <w:szCs w:val="24"/>
              </w:rPr>
              <w:t>,0</w:t>
            </w:r>
          </w:p>
        </w:tc>
        <w:tc>
          <w:tcPr>
            <w:tcW w:w="458" w:type="pct"/>
            <w:gridSpan w:val="2"/>
          </w:tcPr>
          <w:p w:rsidR="00676CE0" w:rsidRPr="00BC185A" w:rsidRDefault="00021F87" w:rsidP="00021F87">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65000</w:t>
            </w:r>
            <w:r w:rsidR="009174FE">
              <w:rPr>
                <w:rFonts w:ascii="Times New Roman" w:hAnsi="Times New Roman" w:cs="Times New Roman"/>
                <w:color w:val="000000"/>
                <w:sz w:val="24"/>
                <w:szCs w:val="24"/>
              </w:rPr>
              <w:t>,0</w:t>
            </w:r>
          </w:p>
        </w:tc>
      </w:tr>
      <w:tr w:rsidR="0014423A" w:rsidRPr="00BC185A" w:rsidTr="0027150D">
        <w:trPr>
          <w:trHeight w:val="513"/>
          <w:jc w:val="center"/>
        </w:trPr>
        <w:tc>
          <w:tcPr>
            <w:tcW w:w="228" w:type="pct"/>
            <w:vMerge w:val="restart"/>
          </w:tcPr>
          <w:p w:rsidR="009174FE" w:rsidRDefault="009174FE" w:rsidP="0017413B">
            <w:pPr>
              <w:jc w:val="center"/>
              <w:rPr>
                <w:rFonts w:ascii="Times New Roman" w:hAnsi="Times New Roman" w:cs="Times New Roman"/>
                <w:color w:val="000000"/>
                <w:sz w:val="24"/>
                <w:szCs w:val="24"/>
              </w:rPr>
            </w:pPr>
          </w:p>
          <w:p w:rsidR="00676CE0" w:rsidRPr="00BC185A" w:rsidRDefault="00676CE0"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676CE0" w:rsidRPr="00BC185A" w:rsidRDefault="00676CE0" w:rsidP="0017413B">
            <w:pPr>
              <w:jc w:val="center"/>
              <w:rPr>
                <w:rFonts w:ascii="Times New Roman" w:hAnsi="Times New Roman" w:cs="Times New Roman"/>
                <w:color w:val="000000"/>
                <w:sz w:val="24"/>
                <w:szCs w:val="24"/>
              </w:rPr>
            </w:pPr>
          </w:p>
        </w:tc>
        <w:tc>
          <w:tcPr>
            <w:tcW w:w="1301" w:type="pct"/>
            <w:gridSpan w:val="2"/>
          </w:tcPr>
          <w:p w:rsidR="00676CE0" w:rsidRPr="00BC185A" w:rsidRDefault="00676CE0" w:rsidP="00676CE0">
            <w:pPr>
              <w:jc w:val="center"/>
              <w:rPr>
                <w:rFonts w:ascii="Times New Roman" w:hAnsi="Times New Roman" w:cs="Times New Roman"/>
                <w:color w:val="000000"/>
                <w:sz w:val="24"/>
                <w:szCs w:val="24"/>
              </w:rPr>
            </w:pPr>
            <w:proofErr w:type="gramStart"/>
            <w:r w:rsidRPr="00BC185A">
              <w:rPr>
                <w:rFonts w:ascii="Times New Roman" w:hAnsi="Times New Roman" w:cs="Times New Roman"/>
                <w:color w:val="000000"/>
                <w:sz w:val="24"/>
                <w:szCs w:val="24"/>
              </w:rPr>
              <w:t>Человеческие</w:t>
            </w:r>
            <w:proofErr w:type="gramEnd"/>
            <w:r>
              <w:rPr>
                <w:rFonts w:ascii="Times New Roman" w:hAnsi="Times New Roman" w:cs="Times New Roman"/>
                <w:color w:val="000000"/>
                <w:sz w:val="24"/>
                <w:szCs w:val="24"/>
              </w:rPr>
              <w:t xml:space="preserve"> всего, в том числе:</w:t>
            </w:r>
          </w:p>
        </w:tc>
        <w:tc>
          <w:tcPr>
            <w:tcW w:w="573" w:type="pct"/>
            <w:gridSpan w:val="2"/>
          </w:tcPr>
          <w:p w:rsidR="00676CE0" w:rsidRPr="00BC185A" w:rsidRDefault="00C15862" w:rsidP="00525589">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Штатных единиц</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436"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36"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508"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458" w:type="pct"/>
            <w:gridSpan w:val="2"/>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676CE0" w:rsidRPr="00BC185A" w:rsidTr="0014423A">
        <w:trPr>
          <w:jc w:val="center"/>
        </w:trPr>
        <w:tc>
          <w:tcPr>
            <w:tcW w:w="228" w:type="pct"/>
            <w:vMerge/>
          </w:tcPr>
          <w:p w:rsidR="00676CE0" w:rsidRPr="00BC185A" w:rsidRDefault="00676CE0" w:rsidP="0017413B">
            <w:pPr>
              <w:jc w:val="center"/>
              <w:rPr>
                <w:rFonts w:ascii="Times New Roman" w:hAnsi="Times New Roman" w:cs="Times New Roman"/>
                <w:color w:val="000000"/>
                <w:sz w:val="24"/>
                <w:szCs w:val="24"/>
              </w:rPr>
            </w:pPr>
          </w:p>
        </w:tc>
        <w:tc>
          <w:tcPr>
            <w:tcW w:w="4772" w:type="pct"/>
            <w:gridSpan w:val="11"/>
          </w:tcPr>
          <w:p w:rsidR="00676CE0" w:rsidRPr="00BC185A" w:rsidRDefault="00676CE0" w:rsidP="009174FE">
            <w:pPr>
              <w:jc w:val="center"/>
              <w:rPr>
                <w:rFonts w:ascii="Times New Roman" w:hAnsi="Times New Roman" w:cs="Times New Roman"/>
                <w:color w:val="000000"/>
                <w:sz w:val="24"/>
                <w:szCs w:val="24"/>
              </w:rPr>
            </w:pPr>
            <w:r w:rsidRPr="000E01A8">
              <w:rPr>
                <w:rFonts w:ascii="Times New Roman" w:hAnsi="Times New Roman" w:cs="Times New Roman"/>
                <w:b/>
                <w:color w:val="000000"/>
                <w:sz w:val="28"/>
                <w:szCs w:val="28"/>
              </w:rPr>
              <w:t>Цель 1.</w:t>
            </w:r>
            <w:r w:rsidR="00525589">
              <w:rPr>
                <w:rFonts w:ascii="Times New Roman" w:hAnsi="Times New Roman" w:cs="Times New Roman"/>
                <w:b/>
                <w:color w:val="000000"/>
                <w:sz w:val="28"/>
                <w:szCs w:val="28"/>
              </w:rPr>
              <w:t>2.</w:t>
            </w:r>
            <w:r w:rsidR="009174FE" w:rsidRPr="000E01A8">
              <w:rPr>
                <w:rFonts w:ascii="Times New Roman" w:hAnsi="Times New Roman" w:cs="Times New Roman"/>
                <w:b/>
                <w:color w:val="000000"/>
                <w:sz w:val="28"/>
                <w:szCs w:val="28"/>
              </w:rPr>
              <w:t xml:space="preserve"> Повышение финансовой устойчивости Центра</w:t>
            </w:r>
            <w:r w:rsidR="009174FE" w:rsidRPr="00C4786D">
              <w:rPr>
                <w:rFonts w:ascii="Times New Roman" w:hAnsi="Times New Roman" w:cs="Times New Roman"/>
                <w:b/>
                <w:color w:val="000000"/>
              </w:rPr>
              <w:t>.</w:t>
            </w:r>
          </w:p>
        </w:tc>
      </w:tr>
      <w:tr w:rsidR="0014423A" w:rsidRPr="00BC185A" w:rsidTr="0027150D">
        <w:trPr>
          <w:jc w:val="center"/>
        </w:trPr>
        <w:tc>
          <w:tcPr>
            <w:tcW w:w="228" w:type="pct"/>
            <w:vMerge/>
          </w:tcPr>
          <w:p w:rsidR="00676CE0" w:rsidRPr="00BC185A" w:rsidRDefault="00676CE0" w:rsidP="0017413B">
            <w:pPr>
              <w:jc w:val="center"/>
              <w:rPr>
                <w:rFonts w:ascii="Times New Roman" w:hAnsi="Times New Roman" w:cs="Times New Roman"/>
                <w:color w:val="000000"/>
                <w:sz w:val="24"/>
                <w:szCs w:val="24"/>
              </w:rPr>
            </w:pPr>
          </w:p>
        </w:tc>
        <w:tc>
          <w:tcPr>
            <w:tcW w:w="1292" w:type="pct"/>
          </w:tcPr>
          <w:p w:rsidR="00676CE0" w:rsidRPr="00BC185A" w:rsidRDefault="009174FE" w:rsidP="009174F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Программа 052- Обеспечение населения медицинской помощью в рамках Единой национальной системы здравоохранения</w:t>
            </w:r>
            <w:r w:rsidRPr="00BC185A">
              <w:rPr>
                <w:rFonts w:ascii="Times New Roman" w:hAnsi="Times New Roman" w:cs="Times New Roman"/>
                <w:color w:val="000000"/>
                <w:sz w:val="24"/>
                <w:szCs w:val="24"/>
              </w:rPr>
              <w:t xml:space="preserve"> </w:t>
            </w:r>
          </w:p>
        </w:tc>
        <w:tc>
          <w:tcPr>
            <w:tcW w:w="582" w:type="pct"/>
            <w:gridSpan w:val="3"/>
          </w:tcPr>
          <w:p w:rsidR="00676CE0" w:rsidRPr="00BC185A" w:rsidRDefault="00525589"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Штатных </w:t>
            </w:r>
            <w:r w:rsidR="009174FE">
              <w:rPr>
                <w:rFonts w:ascii="Times New Roman" w:hAnsi="Times New Roman" w:cs="Times New Roman"/>
                <w:color w:val="000000"/>
                <w:sz w:val="24"/>
                <w:szCs w:val="24"/>
              </w:rPr>
              <w:t>единиц</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530"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436"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36"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508" w:type="pct"/>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458" w:type="pct"/>
            <w:gridSpan w:val="2"/>
          </w:tcPr>
          <w:p w:rsidR="00676CE0" w:rsidRPr="00BC185A" w:rsidRDefault="009174FE"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676CE0" w:rsidRPr="00BC185A" w:rsidTr="0014423A">
        <w:trPr>
          <w:jc w:val="center"/>
        </w:trPr>
        <w:tc>
          <w:tcPr>
            <w:tcW w:w="228" w:type="pct"/>
            <w:vMerge/>
          </w:tcPr>
          <w:p w:rsidR="00676CE0" w:rsidRPr="00BC185A" w:rsidRDefault="00676CE0" w:rsidP="0017413B">
            <w:pPr>
              <w:jc w:val="center"/>
              <w:rPr>
                <w:rFonts w:ascii="Times New Roman" w:hAnsi="Times New Roman" w:cs="Times New Roman"/>
                <w:color w:val="000000"/>
                <w:sz w:val="24"/>
                <w:szCs w:val="24"/>
              </w:rPr>
            </w:pPr>
          </w:p>
        </w:tc>
        <w:tc>
          <w:tcPr>
            <w:tcW w:w="4772" w:type="pct"/>
            <w:gridSpan w:val="11"/>
          </w:tcPr>
          <w:p w:rsidR="00676CE0" w:rsidRPr="00BC185A" w:rsidRDefault="00676CE0" w:rsidP="009174FE">
            <w:pPr>
              <w:jc w:val="center"/>
              <w:rPr>
                <w:rFonts w:ascii="Times New Roman" w:hAnsi="Times New Roman" w:cs="Times New Roman"/>
                <w:color w:val="000000"/>
                <w:sz w:val="24"/>
                <w:szCs w:val="24"/>
              </w:rPr>
            </w:pPr>
            <w:r w:rsidRPr="000E01A8">
              <w:rPr>
                <w:rFonts w:ascii="Times New Roman" w:hAnsi="Times New Roman" w:cs="Times New Roman"/>
                <w:b/>
                <w:color w:val="000000"/>
                <w:sz w:val="28"/>
                <w:szCs w:val="28"/>
              </w:rPr>
              <w:t xml:space="preserve">Цель </w:t>
            </w:r>
            <w:r w:rsidR="009174FE" w:rsidRPr="000E01A8">
              <w:rPr>
                <w:rFonts w:ascii="Times New Roman" w:hAnsi="Times New Roman" w:cs="Times New Roman"/>
                <w:b/>
                <w:color w:val="000000"/>
                <w:sz w:val="28"/>
                <w:szCs w:val="28"/>
              </w:rPr>
              <w:t>1.</w:t>
            </w:r>
            <w:r w:rsidR="00525589">
              <w:rPr>
                <w:rFonts w:ascii="Times New Roman" w:hAnsi="Times New Roman" w:cs="Times New Roman"/>
                <w:b/>
                <w:color w:val="000000"/>
                <w:sz w:val="28"/>
                <w:szCs w:val="28"/>
              </w:rPr>
              <w:t>3.</w:t>
            </w:r>
            <w:r w:rsidR="009174FE" w:rsidRPr="000E01A8">
              <w:rPr>
                <w:rFonts w:ascii="Times New Roman" w:hAnsi="Times New Roman" w:cs="Times New Roman"/>
                <w:color w:val="000000"/>
                <w:sz w:val="28"/>
                <w:szCs w:val="28"/>
              </w:rPr>
              <w:t xml:space="preserve">  </w:t>
            </w:r>
            <w:r w:rsidR="009174FE" w:rsidRPr="000E01A8">
              <w:rPr>
                <w:rFonts w:ascii="Times New Roman" w:hAnsi="Times New Roman" w:cs="Times New Roman"/>
                <w:b/>
                <w:color w:val="000000"/>
                <w:sz w:val="28"/>
                <w:szCs w:val="28"/>
              </w:rPr>
              <w:t>Повышение финансовой устойчивости Центра</w:t>
            </w:r>
            <w:r w:rsidR="009174FE" w:rsidRPr="00C4786D">
              <w:rPr>
                <w:rFonts w:ascii="Times New Roman" w:hAnsi="Times New Roman" w:cs="Times New Roman"/>
                <w:b/>
                <w:color w:val="000000"/>
              </w:rPr>
              <w:t>.</w:t>
            </w:r>
          </w:p>
        </w:tc>
      </w:tr>
      <w:tr w:rsidR="0027150D" w:rsidRPr="00BC185A" w:rsidTr="0027150D">
        <w:trPr>
          <w:trHeight w:val="513"/>
          <w:jc w:val="center"/>
        </w:trPr>
        <w:tc>
          <w:tcPr>
            <w:tcW w:w="228" w:type="pct"/>
            <w:vMerge w:val="restart"/>
          </w:tcPr>
          <w:p w:rsidR="0027150D" w:rsidRPr="00BC185A" w:rsidRDefault="0027150D" w:rsidP="001741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27150D" w:rsidRPr="00BC185A" w:rsidRDefault="0027150D" w:rsidP="0017413B">
            <w:pPr>
              <w:jc w:val="center"/>
              <w:rPr>
                <w:rFonts w:ascii="Times New Roman" w:hAnsi="Times New Roman" w:cs="Times New Roman"/>
                <w:color w:val="000000"/>
                <w:sz w:val="24"/>
                <w:szCs w:val="24"/>
              </w:rPr>
            </w:pPr>
          </w:p>
        </w:tc>
        <w:tc>
          <w:tcPr>
            <w:tcW w:w="1301" w:type="pct"/>
            <w:gridSpan w:val="2"/>
          </w:tcPr>
          <w:p w:rsidR="0027150D" w:rsidRPr="00BC185A" w:rsidRDefault="0027150D" w:rsidP="007302FF">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Материально-технические</w:t>
            </w:r>
            <w:proofErr w:type="gramEnd"/>
            <w:r w:rsidRPr="00BC185A">
              <w:rPr>
                <w:rFonts w:ascii="Times New Roman" w:hAnsi="Times New Roman" w:cs="Times New Roman"/>
                <w:color w:val="000000"/>
                <w:sz w:val="24"/>
                <w:szCs w:val="24"/>
              </w:rPr>
              <w:t xml:space="preserve"> всего</w:t>
            </w:r>
            <w:r>
              <w:rPr>
                <w:rFonts w:ascii="Times New Roman" w:hAnsi="Times New Roman" w:cs="Times New Roman"/>
                <w:color w:val="000000"/>
                <w:sz w:val="24"/>
                <w:szCs w:val="24"/>
              </w:rPr>
              <w:t>, в том числе:</w:t>
            </w:r>
          </w:p>
        </w:tc>
        <w:tc>
          <w:tcPr>
            <w:tcW w:w="568" w:type="pct"/>
          </w:tcPr>
          <w:p w:rsidR="0027150D" w:rsidRPr="00BC185A" w:rsidRDefault="0027150D" w:rsidP="0017413B">
            <w:pPr>
              <w:jc w:val="center"/>
              <w:rPr>
                <w:rFonts w:ascii="Times New Roman" w:hAnsi="Times New Roman" w:cs="Times New Roman"/>
                <w:color w:val="000000"/>
                <w:sz w:val="24"/>
                <w:szCs w:val="24"/>
              </w:rPr>
            </w:pPr>
          </w:p>
        </w:tc>
        <w:tc>
          <w:tcPr>
            <w:tcW w:w="535" w:type="pct"/>
            <w:gridSpan w:val="2"/>
          </w:tcPr>
          <w:p w:rsidR="0027150D" w:rsidRPr="00BC185A" w:rsidRDefault="0027150D" w:rsidP="0017413B">
            <w:pPr>
              <w:jc w:val="center"/>
              <w:rPr>
                <w:rFonts w:ascii="Times New Roman" w:hAnsi="Times New Roman" w:cs="Times New Roman"/>
                <w:color w:val="000000"/>
                <w:sz w:val="24"/>
                <w:szCs w:val="24"/>
              </w:rPr>
            </w:pPr>
          </w:p>
        </w:tc>
        <w:tc>
          <w:tcPr>
            <w:tcW w:w="530" w:type="pct"/>
          </w:tcPr>
          <w:p w:rsidR="0027150D" w:rsidRPr="00BC185A" w:rsidRDefault="0027150D" w:rsidP="0017413B">
            <w:pPr>
              <w:jc w:val="center"/>
              <w:rPr>
                <w:rFonts w:ascii="Times New Roman" w:hAnsi="Times New Roman" w:cs="Times New Roman"/>
                <w:color w:val="000000"/>
                <w:sz w:val="24"/>
                <w:szCs w:val="24"/>
              </w:rPr>
            </w:pPr>
          </w:p>
        </w:tc>
        <w:tc>
          <w:tcPr>
            <w:tcW w:w="436" w:type="pct"/>
          </w:tcPr>
          <w:p w:rsidR="0027150D" w:rsidRPr="00BC185A" w:rsidRDefault="0027150D" w:rsidP="0017413B">
            <w:pPr>
              <w:jc w:val="center"/>
              <w:rPr>
                <w:rFonts w:ascii="Times New Roman" w:hAnsi="Times New Roman" w:cs="Times New Roman"/>
                <w:color w:val="000000"/>
                <w:sz w:val="24"/>
                <w:szCs w:val="24"/>
              </w:rPr>
            </w:pPr>
          </w:p>
        </w:tc>
        <w:tc>
          <w:tcPr>
            <w:tcW w:w="436" w:type="pct"/>
          </w:tcPr>
          <w:p w:rsidR="0027150D" w:rsidRPr="00BC185A" w:rsidRDefault="0027150D" w:rsidP="0017413B">
            <w:pPr>
              <w:jc w:val="center"/>
              <w:rPr>
                <w:rFonts w:ascii="Times New Roman" w:hAnsi="Times New Roman" w:cs="Times New Roman"/>
                <w:color w:val="000000"/>
                <w:sz w:val="24"/>
                <w:szCs w:val="24"/>
              </w:rPr>
            </w:pPr>
          </w:p>
        </w:tc>
        <w:tc>
          <w:tcPr>
            <w:tcW w:w="518" w:type="pct"/>
            <w:gridSpan w:val="2"/>
          </w:tcPr>
          <w:p w:rsidR="0027150D" w:rsidRPr="00BC185A" w:rsidRDefault="0027150D" w:rsidP="0017413B">
            <w:pPr>
              <w:jc w:val="center"/>
              <w:rPr>
                <w:rFonts w:ascii="Times New Roman" w:hAnsi="Times New Roman" w:cs="Times New Roman"/>
                <w:color w:val="000000"/>
                <w:sz w:val="24"/>
                <w:szCs w:val="24"/>
              </w:rPr>
            </w:pPr>
          </w:p>
        </w:tc>
        <w:tc>
          <w:tcPr>
            <w:tcW w:w="448" w:type="pct"/>
          </w:tcPr>
          <w:p w:rsidR="0027150D" w:rsidRPr="00BC185A" w:rsidRDefault="0027150D" w:rsidP="0017413B">
            <w:pPr>
              <w:jc w:val="center"/>
              <w:rPr>
                <w:rFonts w:ascii="Times New Roman" w:hAnsi="Times New Roman" w:cs="Times New Roman"/>
                <w:color w:val="000000"/>
                <w:sz w:val="24"/>
                <w:szCs w:val="24"/>
              </w:rPr>
            </w:pP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BC185A" w:rsidRDefault="0027150D" w:rsidP="007302FF">
            <w:pPr>
              <w:rPr>
                <w:rFonts w:ascii="Times New Roman" w:hAnsi="Times New Roman" w:cs="Times New Roman"/>
                <w:color w:val="000000"/>
                <w:sz w:val="24"/>
                <w:szCs w:val="24"/>
              </w:rPr>
            </w:pPr>
            <w:r>
              <w:rPr>
                <w:rFonts w:ascii="Times New Roman" w:hAnsi="Times New Roman" w:cs="Times New Roman"/>
                <w:color w:val="000000"/>
                <w:sz w:val="24"/>
                <w:szCs w:val="24"/>
              </w:rPr>
              <w:t>Программа 052- Обеспечение населения медицинской помощью в рамках Единой национальной системы здравоохранения</w:t>
            </w:r>
            <w:r w:rsidRPr="00BC185A">
              <w:rPr>
                <w:rFonts w:ascii="Times New Roman" w:hAnsi="Times New Roman" w:cs="Times New Roman"/>
                <w:color w:val="000000"/>
                <w:sz w:val="24"/>
                <w:szCs w:val="24"/>
              </w:rPr>
              <w:t xml:space="preserve"> </w:t>
            </w:r>
          </w:p>
        </w:tc>
        <w:tc>
          <w:tcPr>
            <w:tcW w:w="582" w:type="pct"/>
            <w:gridSpan w:val="3"/>
          </w:tcPr>
          <w:p w:rsidR="0027150D" w:rsidRPr="00BC185A" w:rsidRDefault="0027150D" w:rsidP="0017413B">
            <w:pPr>
              <w:jc w:val="center"/>
              <w:rPr>
                <w:rFonts w:ascii="Times New Roman" w:hAnsi="Times New Roman" w:cs="Times New Roman"/>
                <w:color w:val="000000"/>
                <w:sz w:val="24"/>
                <w:szCs w:val="24"/>
              </w:rPr>
            </w:pPr>
          </w:p>
        </w:tc>
        <w:tc>
          <w:tcPr>
            <w:tcW w:w="530" w:type="pct"/>
          </w:tcPr>
          <w:p w:rsidR="0027150D" w:rsidRPr="00BC185A" w:rsidRDefault="0027150D" w:rsidP="0017413B">
            <w:pPr>
              <w:jc w:val="center"/>
              <w:rPr>
                <w:rFonts w:ascii="Times New Roman" w:hAnsi="Times New Roman" w:cs="Times New Roman"/>
                <w:color w:val="000000"/>
                <w:sz w:val="24"/>
                <w:szCs w:val="24"/>
              </w:rPr>
            </w:pPr>
          </w:p>
        </w:tc>
        <w:tc>
          <w:tcPr>
            <w:tcW w:w="530" w:type="pct"/>
          </w:tcPr>
          <w:p w:rsidR="0027150D" w:rsidRPr="00BC185A" w:rsidRDefault="0027150D" w:rsidP="0017413B">
            <w:pPr>
              <w:jc w:val="center"/>
              <w:rPr>
                <w:rFonts w:ascii="Times New Roman" w:hAnsi="Times New Roman" w:cs="Times New Roman"/>
                <w:color w:val="000000"/>
                <w:sz w:val="24"/>
                <w:szCs w:val="24"/>
              </w:rPr>
            </w:pPr>
          </w:p>
        </w:tc>
        <w:tc>
          <w:tcPr>
            <w:tcW w:w="436" w:type="pct"/>
          </w:tcPr>
          <w:p w:rsidR="0027150D" w:rsidRPr="00BC185A" w:rsidRDefault="0027150D" w:rsidP="0017413B">
            <w:pPr>
              <w:jc w:val="center"/>
              <w:rPr>
                <w:rFonts w:ascii="Times New Roman" w:hAnsi="Times New Roman" w:cs="Times New Roman"/>
                <w:color w:val="000000"/>
                <w:sz w:val="24"/>
                <w:szCs w:val="24"/>
              </w:rPr>
            </w:pPr>
          </w:p>
        </w:tc>
        <w:tc>
          <w:tcPr>
            <w:tcW w:w="436" w:type="pct"/>
          </w:tcPr>
          <w:p w:rsidR="0027150D" w:rsidRPr="00BC185A" w:rsidRDefault="0027150D" w:rsidP="0017413B">
            <w:pPr>
              <w:jc w:val="center"/>
              <w:rPr>
                <w:rFonts w:ascii="Times New Roman" w:hAnsi="Times New Roman" w:cs="Times New Roman"/>
                <w:color w:val="000000"/>
                <w:sz w:val="24"/>
                <w:szCs w:val="24"/>
              </w:rPr>
            </w:pPr>
          </w:p>
        </w:tc>
        <w:tc>
          <w:tcPr>
            <w:tcW w:w="508" w:type="pct"/>
          </w:tcPr>
          <w:p w:rsidR="0027150D" w:rsidRPr="00BC185A" w:rsidRDefault="0027150D" w:rsidP="0017413B">
            <w:pPr>
              <w:jc w:val="center"/>
              <w:rPr>
                <w:rFonts w:ascii="Times New Roman" w:hAnsi="Times New Roman" w:cs="Times New Roman"/>
                <w:color w:val="000000"/>
                <w:sz w:val="24"/>
                <w:szCs w:val="24"/>
              </w:rPr>
            </w:pPr>
          </w:p>
        </w:tc>
        <w:tc>
          <w:tcPr>
            <w:tcW w:w="458" w:type="pct"/>
            <w:gridSpan w:val="2"/>
          </w:tcPr>
          <w:p w:rsidR="0027150D" w:rsidRPr="00BC185A" w:rsidRDefault="0027150D" w:rsidP="0017413B">
            <w:pPr>
              <w:jc w:val="center"/>
              <w:rPr>
                <w:rFonts w:ascii="Times New Roman" w:hAnsi="Times New Roman" w:cs="Times New Roman"/>
                <w:color w:val="000000"/>
                <w:sz w:val="24"/>
                <w:szCs w:val="24"/>
              </w:rPr>
            </w:pP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Здание</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23826,7</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23826,7</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23826,7</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23800,0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23800,0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23800,0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Машины и оборудование</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4722,9</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4722,9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4722,9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5830,0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6900,0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Транспортные средства</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1341,9</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1341,9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1341,9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Компьютерная техника</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42A1">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сновные средства</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3276,2</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3276,2</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3276,2</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4280,0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5300,0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6500,0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Материалы</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4042,4</w:t>
            </w:r>
          </w:p>
        </w:tc>
        <w:tc>
          <w:tcPr>
            <w:tcW w:w="530"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4042,4</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4042,4</w:t>
            </w:r>
          </w:p>
        </w:tc>
        <w:tc>
          <w:tcPr>
            <w:tcW w:w="436"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c>
          <w:tcPr>
            <w:tcW w:w="508" w:type="pct"/>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c>
          <w:tcPr>
            <w:tcW w:w="458" w:type="pct"/>
            <w:gridSpan w:val="2"/>
          </w:tcPr>
          <w:p w:rsidR="0027150D" w:rsidRPr="00BC185A" w:rsidRDefault="0027150D"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4000,0</w:t>
            </w:r>
          </w:p>
        </w:tc>
      </w:tr>
      <w:tr w:rsidR="0027150D" w:rsidRPr="00BC185A" w:rsidTr="0027150D">
        <w:trPr>
          <w:jc w:val="center"/>
        </w:trPr>
        <w:tc>
          <w:tcPr>
            <w:tcW w:w="228" w:type="pct"/>
            <w:vMerge/>
          </w:tcPr>
          <w:p w:rsidR="0027150D" w:rsidRPr="00BC185A" w:rsidRDefault="0027150D" w:rsidP="0017413B">
            <w:pPr>
              <w:jc w:val="center"/>
              <w:rPr>
                <w:rFonts w:ascii="Times New Roman" w:hAnsi="Times New Roman" w:cs="Times New Roman"/>
                <w:color w:val="000000"/>
                <w:sz w:val="24"/>
                <w:szCs w:val="24"/>
              </w:rPr>
            </w:pPr>
          </w:p>
        </w:tc>
        <w:tc>
          <w:tcPr>
            <w:tcW w:w="1292" w:type="pct"/>
          </w:tcPr>
          <w:p w:rsidR="0027150D" w:rsidRPr="00FF42A1" w:rsidRDefault="0027150D" w:rsidP="007302FF">
            <w:pPr>
              <w:rPr>
                <w:rFonts w:ascii="Times New Roman" w:hAnsi="Times New Roman" w:cs="Times New Roman"/>
                <w:color w:val="000000"/>
                <w:sz w:val="24"/>
                <w:szCs w:val="24"/>
              </w:rPr>
            </w:pPr>
            <w:r w:rsidRPr="00FF42A1">
              <w:rPr>
                <w:rFonts w:ascii="Times New Roman" w:hAnsi="Times New Roman" w:cs="Times New Roman"/>
                <w:color w:val="000000"/>
                <w:sz w:val="24"/>
                <w:szCs w:val="24"/>
              </w:rPr>
              <w:t>Итого:</w:t>
            </w:r>
          </w:p>
        </w:tc>
        <w:tc>
          <w:tcPr>
            <w:tcW w:w="582" w:type="pct"/>
            <w:gridSpan w:val="3"/>
          </w:tcPr>
          <w:p w:rsidR="0027150D" w:rsidRPr="00BC185A" w:rsidRDefault="0027150D" w:rsidP="00416518">
            <w:pPr>
              <w:jc w:val="center"/>
              <w:rPr>
                <w:rFonts w:ascii="Times New Roman" w:hAnsi="Times New Roman" w:cs="Times New Roman"/>
                <w:color w:val="000000"/>
                <w:sz w:val="24"/>
                <w:szCs w:val="24"/>
              </w:rPr>
            </w:pPr>
          </w:p>
        </w:tc>
        <w:tc>
          <w:tcPr>
            <w:tcW w:w="530" w:type="pct"/>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37303</w:t>
            </w:r>
            <w:r>
              <w:rPr>
                <w:rFonts w:ascii="Times New Roman" w:hAnsi="Times New Roman" w:cs="Times New Roman"/>
                <w:color w:val="000000"/>
                <w:sz w:val="24"/>
                <w:szCs w:val="24"/>
              </w:rPr>
              <w:fldChar w:fldCharType="end"/>
            </w:r>
            <w:r w:rsidR="0027150D">
              <w:rPr>
                <w:rFonts w:ascii="Times New Roman" w:hAnsi="Times New Roman" w:cs="Times New Roman"/>
                <w:color w:val="000000"/>
                <w:sz w:val="24"/>
                <w:szCs w:val="24"/>
              </w:rPr>
              <w:t>,0</w:t>
            </w:r>
          </w:p>
        </w:tc>
        <w:tc>
          <w:tcPr>
            <w:tcW w:w="530" w:type="pct"/>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37303</w:t>
            </w:r>
            <w:r>
              <w:rPr>
                <w:rFonts w:ascii="Times New Roman" w:hAnsi="Times New Roman" w:cs="Times New Roman"/>
                <w:color w:val="000000"/>
                <w:sz w:val="24"/>
                <w:szCs w:val="24"/>
              </w:rPr>
              <w:fldChar w:fldCharType="end"/>
            </w:r>
            <w:r w:rsidR="0027150D">
              <w:rPr>
                <w:rFonts w:ascii="Times New Roman" w:hAnsi="Times New Roman" w:cs="Times New Roman"/>
                <w:color w:val="000000"/>
                <w:sz w:val="24"/>
                <w:szCs w:val="24"/>
              </w:rPr>
              <w:t>,0</w:t>
            </w:r>
          </w:p>
        </w:tc>
        <w:tc>
          <w:tcPr>
            <w:tcW w:w="436" w:type="pct"/>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37303</w:t>
            </w:r>
            <w:r>
              <w:rPr>
                <w:rFonts w:ascii="Times New Roman" w:hAnsi="Times New Roman" w:cs="Times New Roman"/>
                <w:color w:val="000000"/>
                <w:sz w:val="24"/>
                <w:szCs w:val="24"/>
              </w:rPr>
              <w:fldChar w:fldCharType="end"/>
            </w:r>
            <w:r w:rsidR="0027150D">
              <w:rPr>
                <w:rFonts w:ascii="Times New Roman" w:hAnsi="Times New Roman" w:cs="Times New Roman"/>
                <w:color w:val="000000"/>
                <w:sz w:val="24"/>
                <w:szCs w:val="24"/>
              </w:rPr>
              <w:t>,0</w:t>
            </w:r>
          </w:p>
        </w:tc>
        <w:tc>
          <w:tcPr>
            <w:tcW w:w="436" w:type="pct"/>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39750</w:t>
            </w:r>
            <w:r>
              <w:rPr>
                <w:rFonts w:ascii="Times New Roman" w:hAnsi="Times New Roman" w:cs="Times New Roman"/>
                <w:color w:val="000000"/>
                <w:sz w:val="24"/>
                <w:szCs w:val="24"/>
              </w:rPr>
              <w:fldChar w:fldCharType="end"/>
            </w:r>
          </w:p>
        </w:tc>
        <w:tc>
          <w:tcPr>
            <w:tcW w:w="508" w:type="pct"/>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42040</w:t>
            </w:r>
            <w:r>
              <w:rPr>
                <w:rFonts w:ascii="Times New Roman" w:hAnsi="Times New Roman" w:cs="Times New Roman"/>
                <w:color w:val="000000"/>
                <w:sz w:val="24"/>
                <w:szCs w:val="24"/>
              </w:rPr>
              <w:fldChar w:fldCharType="end"/>
            </w:r>
            <w:r w:rsidR="0027150D">
              <w:rPr>
                <w:rFonts w:ascii="Times New Roman" w:hAnsi="Times New Roman" w:cs="Times New Roman"/>
                <w:color w:val="000000"/>
                <w:sz w:val="24"/>
                <w:szCs w:val="24"/>
              </w:rPr>
              <w:t>,0</w:t>
            </w:r>
          </w:p>
        </w:tc>
        <w:tc>
          <w:tcPr>
            <w:tcW w:w="458" w:type="pct"/>
            <w:gridSpan w:val="2"/>
          </w:tcPr>
          <w:p w:rsidR="0027150D" w:rsidRPr="00BC185A" w:rsidRDefault="00327C0C" w:rsidP="00416518">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sidR="0027150D">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sidR="0027150D">
              <w:rPr>
                <w:rFonts w:ascii="Times New Roman" w:hAnsi="Times New Roman" w:cs="Times New Roman"/>
                <w:noProof/>
                <w:color w:val="000000"/>
                <w:sz w:val="24"/>
                <w:szCs w:val="24"/>
              </w:rPr>
              <w:t>44640</w:t>
            </w:r>
            <w:r>
              <w:rPr>
                <w:rFonts w:ascii="Times New Roman" w:hAnsi="Times New Roman" w:cs="Times New Roman"/>
                <w:color w:val="000000"/>
                <w:sz w:val="24"/>
                <w:szCs w:val="24"/>
              </w:rPr>
              <w:fldChar w:fldCharType="end"/>
            </w:r>
            <w:r w:rsidR="0027150D">
              <w:rPr>
                <w:rFonts w:ascii="Times New Roman" w:hAnsi="Times New Roman" w:cs="Times New Roman"/>
                <w:color w:val="000000"/>
                <w:sz w:val="24"/>
                <w:szCs w:val="24"/>
              </w:rPr>
              <w:t>,0</w:t>
            </w:r>
          </w:p>
        </w:tc>
      </w:tr>
    </w:tbl>
    <w:p w:rsidR="00E20AA3" w:rsidRDefault="00E20AA3" w:rsidP="00070394">
      <w:pPr>
        <w:spacing w:after="0"/>
        <w:ind w:left="360"/>
        <w:jc w:val="center"/>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340FE1" w:rsidRDefault="00340FE1" w:rsidP="00203B1A">
      <w:pPr>
        <w:spacing w:after="0"/>
        <w:rPr>
          <w:rFonts w:ascii="Times New Roman" w:hAnsi="Times New Roman" w:cs="Times New Roman"/>
          <w:b/>
          <w:color w:val="000000"/>
          <w:sz w:val="28"/>
          <w:szCs w:val="28"/>
        </w:rPr>
      </w:pPr>
    </w:p>
    <w:p w:rsidR="00203B1A" w:rsidRDefault="00203B1A" w:rsidP="00203B1A">
      <w:pPr>
        <w:spacing w:after="0"/>
        <w:rPr>
          <w:rFonts w:ascii="Times New Roman" w:hAnsi="Times New Roman" w:cs="Times New Roman"/>
          <w:b/>
          <w:color w:val="000000"/>
          <w:sz w:val="28"/>
          <w:szCs w:val="28"/>
        </w:rPr>
      </w:pPr>
    </w:p>
    <w:p w:rsidR="00340FE1" w:rsidRDefault="00340FE1" w:rsidP="00070394">
      <w:pPr>
        <w:spacing w:after="0"/>
        <w:ind w:left="360"/>
        <w:jc w:val="center"/>
        <w:rPr>
          <w:rFonts w:ascii="Times New Roman" w:hAnsi="Times New Roman" w:cs="Times New Roman"/>
          <w:b/>
          <w:color w:val="000000"/>
          <w:sz w:val="28"/>
          <w:szCs w:val="28"/>
        </w:rPr>
      </w:pPr>
    </w:p>
    <w:p w:rsidR="00843415" w:rsidRPr="00BD17C3" w:rsidRDefault="00843415" w:rsidP="00843415">
      <w:pPr>
        <w:spacing w:after="0" w:line="240" w:lineRule="auto"/>
        <w:jc w:val="center"/>
        <w:rPr>
          <w:rFonts w:ascii="Times New Roman" w:hAnsi="Times New Roman" w:cs="Times New Roman"/>
          <w:b/>
          <w:sz w:val="28"/>
        </w:rPr>
      </w:pPr>
      <w:r w:rsidRPr="00BD17C3">
        <w:rPr>
          <w:rFonts w:ascii="Times New Roman" w:hAnsi="Times New Roman" w:cs="Times New Roman"/>
          <w:b/>
          <w:sz w:val="28"/>
        </w:rPr>
        <w:lastRenderedPageBreak/>
        <w:t>ЛИСТ СОГЛАСОВАНИЯ</w:t>
      </w:r>
    </w:p>
    <w:p w:rsidR="00843415" w:rsidRDefault="00843415" w:rsidP="00843415">
      <w:pPr>
        <w:spacing w:after="0" w:line="240" w:lineRule="auto"/>
        <w:jc w:val="center"/>
        <w:rPr>
          <w:rFonts w:ascii="Times New Roman" w:hAnsi="Times New Roman" w:cs="Times New Roman"/>
          <w:b/>
          <w:sz w:val="28"/>
        </w:rPr>
      </w:pPr>
      <w:r>
        <w:rPr>
          <w:rFonts w:ascii="Times New Roman" w:hAnsi="Times New Roman" w:cs="Times New Roman"/>
          <w:b/>
          <w:sz w:val="28"/>
        </w:rPr>
        <w:t>с</w:t>
      </w:r>
      <w:r w:rsidRPr="00BD17C3">
        <w:rPr>
          <w:rFonts w:ascii="Times New Roman" w:hAnsi="Times New Roman" w:cs="Times New Roman"/>
          <w:b/>
          <w:sz w:val="28"/>
        </w:rPr>
        <w:t>тратегического плана на 2017-2021 годы</w:t>
      </w:r>
    </w:p>
    <w:p w:rsidR="00843415" w:rsidRPr="00CF071F" w:rsidRDefault="00843415" w:rsidP="00843415">
      <w:pPr>
        <w:spacing w:after="0" w:line="240" w:lineRule="auto"/>
        <w:jc w:val="center"/>
        <w:rPr>
          <w:rFonts w:ascii="Times New Roman" w:hAnsi="Times New Roman" w:cs="Times New Roman"/>
          <w:b/>
          <w:sz w:val="28"/>
          <w:u w:val="single"/>
        </w:rPr>
      </w:pPr>
      <w:r w:rsidRPr="00CF071F">
        <w:rPr>
          <w:rFonts w:ascii="Times New Roman" w:hAnsi="Times New Roman" w:cs="Times New Roman"/>
          <w:b/>
          <w:sz w:val="28"/>
          <w:u w:val="single"/>
        </w:rPr>
        <w:t>КГП на ПХВ «Павлодарский городской центр реабилитации детей»</w:t>
      </w:r>
    </w:p>
    <w:p w:rsidR="00843415" w:rsidRPr="00BD17C3" w:rsidRDefault="00843415" w:rsidP="00843415">
      <w:pPr>
        <w:spacing w:after="0" w:line="240" w:lineRule="auto"/>
        <w:jc w:val="center"/>
        <w:rPr>
          <w:rFonts w:ascii="Times New Roman" w:hAnsi="Times New Roman" w:cs="Times New Roman"/>
          <w:b/>
          <w:sz w:val="28"/>
        </w:rPr>
      </w:pPr>
    </w:p>
    <w:tbl>
      <w:tblPr>
        <w:tblStyle w:val="ac"/>
        <w:tblW w:w="4788" w:type="pct"/>
        <w:tblLook w:val="04A0"/>
      </w:tblPr>
      <w:tblGrid>
        <w:gridCol w:w="678"/>
        <w:gridCol w:w="3402"/>
        <w:gridCol w:w="6519"/>
        <w:gridCol w:w="3560"/>
      </w:tblGrid>
      <w:tr w:rsidR="00843415" w:rsidRPr="00514067" w:rsidTr="00843415">
        <w:tc>
          <w:tcPr>
            <w:tcW w:w="239" w:type="pct"/>
          </w:tcPr>
          <w:p w:rsidR="00843415" w:rsidRPr="00514067" w:rsidRDefault="00843415" w:rsidP="00A41650">
            <w:pPr>
              <w:rPr>
                <w:rFonts w:ascii="Times New Roman" w:hAnsi="Times New Roman" w:cs="Times New Roman"/>
                <w:b/>
                <w:sz w:val="28"/>
                <w:szCs w:val="28"/>
              </w:rPr>
            </w:pPr>
            <w:r w:rsidRPr="00514067">
              <w:rPr>
                <w:rFonts w:ascii="Times New Roman" w:hAnsi="Times New Roman" w:cs="Times New Roman"/>
                <w:b/>
                <w:sz w:val="28"/>
                <w:szCs w:val="28"/>
              </w:rPr>
              <w:t xml:space="preserve">№ </w:t>
            </w:r>
            <w:proofErr w:type="spellStart"/>
            <w:proofErr w:type="gramStart"/>
            <w:r w:rsidRPr="00514067">
              <w:rPr>
                <w:rFonts w:ascii="Times New Roman" w:hAnsi="Times New Roman" w:cs="Times New Roman"/>
                <w:b/>
                <w:sz w:val="28"/>
                <w:szCs w:val="28"/>
              </w:rPr>
              <w:t>п</w:t>
            </w:r>
            <w:proofErr w:type="spellEnd"/>
            <w:proofErr w:type="gramEnd"/>
            <w:r w:rsidRPr="00514067">
              <w:rPr>
                <w:rFonts w:ascii="Times New Roman" w:hAnsi="Times New Roman" w:cs="Times New Roman"/>
                <w:b/>
                <w:sz w:val="28"/>
                <w:szCs w:val="28"/>
              </w:rPr>
              <w:t>/</w:t>
            </w:r>
            <w:proofErr w:type="spellStart"/>
            <w:r w:rsidRPr="00514067">
              <w:rPr>
                <w:rFonts w:ascii="Times New Roman" w:hAnsi="Times New Roman" w:cs="Times New Roman"/>
                <w:b/>
                <w:sz w:val="28"/>
                <w:szCs w:val="28"/>
              </w:rPr>
              <w:t>п</w:t>
            </w:r>
            <w:proofErr w:type="spellEnd"/>
          </w:p>
        </w:tc>
        <w:tc>
          <w:tcPr>
            <w:tcW w:w="1201" w:type="pct"/>
          </w:tcPr>
          <w:p w:rsidR="00843415" w:rsidRPr="00514067" w:rsidRDefault="00843415" w:rsidP="00843415">
            <w:pPr>
              <w:jc w:val="center"/>
              <w:rPr>
                <w:rFonts w:ascii="Times New Roman" w:hAnsi="Times New Roman" w:cs="Times New Roman"/>
                <w:b/>
                <w:sz w:val="28"/>
                <w:szCs w:val="28"/>
              </w:rPr>
            </w:pPr>
            <w:r w:rsidRPr="00514067">
              <w:rPr>
                <w:rFonts w:ascii="Times New Roman" w:hAnsi="Times New Roman" w:cs="Times New Roman"/>
                <w:b/>
                <w:sz w:val="28"/>
                <w:szCs w:val="28"/>
              </w:rPr>
              <w:t>Ф.И.О.</w:t>
            </w:r>
          </w:p>
        </w:tc>
        <w:tc>
          <w:tcPr>
            <w:tcW w:w="2302" w:type="pct"/>
          </w:tcPr>
          <w:p w:rsidR="00843415" w:rsidRPr="00514067" w:rsidRDefault="00843415" w:rsidP="00843415">
            <w:pPr>
              <w:jc w:val="center"/>
              <w:rPr>
                <w:rFonts w:ascii="Times New Roman" w:hAnsi="Times New Roman" w:cs="Times New Roman"/>
                <w:b/>
                <w:sz w:val="28"/>
                <w:szCs w:val="28"/>
              </w:rPr>
            </w:pPr>
            <w:r w:rsidRPr="00514067">
              <w:rPr>
                <w:rFonts w:ascii="Times New Roman" w:hAnsi="Times New Roman" w:cs="Times New Roman"/>
                <w:b/>
                <w:sz w:val="28"/>
                <w:szCs w:val="28"/>
              </w:rPr>
              <w:t>Должность</w:t>
            </w:r>
          </w:p>
        </w:tc>
        <w:tc>
          <w:tcPr>
            <w:tcW w:w="1257" w:type="pct"/>
          </w:tcPr>
          <w:p w:rsidR="00843415" w:rsidRPr="00514067" w:rsidRDefault="00843415" w:rsidP="00843415">
            <w:pPr>
              <w:jc w:val="center"/>
              <w:rPr>
                <w:rFonts w:ascii="Times New Roman" w:hAnsi="Times New Roman" w:cs="Times New Roman"/>
                <w:b/>
                <w:sz w:val="28"/>
                <w:szCs w:val="28"/>
              </w:rPr>
            </w:pPr>
            <w:r w:rsidRPr="00514067">
              <w:rPr>
                <w:rFonts w:ascii="Times New Roman" w:hAnsi="Times New Roman" w:cs="Times New Roman"/>
                <w:b/>
                <w:sz w:val="28"/>
                <w:szCs w:val="28"/>
              </w:rPr>
              <w:t>Подпись</w:t>
            </w:r>
          </w:p>
        </w:tc>
      </w:tr>
      <w:tr w:rsidR="00843415" w:rsidRPr="00514067" w:rsidTr="007302FF">
        <w:trPr>
          <w:trHeight w:val="555"/>
        </w:trPr>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1</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Уразалин</w:t>
            </w:r>
            <w:proofErr w:type="spellEnd"/>
            <w:r w:rsidRPr="00514067">
              <w:rPr>
                <w:rFonts w:ascii="Times New Roman" w:hAnsi="Times New Roman" w:cs="Times New Roman"/>
                <w:sz w:val="28"/>
                <w:szCs w:val="28"/>
              </w:rPr>
              <w:t xml:space="preserve"> Н. М.</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И.о. руководителя управления</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rPr>
          <w:trHeight w:val="691"/>
        </w:trPr>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2</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Тулегенова</w:t>
            </w:r>
            <w:proofErr w:type="spellEnd"/>
            <w:r w:rsidRPr="00514067">
              <w:rPr>
                <w:rFonts w:ascii="Times New Roman" w:hAnsi="Times New Roman" w:cs="Times New Roman"/>
                <w:sz w:val="28"/>
                <w:szCs w:val="28"/>
              </w:rPr>
              <w:t xml:space="preserve"> С. Ч.</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Заместитель руководителя управления</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3</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Ахметжанова</w:t>
            </w:r>
            <w:proofErr w:type="spellEnd"/>
            <w:r w:rsidRPr="00514067">
              <w:rPr>
                <w:rFonts w:ascii="Times New Roman" w:hAnsi="Times New Roman" w:cs="Times New Roman"/>
                <w:sz w:val="28"/>
                <w:szCs w:val="28"/>
              </w:rPr>
              <w:t xml:space="preserve"> А. М.</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Руководитель отдела стратегического планирования и инновационных технологий</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rPr>
          <w:trHeight w:val="624"/>
        </w:trPr>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4</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Акимбекова</w:t>
            </w:r>
            <w:proofErr w:type="spellEnd"/>
            <w:r w:rsidRPr="00514067">
              <w:rPr>
                <w:rFonts w:ascii="Times New Roman" w:hAnsi="Times New Roman" w:cs="Times New Roman"/>
                <w:sz w:val="28"/>
                <w:szCs w:val="28"/>
              </w:rPr>
              <w:t xml:space="preserve"> А. Е.</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Руководитель отдела бухгалтерского учета</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5</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Балашова И. В.</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Руководитель отдела экономики и бюджетного планирования</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6</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Омарова</w:t>
            </w:r>
            <w:proofErr w:type="spellEnd"/>
            <w:r w:rsidRPr="00514067">
              <w:rPr>
                <w:rFonts w:ascii="Times New Roman" w:hAnsi="Times New Roman" w:cs="Times New Roman"/>
                <w:sz w:val="28"/>
                <w:szCs w:val="28"/>
              </w:rPr>
              <w:t xml:space="preserve"> А. Г.</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 xml:space="preserve">Руководитель отдела лечебно-профилактической работы </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c>
          <w:tcPr>
            <w:tcW w:w="239" w:type="pct"/>
            <w:vAlign w:val="center"/>
          </w:tcPr>
          <w:p w:rsidR="00843415" w:rsidRPr="00514067" w:rsidRDefault="00843415" w:rsidP="007302FF">
            <w:pPr>
              <w:jc w:val="center"/>
              <w:rPr>
                <w:rFonts w:ascii="Times New Roman" w:hAnsi="Times New Roman" w:cs="Times New Roman"/>
                <w:sz w:val="28"/>
                <w:szCs w:val="28"/>
              </w:rPr>
            </w:pPr>
            <w:r w:rsidRPr="00514067">
              <w:rPr>
                <w:rFonts w:ascii="Times New Roman" w:hAnsi="Times New Roman" w:cs="Times New Roman"/>
                <w:sz w:val="28"/>
                <w:szCs w:val="28"/>
              </w:rPr>
              <w:t>7</w:t>
            </w:r>
            <w:r>
              <w:rPr>
                <w:rFonts w:ascii="Times New Roman" w:hAnsi="Times New Roman" w:cs="Times New Roman"/>
                <w:sz w:val="28"/>
                <w:szCs w:val="28"/>
              </w:rPr>
              <w:t>.</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Елтаева</w:t>
            </w:r>
            <w:proofErr w:type="spellEnd"/>
            <w:r w:rsidRPr="00514067">
              <w:rPr>
                <w:rFonts w:ascii="Times New Roman" w:hAnsi="Times New Roman" w:cs="Times New Roman"/>
                <w:sz w:val="28"/>
                <w:szCs w:val="28"/>
              </w:rPr>
              <w:t xml:space="preserve"> Г. О.</w:t>
            </w:r>
          </w:p>
        </w:tc>
        <w:tc>
          <w:tcPr>
            <w:tcW w:w="2302" w:type="pct"/>
            <w:vAlign w:val="center"/>
          </w:tcPr>
          <w:p w:rsidR="00843415" w:rsidRPr="00514067" w:rsidRDefault="00843415" w:rsidP="007302FF">
            <w:pPr>
              <w:rPr>
                <w:rFonts w:ascii="Times New Roman" w:hAnsi="Times New Roman" w:cs="Times New Roman"/>
                <w:sz w:val="28"/>
                <w:szCs w:val="28"/>
              </w:rPr>
            </w:pPr>
            <w:r>
              <w:rPr>
                <w:rFonts w:ascii="Times New Roman" w:hAnsi="Times New Roman" w:cs="Times New Roman"/>
                <w:sz w:val="28"/>
                <w:szCs w:val="28"/>
              </w:rPr>
              <w:t>Руководитель отдела управления персоналом и организационной работы</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rPr>
          <w:trHeight w:val="540"/>
        </w:trPr>
        <w:tc>
          <w:tcPr>
            <w:tcW w:w="239" w:type="pct"/>
            <w:vAlign w:val="center"/>
          </w:tcPr>
          <w:p w:rsidR="00843415" w:rsidRPr="00514067" w:rsidRDefault="00843415" w:rsidP="007302FF">
            <w:pPr>
              <w:jc w:val="center"/>
              <w:rPr>
                <w:rFonts w:ascii="Times New Roman" w:hAnsi="Times New Roman" w:cs="Times New Roman"/>
                <w:sz w:val="28"/>
                <w:szCs w:val="28"/>
              </w:rPr>
            </w:pPr>
            <w:r>
              <w:rPr>
                <w:rFonts w:ascii="Times New Roman" w:hAnsi="Times New Roman" w:cs="Times New Roman"/>
                <w:sz w:val="28"/>
                <w:szCs w:val="28"/>
              </w:rPr>
              <w:t>8.</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Жармакина</w:t>
            </w:r>
            <w:proofErr w:type="spellEnd"/>
            <w:r w:rsidRPr="00514067">
              <w:rPr>
                <w:rFonts w:ascii="Times New Roman" w:hAnsi="Times New Roman" w:cs="Times New Roman"/>
                <w:sz w:val="28"/>
                <w:szCs w:val="28"/>
              </w:rPr>
              <w:t xml:space="preserve"> Г. К.</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Руководитель отдела охраны материнства и детства</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c>
          <w:tcPr>
            <w:tcW w:w="239" w:type="pct"/>
            <w:vAlign w:val="center"/>
          </w:tcPr>
          <w:p w:rsidR="00843415" w:rsidRPr="00514067" w:rsidRDefault="00843415" w:rsidP="007302FF">
            <w:pPr>
              <w:jc w:val="center"/>
              <w:rPr>
                <w:rFonts w:ascii="Times New Roman" w:hAnsi="Times New Roman" w:cs="Times New Roman"/>
                <w:sz w:val="28"/>
                <w:szCs w:val="28"/>
              </w:rPr>
            </w:pPr>
            <w:r>
              <w:rPr>
                <w:rFonts w:ascii="Times New Roman" w:hAnsi="Times New Roman" w:cs="Times New Roman"/>
                <w:sz w:val="28"/>
                <w:szCs w:val="28"/>
              </w:rPr>
              <w:t>9.</w:t>
            </w:r>
          </w:p>
        </w:tc>
        <w:tc>
          <w:tcPr>
            <w:tcW w:w="1201" w:type="pct"/>
            <w:vAlign w:val="center"/>
          </w:tcPr>
          <w:p w:rsidR="00843415" w:rsidRPr="00514067" w:rsidRDefault="00843415" w:rsidP="007302FF">
            <w:pPr>
              <w:rPr>
                <w:rFonts w:ascii="Times New Roman" w:hAnsi="Times New Roman" w:cs="Times New Roman"/>
                <w:sz w:val="28"/>
                <w:szCs w:val="28"/>
              </w:rPr>
            </w:pPr>
            <w:proofErr w:type="spellStart"/>
            <w:r w:rsidRPr="00514067">
              <w:rPr>
                <w:rFonts w:ascii="Times New Roman" w:hAnsi="Times New Roman" w:cs="Times New Roman"/>
                <w:sz w:val="28"/>
                <w:szCs w:val="28"/>
              </w:rPr>
              <w:t>Больгер</w:t>
            </w:r>
            <w:proofErr w:type="spellEnd"/>
            <w:r w:rsidRPr="00514067">
              <w:rPr>
                <w:rFonts w:ascii="Times New Roman" w:hAnsi="Times New Roman" w:cs="Times New Roman"/>
                <w:sz w:val="28"/>
                <w:szCs w:val="28"/>
              </w:rPr>
              <w:t xml:space="preserve"> Е. И.</w:t>
            </w:r>
          </w:p>
        </w:tc>
        <w:tc>
          <w:tcPr>
            <w:tcW w:w="2302" w:type="pct"/>
            <w:vAlign w:val="center"/>
          </w:tcPr>
          <w:p w:rsidR="00843415" w:rsidRPr="00514067" w:rsidRDefault="00843415" w:rsidP="007302FF">
            <w:pPr>
              <w:rPr>
                <w:rFonts w:ascii="Times New Roman" w:hAnsi="Times New Roman" w:cs="Times New Roman"/>
                <w:sz w:val="28"/>
                <w:szCs w:val="28"/>
              </w:rPr>
            </w:pPr>
            <w:r w:rsidRPr="00514067">
              <w:rPr>
                <w:rFonts w:ascii="Times New Roman" w:hAnsi="Times New Roman" w:cs="Times New Roman"/>
                <w:sz w:val="28"/>
                <w:szCs w:val="28"/>
              </w:rPr>
              <w:t>Руководитель отдела лицензирования и лекарственного обеспечения</w:t>
            </w:r>
          </w:p>
        </w:tc>
        <w:tc>
          <w:tcPr>
            <w:tcW w:w="1257" w:type="pct"/>
          </w:tcPr>
          <w:p w:rsidR="00843415" w:rsidRPr="00514067" w:rsidRDefault="00843415" w:rsidP="00A41650">
            <w:pPr>
              <w:rPr>
                <w:rFonts w:ascii="Times New Roman" w:hAnsi="Times New Roman" w:cs="Times New Roman"/>
                <w:sz w:val="28"/>
                <w:szCs w:val="28"/>
              </w:rPr>
            </w:pPr>
          </w:p>
        </w:tc>
      </w:tr>
      <w:tr w:rsidR="00843415" w:rsidRPr="00514067" w:rsidTr="007302FF">
        <w:trPr>
          <w:trHeight w:val="681"/>
        </w:trPr>
        <w:tc>
          <w:tcPr>
            <w:tcW w:w="239" w:type="pct"/>
            <w:vAlign w:val="center"/>
          </w:tcPr>
          <w:p w:rsidR="00843415" w:rsidRPr="00514067" w:rsidRDefault="00843415" w:rsidP="007302FF">
            <w:pPr>
              <w:jc w:val="center"/>
              <w:rPr>
                <w:rFonts w:ascii="Times New Roman" w:hAnsi="Times New Roman" w:cs="Times New Roman"/>
                <w:sz w:val="28"/>
                <w:szCs w:val="28"/>
              </w:rPr>
            </w:pPr>
            <w:r>
              <w:rPr>
                <w:rFonts w:ascii="Times New Roman" w:hAnsi="Times New Roman" w:cs="Times New Roman"/>
                <w:sz w:val="28"/>
                <w:szCs w:val="28"/>
              </w:rPr>
              <w:t>10.</w:t>
            </w:r>
          </w:p>
        </w:tc>
        <w:tc>
          <w:tcPr>
            <w:tcW w:w="1201" w:type="pct"/>
            <w:vAlign w:val="center"/>
          </w:tcPr>
          <w:p w:rsidR="00843415" w:rsidRPr="00514067" w:rsidRDefault="00843415" w:rsidP="007302FF">
            <w:pPr>
              <w:rPr>
                <w:rFonts w:ascii="Times New Roman" w:hAnsi="Times New Roman" w:cs="Times New Roman"/>
                <w:sz w:val="28"/>
                <w:szCs w:val="28"/>
              </w:rPr>
            </w:pPr>
            <w:r>
              <w:rPr>
                <w:rFonts w:ascii="Times New Roman" w:hAnsi="Times New Roman" w:cs="Times New Roman"/>
                <w:sz w:val="28"/>
                <w:szCs w:val="28"/>
              </w:rPr>
              <w:t>Мусина Л. Т.</w:t>
            </w:r>
          </w:p>
        </w:tc>
        <w:tc>
          <w:tcPr>
            <w:tcW w:w="2302" w:type="pct"/>
            <w:vAlign w:val="center"/>
          </w:tcPr>
          <w:p w:rsidR="00843415" w:rsidRPr="00514067" w:rsidRDefault="00843415" w:rsidP="007302FF">
            <w:pPr>
              <w:rPr>
                <w:rFonts w:ascii="Times New Roman" w:hAnsi="Times New Roman" w:cs="Times New Roman"/>
                <w:sz w:val="28"/>
                <w:szCs w:val="28"/>
              </w:rPr>
            </w:pPr>
            <w:r>
              <w:rPr>
                <w:rFonts w:ascii="Times New Roman" w:hAnsi="Times New Roman" w:cs="Times New Roman"/>
                <w:sz w:val="28"/>
                <w:szCs w:val="28"/>
              </w:rPr>
              <w:t>Зав. СОМИОИСЗ РЦЭЗ</w:t>
            </w:r>
          </w:p>
        </w:tc>
        <w:tc>
          <w:tcPr>
            <w:tcW w:w="1257" w:type="pct"/>
          </w:tcPr>
          <w:p w:rsidR="00843415" w:rsidRPr="00514067" w:rsidRDefault="00843415" w:rsidP="00A41650">
            <w:pPr>
              <w:rPr>
                <w:rFonts w:ascii="Times New Roman" w:hAnsi="Times New Roman" w:cs="Times New Roman"/>
                <w:sz w:val="28"/>
                <w:szCs w:val="28"/>
              </w:rPr>
            </w:pPr>
          </w:p>
        </w:tc>
      </w:tr>
    </w:tbl>
    <w:p w:rsidR="00802BC9" w:rsidRDefault="00802BC9" w:rsidP="007302FF">
      <w:pPr>
        <w:spacing w:after="0" w:line="240" w:lineRule="auto"/>
        <w:jc w:val="both"/>
        <w:rPr>
          <w:rFonts w:ascii="Times New Roman" w:hAnsi="Times New Roman" w:cs="Times New Roman"/>
          <w:b/>
          <w:sz w:val="28"/>
          <w:szCs w:val="28"/>
        </w:rPr>
      </w:pPr>
    </w:p>
    <w:sectPr w:rsidR="00802BC9" w:rsidSect="00CA641C">
      <w:foot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7BB" w:rsidRDefault="001727BB" w:rsidP="002E1636">
      <w:pPr>
        <w:spacing w:after="0" w:line="240" w:lineRule="auto"/>
      </w:pPr>
      <w:r>
        <w:separator/>
      </w:r>
    </w:p>
  </w:endnote>
  <w:endnote w:type="continuationSeparator" w:id="0">
    <w:p w:rsidR="001727BB" w:rsidRDefault="001727BB" w:rsidP="002E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162615"/>
    </w:sdtPr>
    <w:sdtEndPr>
      <w:rPr>
        <w:rFonts w:ascii="Times New Roman" w:hAnsi="Times New Roman" w:cs="Times New Roman"/>
      </w:rPr>
    </w:sdtEndPr>
    <w:sdtContent>
      <w:p w:rsidR="001D57A7" w:rsidRPr="006C31FD" w:rsidRDefault="00327C0C">
        <w:pPr>
          <w:pStyle w:val="af9"/>
          <w:jc w:val="center"/>
          <w:rPr>
            <w:rFonts w:ascii="Times New Roman" w:hAnsi="Times New Roman" w:cs="Times New Roman"/>
          </w:rPr>
        </w:pPr>
        <w:r w:rsidRPr="006C31FD">
          <w:rPr>
            <w:rFonts w:ascii="Times New Roman" w:hAnsi="Times New Roman" w:cs="Times New Roman"/>
          </w:rPr>
          <w:fldChar w:fldCharType="begin"/>
        </w:r>
        <w:r w:rsidR="001D57A7" w:rsidRPr="006C31FD">
          <w:rPr>
            <w:rFonts w:ascii="Times New Roman" w:hAnsi="Times New Roman" w:cs="Times New Roman"/>
          </w:rPr>
          <w:instrText>PAGE   \* MERGEFORMAT</w:instrText>
        </w:r>
        <w:r w:rsidRPr="006C31FD">
          <w:rPr>
            <w:rFonts w:ascii="Times New Roman" w:hAnsi="Times New Roman" w:cs="Times New Roman"/>
          </w:rPr>
          <w:fldChar w:fldCharType="separate"/>
        </w:r>
        <w:r w:rsidR="007302FF" w:rsidRPr="007302FF">
          <w:rPr>
            <w:rFonts w:ascii="Times New Roman" w:hAnsi="Times New Roman" w:cs="Times New Roman"/>
            <w:noProof/>
            <w:lang w:val="tr-TR"/>
          </w:rPr>
          <w:t>21</w:t>
        </w:r>
        <w:r w:rsidRPr="006C31FD">
          <w:rPr>
            <w:rFonts w:ascii="Times New Roman" w:hAnsi="Times New Roman" w:cs="Times New Roman"/>
          </w:rPr>
          <w:fldChar w:fldCharType="end"/>
        </w:r>
      </w:p>
    </w:sdtContent>
  </w:sdt>
  <w:p w:rsidR="001D57A7" w:rsidRPr="006C31FD" w:rsidRDefault="001D57A7">
    <w:pPr>
      <w:pStyle w:val="af9"/>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7BB" w:rsidRDefault="001727BB" w:rsidP="002E1636">
      <w:pPr>
        <w:spacing w:after="0" w:line="240" w:lineRule="auto"/>
      </w:pPr>
      <w:r>
        <w:separator/>
      </w:r>
    </w:p>
  </w:footnote>
  <w:footnote w:type="continuationSeparator" w:id="0">
    <w:p w:rsidR="001727BB" w:rsidRDefault="001727BB" w:rsidP="002E1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296"/>
    <w:multiLevelType w:val="hybridMultilevel"/>
    <w:tmpl w:val="848455BC"/>
    <w:lvl w:ilvl="0" w:tplc="3DF68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6E5131"/>
    <w:multiLevelType w:val="hybridMultilevel"/>
    <w:tmpl w:val="8D9E6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F129C"/>
    <w:multiLevelType w:val="hybridMultilevel"/>
    <w:tmpl w:val="D048E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E01D0"/>
    <w:multiLevelType w:val="hybridMultilevel"/>
    <w:tmpl w:val="6B90E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34AA0"/>
    <w:multiLevelType w:val="hybridMultilevel"/>
    <w:tmpl w:val="A2480EBC"/>
    <w:lvl w:ilvl="0" w:tplc="703E8C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E7CF7"/>
    <w:multiLevelType w:val="hybridMultilevel"/>
    <w:tmpl w:val="E412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C67B16"/>
    <w:multiLevelType w:val="hybridMultilevel"/>
    <w:tmpl w:val="7E12F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150A50"/>
    <w:multiLevelType w:val="hybridMultilevel"/>
    <w:tmpl w:val="75E40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C6B5A"/>
    <w:multiLevelType w:val="hybridMultilevel"/>
    <w:tmpl w:val="A4D61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93ABC"/>
    <w:multiLevelType w:val="hybridMultilevel"/>
    <w:tmpl w:val="F1667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E17C3"/>
    <w:multiLevelType w:val="hybridMultilevel"/>
    <w:tmpl w:val="443864EA"/>
    <w:lvl w:ilvl="0" w:tplc="57DA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D2760E"/>
    <w:multiLevelType w:val="hybridMultilevel"/>
    <w:tmpl w:val="C52CB9B6"/>
    <w:lvl w:ilvl="0" w:tplc="AFC6F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D1F424B"/>
    <w:multiLevelType w:val="hybridMultilevel"/>
    <w:tmpl w:val="CBEA7DAE"/>
    <w:lvl w:ilvl="0" w:tplc="1D1635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571EB9"/>
    <w:multiLevelType w:val="hybridMultilevel"/>
    <w:tmpl w:val="C638DC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5BF7AFA"/>
    <w:multiLevelType w:val="hybridMultilevel"/>
    <w:tmpl w:val="FB20A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442457"/>
    <w:multiLevelType w:val="hybridMultilevel"/>
    <w:tmpl w:val="BAB65B60"/>
    <w:lvl w:ilvl="0" w:tplc="2EACC7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9"/>
  </w:num>
  <w:num w:numId="5">
    <w:abstractNumId w:val="15"/>
  </w:num>
  <w:num w:numId="6">
    <w:abstractNumId w:val="4"/>
  </w:num>
  <w:num w:numId="7">
    <w:abstractNumId w:val="11"/>
  </w:num>
  <w:num w:numId="8">
    <w:abstractNumId w:val="1"/>
  </w:num>
  <w:num w:numId="9">
    <w:abstractNumId w:val="0"/>
  </w:num>
  <w:num w:numId="10">
    <w:abstractNumId w:val="14"/>
  </w:num>
  <w:num w:numId="11">
    <w:abstractNumId w:val="6"/>
  </w:num>
  <w:num w:numId="12">
    <w:abstractNumId w:val="3"/>
  </w:num>
  <w:num w:numId="13">
    <w:abstractNumId w:val="2"/>
  </w:num>
  <w:num w:numId="14">
    <w:abstractNumId w:val="7"/>
  </w:num>
  <w:num w:numId="15">
    <w:abstractNumId w:val="8"/>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255DD4"/>
    <w:rsid w:val="00001667"/>
    <w:rsid w:val="00002A9C"/>
    <w:rsid w:val="00003860"/>
    <w:rsid w:val="00004332"/>
    <w:rsid w:val="0000522B"/>
    <w:rsid w:val="00005B4C"/>
    <w:rsid w:val="00011D10"/>
    <w:rsid w:val="0001373B"/>
    <w:rsid w:val="00016582"/>
    <w:rsid w:val="00020060"/>
    <w:rsid w:val="00021165"/>
    <w:rsid w:val="00021CCC"/>
    <w:rsid w:val="00021F87"/>
    <w:rsid w:val="0002474D"/>
    <w:rsid w:val="00031C2E"/>
    <w:rsid w:val="00031F00"/>
    <w:rsid w:val="00031F60"/>
    <w:rsid w:val="00032B07"/>
    <w:rsid w:val="0003343E"/>
    <w:rsid w:val="000335E4"/>
    <w:rsid w:val="000340D1"/>
    <w:rsid w:val="00034E71"/>
    <w:rsid w:val="00034FB3"/>
    <w:rsid w:val="00037086"/>
    <w:rsid w:val="0004032B"/>
    <w:rsid w:val="00040A87"/>
    <w:rsid w:val="00040CA1"/>
    <w:rsid w:val="00041022"/>
    <w:rsid w:val="00041685"/>
    <w:rsid w:val="00041C4E"/>
    <w:rsid w:val="00043597"/>
    <w:rsid w:val="0004696D"/>
    <w:rsid w:val="0004737F"/>
    <w:rsid w:val="00050FB0"/>
    <w:rsid w:val="00052049"/>
    <w:rsid w:val="000525E8"/>
    <w:rsid w:val="0005316B"/>
    <w:rsid w:val="00053CF2"/>
    <w:rsid w:val="0005711E"/>
    <w:rsid w:val="00057C69"/>
    <w:rsid w:val="00060122"/>
    <w:rsid w:val="00063B84"/>
    <w:rsid w:val="00064A0F"/>
    <w:rsid w:val="00065CD6"/>
    <w:rsid w:val="00066077"/>
    <w:rsid w:val="0006654B"/>
    <w:rsid w:val="000668D8"/>
    <w:rsid w:val="00070394"/>
    <w:rsid w:val="0007085D"/>
    <w:rsid w:val="0007102B"/>
    <w:rsid w:val="000718B8"/>
    <w:rsid w:val="00071BCD"/>
    <w:rsid w:val="00071BF0"/>
    <w:rsid w:val="00075A54"/>
    <w:rsid w:val="00076200"/>
    <w:rsid w:val="000806A1"/>
    <w:rsid w:val="00080AFB"/>
    <w:rsid w:val="00080B2E"/>
    <w:rsid w:val="00080D4D"/>
    <w:rsid w:val="00083FEF"/>
    <w:rsid w:val="00085415"/>
    <w:rsid w:val="00087631"/>
    <w:rsid w:val="00087E52"/>
    <w:rsid w:val="000904EA"/>
    <w:rsid w:val="00091917"/>
    <w:rsid w:val="00092373"/>
    <w:rsid w:val="00093A2F"/>
    <w:rsid w:val="00094AED"/>
    <w:rsid w:val="0009608E"/>
    <w:rsid w:val="00096E72"/>
    <w:rsid w:val="000975BB"/>
    <w:rsid w:val="00097646"/>
    <w:rsid w:val="00097962"/>
    <w:rsid w:val="00097DAF"/>
    <w:rsid w:val="00097EB8"/>
    <w:rsid w:val="000A09DD"/>
    <w:rsid w:val="000A21DA"/>
    <w:rsid w:val="000A3C6D"/>
    <w:rsid w:val="000A451F"/>
    <w:rsid w:val="000A4B94"/>
    <w:rsid w:val="000A5BAD"/>
    <w:rsid w:val="000B25C1"/>
    <w:rsid w:val="000B2AD6"/>
    <w:rsid w:val="000B451C"/>
    <w:rsid w:val="000B5780"/>
    <w:rsid w:val="000B6003"/>
    <w:rsid w:val="000B6611"/>
    <w:rsid w:val="000C1861"/>
    <w:rsid w:val="000C299F"/>
    <w:rsid w:val="000C43AC"/>
    <w:rsid w:val="000C447E"/>
    <w:rsid w:val="000C45EF"/>
    <w:rsid w:val="000C765D"/>
    <w:rsid w:val="000D220F"/>
    <w:rsid w:val="000D2CE8"/>
    <w:rsid w:val="000D340F"/>
    <w:rsid w:val="000D3E1F"/>
    <w:rsid w:val="000D40BA"/>
    <w:rsid w:val="000D4FF0"/>
    <w:rsid w:val="000D600D"/>
    <w:rsid w:val="000D69A9"/>
    <w:rsid w:val="000D7709"/>
    <w:rsid w:val="000D7D43"/>
    <w:rsid w:val="000E01A8"/>
    <w:rsid w:val="000E1693"/>
    <w:rsid w:val="000E19C0"/>
    <w:rsid w:val="000E214F"/>
    <w:rsid w:val="000E2276"/>
    <w:rsid w:val="000E5C99"/>
    <w:rsid w:val="000E5DAE"/>
    <w:rsid w:val="000E5FE4"/>
    <w:rsid w:val="000E63BE"/>
    <w:rsid w:val="000E6DF5"/>
    <w:rsid w:val="000F1182"/>
    <w:rsid w:val="000F11FF"/>
    <w:rsid w:val="000F199B"/>
    <w:rsid w:val="000F2E53"/>
    <w:rsid w:val="000F4047"/>
    <w:rsid w:val="000F6171"/>
    <w:rsid w:val="000F7357"/>
    <w:rsid w:val="00100B1F"/>
    <w:rsid w:val="00100EE5"/>
    <w:rsid w:val="001024D6"/>
    <w:rsid w:val="00103A14"/>
    <w:rsid w:val="00103EEE"/>
    <w:rsid w:val="00104260"/>
    <w:rsid w:val="00112DB5"/>
    <w:rsid w:val="001135FD"/>
    <w:rsid w:val="00117790"/>
    <w:rsid w:val="00120542"/>
    <w:rsid w:val="00120DBE"/>
    <w:rsid w:val="0012145B"/>
    <w:rsid w:val="00126B67"/>
    <w:rsid w:val="0012706B"/>
    <w:rsid w:val="001276EB"/>
    <w:rsid w:val="00130062"/>
    <w:rsid w:val="0013068E"/>
    <w:rsid w:val="00130741"/>
    <w:rsid w:val="00130B67"/>
    <w:rsid w:val="001320D6"/>
    <w:rsid w:val="00132B54"/>
    <w:rsid w:val="001331D7"/>
    <w:rsid w:val="00133460"/>
    <w:rsid w:val="0013628E"/>
    <w:rsid w:val="00136D57"/>
    <w:rsid w:val="0013711E"/>
    <w:rsid w:val="001375DA"/>
    <w:rsid w:val="001377AD"/>
    <w:rsid w:val="0014015C"/>
    <w:rsid w:val="001402AA"/>
    <w:rsid w:val="00141033"/>
    <w:rsid w:val="0014347C"/>
    <w:rsid w:val="00143B51"/>
    <w:rsid w:val="0014423A"/>
    <w:rsid w:val="00144E54"/>
    <w:rsid w:val="00145FF4"/>
    <w:rsid w:val="00146AB2"/>
    <w:rsid w:val="00146D2B"/>
    <w:rsid w:val="00150C00"/>
    <w:rsid w:val="00151E75"/>
    <w:rsid w:val="001527B6"/>
    <w:rsid w:val="00154C30"/>
    <w:rsid w:val="0015518B"/>
    <w:rsid w:val="00160044"/>
    <w:rsid w:val="001602B2"/>
    <w:rsid w:val="0016066A"/>
    <w:rsid w:val="00160BE7"/>
    <w:rsid w:val="001636E0"/>
    <w:rsid w:val="00163AA0"/>
    <w:rsid w:val="00164E52"/>
    <w:rsid w:val="00165593"/>
    <w:rsid w:val="001708AF"/>
    <w:rsid w:val="0017231B"/>
    <w:rsid w:val="001727BB"/>
    <w:rsid w:val="0017413B"/>
    <w:rsid w:val="00174332"/>
    <w:rsid w:val="00175A3D"/>
    <w:rsid w:val="00180126"/>
    <w:rsid w:val="00180E35"/>
    <w:rsid w:val="00183ADA"/>
    <w:rsid w:val="00183D9F"/>
    <w:rsid w:val="00184294"/>
    <w:rsid w:val="00185899"/>
    <w:rsid w:val="001864A7"/>
    <w:rsid w:val="001906A1"/>
    <w:rsid w:val="00190DF1"/>
    <w:rsid w:val="0019252D"/>
    <w:rsid w:val="00193E79"/>
    <w:rsid w:val="00193F42"/>
    <w:rsid w:val="00195FF6"/>
    <w:rsid w:val="001A1D27"/>
    <w:rsid w:val="001A215E"/>
    <w:rsid w:val="001A41A1"/>
    <w:rsid w:val="001A4A6E"/>
    <w:rsid w:val="001A4D46"/>
    <w:rsid w:val="001A661D"/>
    <w:rsid w:val="001A752F"/>
    <w:rsid w:val="001B184F"/>
    <w:rsid w:val="001B2D27"/>
    <w:rsid w:val="001B2DDF"/>
    <w:rsid w:val="001B2F48"/>
    <w:rsid w:val="001B2FAF"/>
    <w:rsid w:val="001B3C08"/>
    <w:rsid w:val="001B4046"/>
    <w:rsid w:val="001B4ACC"/>
    <w:rsid w:val="001B5081"/>
    <w:rsid w:val="001B6DDA"/>
    <w:rsid w:val="001B72CE"/>
    <w:rsid w:val="001C0C4D"/>
    <w:rsid w:val="001C10E5"/>
    <w:rsid w:val="001C4188"/>
    <w:rsid w:val="001C4C9F"/>
    <w:rsid w:val="001C58BC"/>
    <w:rsid w:val="001C7B92"/>
    <w:rsid w:val="001D043F"/>
    <w:rsid w:val="001D16C6"/>
    <w:rsid w:val="001D1F5F"/>
    <w:rsid w:val="001D331D"/>
    <w:rsid w:val="001D36D9"/>
    <w:rsid w:val="001D3F47"/>
    <w:rsid w:val="001D50BC"/>
    <w:rsid w:val="001D5410"/>
    <w:rsid w:val="001D57A7"/>
    <w:rsid w:val="001D5ADC"/>
    <w:rsid w:val="001E3583"/>
    <w:rsid w:val="001E428D"/>
    <w:rsid w:val="001E56C4"/>
    <w:rsid w:val="001E5989"/>
    <w:rsid w:val="001E66CE"/>
    <w:rsid w:val="001E6D7E"/>
    <w:rsid w:val="001E6EC5"/>
    <w:rsid w:val="001E7140"/>
    <w:rsid w:val="001F00A7"/>
    <w:rsid w:val="001F09F3"/>
    <w:rsid w:val="001F37B0"/>
    <w:rsid w:val="001F7AFB"/>
    <w:rsid w:val="00200166"/>
    <w:rsid w:val="00201E9F"/>
    <w:rsid w:val="00202A79"/>
    <w:rsid w:val="00203045"/>
    <w:rsid w:val="00203B1A"/>
    <w:rsid w:val="00204D6D"/>
    <w:rsid w:val="0020731B"/>
    <w:rsid w:val="00207C44"/>
    <w:rsid w:val="00207F01"/>
    <w:rsid w:val="00207F82"/>
    <w:rsid w:val="0021028E"/>
    <w:rsid w:val="002109EE"/>
    <w:rsid w:val="002150C1"/>
    <w:rsid w:val="00217A39"/>
    <w:rsid w:val="00221456"/>
    <w:rsid w:val="00223664"/>
    <w:rsid w:val="00224EC5"/>
    <w:rsid w:val="00225861"/>
    <w:rsid w:val="00225FE2"/>
    <w:rsid w:val="00226B66"/>
    <w:rsid w:val="00230F9A"/>
    <w:rsid w:val="00231C9F"/>
    <w:rsid w:val="00232CF2"/>
    <w:rsid w:val="002339E5"/>
    <w:rsid w:val="002355B6"/>
    <w:rsid w:val="002378E8"/>
    <w:rsid w:val="00237E12"/>
    <w:rsid w:val="00237FE3"/>
    <w:rsid w:val="0024000E"/>
    <w:rsid w:val="002409B8"/>
    <w:rsid w:val="00241853"/>
    <w:rsid w:val="00243A10"/>
    <w:rsid w:val="00243B6C"/>
    <w:rsid w:val="00244CCC"/>
    <w:rsid w:val="00246100"/>
    <w:rsid w:val="0024664D"/>
    <w:rsid w:val="002466FE"/>
    <w:rsid w:val="00250573"/>
    <w:rsid w:val="0025091B"/>
    <w:rsid w:val="002510BF"/>
    <w:rsid w:val="002519D0"/>
    <w:rsid w:val="002525B7"/>
    <w:rsid w:val="00253122"/>
    <w:rsid w:val="0025355E"/>
    <w:rsid w:val="00255B9C"/>
    <w:rsid w:val="00255DD4"/>
    <w:rsid w:val="00256137"/>
    <w:rsid w:val="0025634D"/>
    <w:rsid w:val="002616CA"/>
    <w:rsid w:val="00264362"/>
    <w:rsid w:val="002651E7"/>
    <w:rsid w:val="00265413"/>
    <w:rsid w:val="00266EFC"/>
    <w:rsid w:val="0027150D"/>
    <w:rsid w:val="00273300"/>
    <w:rsid w:val="002741F6"/>
    <w:rsid w:val="002759D3"/>
    <w:rsid w:val="002760CF"/>
    <w:rsid w:val="00276A84"/>
    <w:rsid w:val="00280B68"/>
    <w:rsid w:val="00280C90"/>
    <w:rsid w:val="0028205E"/>
    <w:rsid w:val="002820BC"/>
    <w:rsid w:val="00282E2C"/>
    <w:rsid w:val="0028489A"/>
    <w:rsid w:val="00285192"/>
    <w:rsid w:val="0028790D"/>
    <w:rsid w:val="00290D29"/>
    <w:rsid w:val="00291FCD"/>
    <w:rsid w:val="0029320E"/>
    <w:rsid w:val="002959AB"/>
    <w:rsid w:val="00297E15"/>
    <w:rsid w:val="002A2E49"/>
    <w:rsid w:val="002A326D"/>
    <w:rsid w:val="002A6C69"/>
    <w:rsid w:val="002A7254"/>
    <w:rsid w:val="002B121E"/>
    <w:rsid w:val="002B2ADF"/>
    <w:rsid w:val="002B63CF"/>
    <w:rsid w:val="002C1D45"/>
    <w:rsid w:val="002C214C"/>
    <w:rsid w:val="002C254E"/>
    <w:rsid w:val="002C2EBC"/>
    <w:rsid w:val="002C3023"/>
    <w:rsid w:val="002C5BE0"/>
    <w:rsid w:val="002C73B1"/>
    <w:rsid w:val="002C77E0"/>
    <w:rsid w:val="002D1356"/>
    <w:rsid w:val="002D16DD"/>
    <w:rsid w:val="002D2919"/>
    <w:rsid w:val="002D5BCC"/>
    <w:rsid w:val="002D6502"/>
    <w:rsid w:val="002D74E2"/>
    <w:rsid w:val="002E1636"/>
    <w:rsid w:val="002E19FC"/>
    <w:rsid w:val="002E1BAD"/>
    <w:rsid w:val="002E1F9D"/>
    <w:rsid w:val="002E344A"/>
    <w:rsid w:val="002E3B63"/>
    <w:rsid w:val="002E448D"/>
    <w:rsid w:val="002E672B"/>
    <w:rsid w:val="002E687C"/>
    <w:rsid w:val="002E6CAD"/>
    <w:rsid w:val="002F19BE"/>
    <w:rsid w:val="002F4915"/>
    <w:rsid w:val="002F5EE1"/>
    <w:rsid w:val="002F5FA2"/>
    <w:rsid w:val="00301F19"/>
    <w:rsid w:val="003021BC"/>
    <w:rsid w:val="00305388"/>
    <w:rsid w:val="0030660D"/>
    <w:rsid w:val="00306A70"/>
    <w:rsid w:val="00306CA1"/>
    <w:rsid w:val="00307940"/>
    <w:rsid w:val="003121DE"/>
    <w:rsid w:val="00316858"/>
    <w:rsid w:val="003173EE"/>
    <w:rsid w:val="003233B7"/>
    <w:rsid w:val="00324A15"/>
    <w:rsid w:val="00325126"/>
    <w:rsid w:val="00325F2F"/>
    <w:rsid w:val="00326086"/>
    <w:rsid w:val="00326AFF"/>
    <w:rsid w:val="00327C0C"/>
    <w:rsid w:val="003332F9"/>
    <w:rsid w:val="00333CCA"/>
    <w:rsid w:val="003367A8"/>
    <w:rsid w:val="003379BE"/>
    <w:rsid w:val="00340FE1"/>
    <w:rsid w:val="003441F7"/>
    <w:rsid w:val="0034560A"/>
    <w:rsid w:val="00347D1E"/>
    <w:rsid w:val="00350D7D"/>
    <w:rsid w:val="0035375F"/>
    <w:rsid w:val="00354427"/>
    <w:rsid w:val="00354A5C"/>
    <w:rsid w:val="00355A61"/>
    <w:rsid w:val="00357B0B"/>
    <w:rsid w:val="00362BF0"/>
    <w:rsid w:val="00362E96"/>
    <w:rsid w:val="00364850"/>
    <w:rsid w:val="003667C6"/>
    <w:rsid w:val="0036686F"/>
    <w:rsid w:val="00370EA4"/>
    <w:rsid w:val="00372A83"/>
    <w:rsid w:val="003732D4"/>
    <w:rsid w:val="00373C6B"/>
    <w:rsid w:val="00373D2D"/>
    <w:rsid w:val="00373F02"/>
    <w:rsid w:val="003759A2"/>
    <w:rsid w:val="00380EB9"/>
    <w:rsid w:val="003842F5"/>
    <w:rsid w:val="003844D3"/>
    <w:rsid w:val="0038522B"/>
    <w:rsid w:val="00385AC5"/>
    <w:rsid w:val="003860F9"/>
    <w:rsid w:val="00386468"/>
    <w:rsid w:val="003904FC"/>
    <w:rsid w:val="00390DDA"/>
    <w:rsid w:val="00391A33"/>
    <w:rsid w:val="003932EB"/>
    <w:rsid w:val="0039401B"/>
    <w:rsid w:val="003940EA"/>
    <w:rsid w:val="00396D83"/>
    <w:rsid w:val="00397FC6"/>
    <w:rsid w:val="003A131D"/>
    <w:rsid w:val="003A188D"/>
    <w:rsid w:val="003A1D39"/>
    <w:rsid w:val="003A412D"/>
    <w:rsid w:val="003A4534"/>
    <w:rsid w:val="003A5EF3"/>
    <w:rsid w:val="003A71AE"/>
    <w:rsid w:val="003A75DE"/>
    <w:rsid w:val="003B3F1C"/>
    <w:rsid w:val="003B4D30"/>
    <w:rsid w:val="003B6BBC"/>
    <w:rsid w:val="003C02EE"/>
    <w:rsid w:val="003C11E5"/>
    <w:rsid w:val="003C3BC9"/>
    <w:rsid w:val="003D2A8A"/>
    <w:rsid w:val="003D3259"/>
    <w:rsid w:val="003D43C0"/>
    <w:rsid w:val="003D4885"/>
    <w:rsid w:val="003D52A4"/>
    <w:rsid w:val="003D5CF6"/>
    <w:rsid w:val="003D76BB"/>
    <w:rsid w:val="003E2949"/>
    <w:rsid w:val="003E7583"/>
    <w:rsid w:val="003E75D2"/>
    <w:rsid w:val="003F4041"/>
    <w:rsid w:val="003F5B32"/>
    <w:rsid w:val="003F6B5F"/>
    <w:rsid w:val="003F7388"/>
    <w:rsid w:val="003F7E53"/>
    <w:rsid w:val="00400679"/>
    <w:rsid w:val="00400CA4"/>
    <w:rsid w:val="00401C90"/>
    <w:rsid w:val="004024F5"/>
    <w:rsid w:val="004025F0"/>
    <w:rsid w:val="004039AD"/>
    <w:rsid w:val="00406139"/>
    <w:rsid w:val="0040796D"/>
    <w:rsid w:val="0041270D"/>
    <w:rsid w:val="00414553"/>
    <w:rsid w:val="00414B3A"/>
    <w:rsid w:val="004153D7"/>
    <w:rsid w:val="00416518"/>
    <w:rsid w:val="00416FBC"/>
    <w:rsid w:val="00420FE8"/>
    <w:rsid w:val="00422FAA"/>
    <w:rsid w:val="00423AE8"/>
    <w:rsid w:val="0042521C"/>
    <w:rsid w:val="0042525C"/>
    <w:rsid w:val="004317C0"/>
    <w:rsid w:val="0043189A"/>
    <w:rsid w:val="00435513"/>
    <w:rsid w:val="004357C0"/>
    <w:rsid w:val="00435882"/>
    <w:rsid w:val="0043603B"/>
    <w:rsid w:val="004366DC"/>
    <w:rsid w:val="004367AF"/>
    <w:rsid w:val="00436A1F"/>
    <w:rsid w:val="0043750F"/>
    <w:rsid w:val="00447050"/>
    <w:rsid w:val="004500A4"/>
    <w:rsid w:val="00451275"/>
    <w:rsid w:val="0045398B"/>
    <w:rsid w:val="00453A81"/>
    <w:rsid w:val="00457E66"/>
    <w:rsid w:val="00460A16"/>
    <w:rsid w:val="004628BC"/>
    <w:rsid w:val="004635FF"/>
    <w:rsid w:val="00463715"/>
    <w:rsid w:val="0046604E"/>
    <w:rsid w:val="004675E9"/>
    <w:rsid w:val="00470292"/>
    <w:rsid w:val="00472E02"/>
    <w:rsid w:val="00472EA8"/>
    <w:rsid w:val="00473319"/>
    <w:rsid w:val="00473B53"/>
    <w:rsid w:val="00474356"/>
    <w:rsid w:val="004744F1"/>
    <w:rsid w:val="00474851"/>
    <w:rsid w:val="00474A61"/>
    <w:rsid w:val="00474ADB"/>
    <w:rsid w:val="0047654D"/>
    <w:rsid w:val="00476F1F"/>
    <w:rsid w:val="0047798D"/>
    <w:rsid w:val="00477BA4"/>
    <w:rsid w:val="004803FC"/>
    <w:rsid w:val="00483127"/>
    <w:rsid w:val="0048316E"/>
    <w:rsid w:val="00483731"/>
    <w:rsid w:val="00484B78"/>
    <w:rsid w:val="0048625E"/>
    <w:rsid w:val="00486E58"/>
    <w:rsid w:val="004918DB"/>
    <w:rsid w:val="00492150"/>
    <w:rsid w:val="00492B57"/>
    <w:rsid w:val="00493565"/>
    <w:rsid w:val="00493BAF"/>
    <w:rsid w:val="00494F2C"/>
    <w:rsid w:val="00495739"/>
    <w:rsid w:val="004961A6"/>
    <w:rsid w:val="00496F4F"/>
    <w:rsid w:val="00497D23"/>
    <w:rsid w:val="004A132F"/>
    <w:rsid w:val="004A1E6C"/>
    <w:rsid w:val="004A2154"/>
    <w:rsid w:val="004A3057"/>
    <w:rsid w:val="004A4593"/>
    <w:rsid w:val="004A6347"/>
    <w:rsid w:val="004A66BE"/>
    <w:rsid w:val="004B091C"/>
    <w:rsid w:val="004B0DBB"/>
    <w:rsid w:val="004B3BDB"/>
    <w:rsid w:val="004B64D2"/>
    <w:rsid w:val="004B66A1"/>
    <w:rsid w:val="004B6838"/>
    <w:rsid w:val="004C1690"/>
    <w:rsid w:val="004C49D7"/>
    <w:rsid w:val="004C4D33"/>
    <w:rsid w:val="004C5991"/>
    <w:rsid w:val="004C662B"/>
    <w:rsid w:val="004C66D5"/>
    <w:rsid w:val="004C7284"/>
    <w:rsid w:val="004D1925"/>
    <w:rsid w:val="004D4FC4"/>
    <w:rsid w:val="004D55F6"/>
    <w:rsid w:val="004D5604"/>
    <w:rsid w:val="004D5BD2"/>
    <w:rsid w:val="004D650F"/>
    <w:rsid w:val="004E0146"/>
    <w:rsid w:val="004E076E"/>
    <w:rsid w:val="004E4796"/>
    <w:rsid w:val="004E4C21"/>
    <w:rsid w:val="004E4E01"/>
    <w:rsid w:val="004E5DFA"/>
    <w:rsid w:val="004E6522"/>
    <w:rsid w:val="004E666B"/>
    <w:rsid w:val="004E773E"/>
    <w:rsid w:val="004E7A3F"/>
    <w:rsid w:val="004F037A"/>
    <w:rsid w:val="004F0CA6"/>
    <w:rsid w:val="004F154D"/>
    <w:rsid w:val="004F2D5F"/>
    <w:rsid w:val="004F2E91"/>
    <w:rsid w:val="004F58A5"/>
    <w:rsid w:val="004F7827"/>
    <w:rsid w:val="00500220"/>
    <w:rsid w:val="00502A8E"/>
    <w:rsid w:val="00502D07"/>
    <w:rsid w:val="005048F8"/>
    <w:rsid w:val="00505332"/>
    <w:rsid w:val="005075AE"/>
    <w:rsid w:val="0051082E"/>
    <w:rsid w:val="00511C64"/>
    <w:rsid w:val="00511D5E"/>
    <w:rsid w:val="0051638E"/>
    <w:rsid w:val="00520868"/>
    <w:rsid w:val="00521FEA"/>
    <w:rsid w:val="00522C8A"/>
    <w:rsid w:val="00525589"/>
    <w:rsid w:val="00525F52"/>
    <w:rsid w:val="0052638A"/>
    <w:rsid w:val="00526440"/>
    <w:rsid w:val="005277BF"/>
    <w:rsid w:val="00530493"/>
    <w:rsid w:val="00530CA7"/>
    <w:rsid w:val="00531E55"/>
    <w:rsid w:val="005326C3"/>
    <w:rsid w:val="005332E3"/>
    <w:rsid w:val="005336E3"/>
    <w:rsid w:val="005340D0"/>
    <w:rsid w:val="005347D9"/>
    <w:rsid w:val="00534DD2"/>
    <w:rsid w:val="00535179"/>
    <w:rsid w:val="00535293"/>
    <w:rsid w:val="00536746"/>
    <w:rsid w:val="005368C7"/>
    <w:rsid w:val="00540AA9"/>
    <w:rsid w:val="00540FC3"/>
    <w:rsid w:val="0054247D"/>
    <w:rsid w:val="0054248E"/>
    <w:rsid w:val="00545528"/>
    <w:rsid w:val="005533CA"/>
    <w:rsid w:val="005550A2"/>
    <w:rsid w:val="0055544B"/>
    <w:rsid w:val="00555869"/>
    <w:rsid w:val="005575CD"/>
    <w:rsid w:val="00557DB0"/>
    <w:rsid w:val="00562A31"/>
    <w:rsid w:val="00564974"/>
    <w:rsid w:val="00565155"/>
    <w:rsid w:val="00566D4D"/>
    <w:rsid w:val="00571538"/>
    <w:rsid w:val="005716B8"/>
    <w:rsid w:val="005720FF"/>
    <w:rsid w:val="00576E33"/>
    <w:rsid w:val="00577697"/>
    <w:rsid w:val="00586EAD"/>
    <w:rsid w:val="00586F1F"/>
    <w:rsid w:val="00587938"/>
    <w:rsid w:val="00594902"/>
    <w:rsid w:val="005A151F"/>
    <w:rsid w:val="005A2488"/>
    <w:rsid w:val="005A25BC"/>
    <w:rsid w:val="005A4B03"/>
    <w:rsid w:val="005A51A4"/>
    <w:rsid w:val="005A566B"/>
    <w:rsid w:val="005B00D1"/>
    <w:rsid w:val="005B2381"/>
    <w:rsid w:val="005B458A"/>
    <w:rsid w:val="005B4AA0"/>
    <w:rsid w:val="005C017C"/>
    <w:rsid w:val="005C3BA7"/>
    <w:rsid w:val="005C6443"/>
    <w:rsid w:val="005D0B92"/>
    <w:rsid w:val="005D24E9"/>
    <w:rsid w:val="005D4B18"/>
    <w:rsid w:val="005D6744"/>
    <w:rsid w:val="005D6F67"/>
    <w:rsid w:val="005E01BF"/>
    <w:rsid w:val="005E0314"/>
    <w:rsid w:val="005E3E15"/>
    <w:rsid w:val="005E511C"/>
    <w:rsid w:val="005F081D"/>
    <w:rsid w:val="005F29A4"/>
    <w:rsid w:val="005F2AD7"/>
    <w:rsid w:val="005F46E7"/>
    <w:rsid w:val="005F758F"/>
    <w:rsid w:val="005F7F4F"/>
    <w:rsid w:val="00600DCD"/>
    <w:rsid w:val="00602275"/>
    <w:rsid w:val="00603BDB"/>
    <w:rsid w:val="00610534"/>
    <w:rsid w:val="00612236"/>
    <w:rsid w:val="0061278B"/>
    <w:rsid w:val="006173F2"/>
    <w:rsid w:val="006177CE"/>
    <w:rsid w:val="00623B8E"/>
    <w:rsid w:val="00625DF7"/>
    <w:rsid w:val="00626331"/>
    <w:rsid w:val="006269F5"/>
    <w:rsid w:val="00626C93"/>
    <w:rsid w:val="006324C6"/>
    <w:rsid w:val="00635A37"/>
    <w:rsid w:val="00635AC3"/>
    <w:rsid w:val="00637AB6"/>
    <w:rsid w:val="006405C4"/>
    <w:rsid w:val="006411EC"/>
    <w:rsid w:val="006415A0"/>
    <w:rsid w:val="006469EC"/>
    <w:rsid w:val="00650FC4"/>
    <w:rsid w:val="00651640"/>
    <w:rsid w:val="00653072"/>
    <w:rsid w:val="006535A8"/>
    <w:rsid w:val="0065432F"/>
    <w:rsid w:val="00654FB2"/>
    <w:rsid w:val="0065652C"/>
    <w:rsid w:val="0066171D"/>
    <w:rsid w:val="0066201F"/>
    <w:rsid w:val="00663908"/>
    <w:rsid w:val="0066537C"/>
    <w:rsid w:val="0066749E"/>
    <w:rsid w:val="0067175B"/>
    <w:rsid w:val="00674F14"/>
    <w:rsid w:val="00676CE0"/>
    <w:rsid w:val="00676CE2"/>
    <w:rsid w:val="0067753B"/>
    <w:rsid w:val="00677E9B"/>
    <w:rsid w:val="006819BD"/>
    <w:rsid w:val="006827E0"/>
    <w:rsid w:val="00683C03"/>
    <w:rsid w:val="0068470F"/>
    <w:rsid w:val="00684E2D"/>
    <w:rsid w:val="00686812"/>
    <w:rsid w:val="00691256"/>
    <w:rsid w:val="00692818"/>
    <w:rsid w:val="00693266"/>
    <w:rsid w:val="00694A51"/>
    <w:rsid w:val="00694ABF"/>
    <w:rsid w:val="006951A0"/>
    <w:rsid w:val="006963B6"/>
    <w:rsid w:val="006A10B8"/>
    <w:rsid w:val="006A1160"/>
    <w:rsid w:val="006A39D2"/>
    <w:rsid w:val="006A438A"/>
    <w:rsid w:val="006A4C8C"/>
    <w:rsid w:val="006A5828"/>
    <w:rsid w:val="006A6FAF"/>
    <w:rsid w:val="006B2540"/>
    <w:rsid w:val="006B6BAA"/>
    <w:rsid w:val="006C09F0"/>
    <w:rsid w:val="006C1512"/>
    <w:rsid w:val="006C220D"/>
    <w:rsid w:val="006C2AE2"/>
    <w:rsid w:val="006C31FD"/>
    <w:rsid w:val="006C35EF"/>
    <w:rsid w:val="006C5386"/>
    <w:rsid w:val="006C7FB1"/>
    <w:rsid w:val="006D284B"/>
    <w:rsid w:val="006D2F17"/>
    <w:rsid w:val="006D33A9"/>
    <w:rsid w:val="006D3CC7"/>
    <w:rsid w:val="006D426F"/>
    <w:rsid w:val="006D5AAB"/>
    <w:rsid w:val="006E0404"/>
    <w:rsid w:val="006E0A75"/>
    <w:rsid w:val="006E2220"/>
    <w:rsid w:val="006E4813"/>
    <w:rsid w:val="006E5669"/>
    <w:rsid w:val="006E57D9"/>
    <w:rsid w:val="006E747C"/>
    <w:rsid w:val="006E771B"/>
    <w:rsid w:val="006F16A3"/>
    <w:rsid w:val="006F2775"/>
    <w:rsid w:val="006F2A85"/>
    <w:rsid w:val="006F39A4"/>
    <w:rsid w:val="006F45EF"/>
    <w:rsid w:val="006F5B00"/>
    <w:rsid w:val="006F6827"/>
    <w:rsid w:val="006F785F"/>
    <w:rsid w:val="00700AB2"/>
    <w:rsid w:val="00700D44"/>
    <w:rsid w:val="007029F6"/>
    <w:rsid w:val="00703A37"/>
    <w:rsid w:val="00704BB7"/>
    <w:rsid w:val="00711EB2"/>
    <w:rsid w:val="00712994"/>
    <w:rsid w:val="00716EB5"/>
    <w:rsid w:val="00717B41"/>
    <w:rsid w:val="0072163B"/>
    <w:rsid w:val="00724127"/>
    <w:rsid w:val="00725D78"/>
    <w:rsid w:val="0072608E"/>
    <w:rsid w:val="0072616C"/>
    <w:rsid w:val="00726728"/>
    <w:rsid w:val="007300F7"/>
    <w:rsid w:val="007302FF"/>
    <w:rsid w:val="007313C2"/>
    <w:rsid w:val="007328D2"/>
    <w:rsid w:val="00732C0E"/>
    <w:rsid w:val="0073438E"/>
    <w:rsid w:val="00735B0C"/>
    <w:rsid w:val="007365FF"/>
    <w:rsid w:val="0073677D"/>
    <w:rsid w:val="00736B7A"/>
    <w:rsid w:val="00737375"/>
    <w:rsid w:val="00740137"/>
    <w:rsid w:val="0074077D"/>
    <w:rsid w:val="0074295F"/>
    <w:rsid w:val="007440FC"/>
    <w:rsid w:val="00745446"/>
    <w:rsid w:val="007459DF"/>
    <w:rsid w:val="00745ED9"/>
    <w:rsid w:val="00746988"/>
    <w:rsid w:val="00746DD1"/>
    <w:rsid w:val="00746F90"/>
    <w:rsid w:val="00747232"/>
    <w:rsid w:val="007475A4"/>
    <w:rsid w:val="007520D8"/>
    <w:rsid w:val="00752B1A"/>
    <w:rsid w:val="00756295"/>
    <w:rsid w:val="007567B7"/>
    <w:rsid w:val="00757A27"/>
    <w:rsid w:val="00760BC0"/>
    <w:rsid w:val="0076343E"/>
    <w:rsid w:val="00764024"/>
    <w:rsid w:val="007649A3"/>
    <w:rsid w:val="007660D3"/>
    <w:rsid w:val="00766CB6"/>
    <w:rsid w:val="00767561"/>
    <w:rsid w:val="007700F1"/>
    <w:rsid w:val="00770117"/>
    <w:rsid w:val="00774B8F"/>
    <w:rsid w:val="007767C2"/>
    <w:rsid w:val="00776FAD"/>
    <w:rsid w:val="007771BD"/>
    <w:rsid w:val="007771E5"/>
    <w:rsid w:val="00780D9D"/>
    <w:rsid w:val="00781A8B"/>
    <w:rsid w:val="0078290E"/>
    <w:rsid w:val="00783D82"/>
    <w:rsid w:val="00786B8A"/>
    <w:rsid w:val="00786C6E"/>
    <w:rsid w:val="00792F11"/>
    <w:rsid w:val="00793627"/>
    <w:rsid w:val="00795131"/>
    <w:rsid w:val="00795444"/>
    <w:rsid w:val="00796680"/>
    <w:rsid w:val="007A2101"/>
    <w:rsid w:val="007A316B"/>
    <w:rsid w:val="007A33D2"/>
    <w:rsid w:val="007A5B3D"/>
    <w:rsid w:val="007A74B5"/>
    <w:rsid w:val="007B0C4B"/>
    <w:rsid w:val="007B12D5"/>
    <w:rsid w:val="007B2219"/>
    <w:rsid w:val="007B294D"/>
    <w:rsid w:val="007B2A0C"/>
    <w:rsid w:val="007B4FBE"/>
    <w:rsid w:val="007B6ADC"/>
    <w:rsid w:val="007C154D"/>
    <w:rsid w:val="007C36FB"/>
    <w:rsid w:val="007C577C"/>
    <w:rsid w:val="007C5D9F"/>
    <w:rsid w:val="007C65F3"/>
    <w:rsid w:val="007C6827"/>
    <w:rsid w:val="007C7AC1"/>
    <w:rsid w:val="007C7CA9"/>
    <w:rsid w:val="007D0B6C"/>
    <w:rsid w:val="007D1AE4"/>
    <w:rsid w:val="007D3E17"/>
    <w:rsid w:val="007E2C3F"/>
    <w:rsid w:val="007E39A6"/>
    <w:rsid w:val="007E400C"/>
    <w:rsid w:val="007E436A"/>
    <w:rsid w:val="007E727D"/>
    <w:rsid w:val="007E7D5D"/>
    <w:rsid w:val="007E7DD0"/>
    <w:rsid w:val="007F08C4"/>
    <w:rsid w:val="007F0B71"/>
    <w:rsid w:val="007F533A"/>
    <w:rsid w:val="007F5B5F"/>
    <w:rsid w:val="007F68CD"/>
    <w:rsid w:val="008002AF"/>
    <w:rsid w:val="00800B2A"/>
    <w:rsid w:val="00802BC9"/>
    <w:rsid w:val="00804E01"/>
    <w:rsid w:val="00806CB0"/>
    <w:rsid w:val="00806F17"/>
    <w:rsid w:val="00807B0C"/>
    <w:rsid w:val="008115FE"/>
    <w:rsid w:val="00811CD2"/>
    <w:rsid w:val="0081253C"/>
    <w:rsid w:val="00812BB1"/>
    <w:rsid w:val="008135E9"/>
    <w:rsid w:val="00814092"/>
    <w:rsid w:val="008166B5"/>
    <w:rsid w:val="00820A50"/>
    <w:rsid w:val="00821E52"/>
    <w:rsid w:val="00822CCD"/>
    <w:rsid w:val="00823D12"/>
    <w:rsid w:val="008243DF"/>
    <w:rsid w:val="008243FB"/>
    <w:rsid w:val="00826234"/>
    <w:rsid w:val="00826E65"/>
    <w:rsid w:val="00826F16"/>
    <w:rsid w:val="00831588"/>
    <w:rsid w:val="0083178C"/>
    <w:rsid w:val="00831CB7"/>
    <w:rsid w:val="0083289A"/>
    <w:rsid w:val="008340FE"/>
    <w:rsid w:val="008344FF"/>
    <w:rsid w:val="00834935"/>
    <w:rsid w:val="00834E1E"/>
    <w:rsid w:val="00836883"/>
    <w:rsid w:val="00837429"/>
    <w:rsid w:val="0083742B"/>
    <w:rsid w:val="008429AF"/>
    <w:rsid w:val="00843415"/>
    <w:rsid w:val="00845C1B"/>
    <w:rsid w:val="00846388"/>
    <w:rsid w:val="00847978"/>
    <w:rsid w:val="00851FF3"/>
    <w:rsid w:val="0085200B"/>
    <w:rsid w:val="00852456"/>
    <w:rsid w:val="00853C88"/>
    <w:rsid w:val="00857911"/>
    <w:rsid w:val="00857DAE"/>
    <w:rsid w:val="00860ED5"/>
    <w:rsid w:val="00862DA8"/>
    <w:rsid w:val="00864091"/>
    <w:rsid w:val="00864E47"/>
    <w:rsid w:val="008652A8"/>
    <w:rsid w:val="00866106"/>
    <w:rsid w:val="00866912"/>
    <w:rsid w:val="00871B33"/>
    <w:rsid w:val="008722CD"/>
    <w:rsid w:val="00872819"/>
    <w:rsid w:val="008729A0"/>
    <w:rsid w:val="00874552"/>
    <w:rsid w:val="0087466B"/>
    <w:rsid w:val="00875AE9"/>
    <w:rsid w:val="00881019"/>
    <w:rsid w:val="00882093"/>
    <w:rsid w:val="008832E6"/>
    <w:rsid w:val="008872D8"/>
    <w:rsid w:val="008900BA"/>
    <w:rsid w:val="00891BB1"/>
    <w:rsid w:val="00892FAD"/>
    <w:rsid w:val="008932D2"/>
    <w:rsid w:val="00894351"/>
    <w:rsid w:val="00894AE5"/>
    <w:rsid w:val="00897CE5"/>
    <w:rsid w:val="008A3C88"/>
    <w:rsid w:val="008A4C4B"/>
    <w:rsid w:val="008A6B4D"/>
    <w:rsid w:val="008B37FA"/>
    <w:rsid w:val="008B62AD"/>
    <w:rsid w:val="008B6722"/>
    <w:rsid w:val="008B6CA5"/>
    <w:rsid w:val="008B7657"/>
    <w:rsid w:val="008C0BC5"/>
    <w:rsid w:val="008C0E0D"/>
    <w:rsid w:val="008C49BB"/>
    <w:rsid w:val="008C7D9F"/>
    <w:rsid w:val="008D05EA"/>
    <w:rsid w:val="008D085E"/>
    <w:rsid w:val="008D09B8"/>
    <w:rsid w:val="008D16BE"/>
    <w:rsid w:val="008D50A6"/>
    <w:rsid w:val="008D63C1"/>
    <w:rsid w:val="008D733F"/>
    <w:rsid w:val="008E0289"/>
    <w:rsid w:val="008E0A0A"/>
    <w:rsid w:val="008E126F"/>
    <w:rsid w:val="008E306F"/>
    <w:rsid w:val="008E3AEC"/>
    <w:rsid w:val="008E50F9"/>
    <w:rsid w:val="008E5DE3"/>
    <w:rsid w:val="008E6436"/>
    <w:rsid w:val="008F1D6F"/>
    <w:rsid w:val="008F1D7D"/>
    <w:rsid w:val="008F7250"/>
    <w:rsid w:val="008F7645"/>
    <w:rsid w:val="008F7DDA"/>
    <w:rsid w:val="0090132C"/>
    <w:rsid w:val="009026BA"/>
    <w:rsid w:val="0090274E"/>
    <w:rsid w:val="00903522"/>
    <w:rsid w:val="00904076"/>
    <w:rsid w:val="009044D4"/>
    <w:rsid w:val="00904E98"/>
    <w:rsid w:val="00906D98"/>
    <w:rsid w:val="00910575"/>
    <w:rsid w:val="00911099"/>
    <w:rsid w:val="009121C3"/>
    <w:rsid w:val="009125B8"/>
    <w:rsid w:val="00915CC2"/>
    <w:rsid w:val="00916A31"/>
    <w:rsid w:val="009174FE"/>
    <w:rsid w:val="00920CE2"/>
    <w:rsid w:val="00921828"/>
    <w:rsid w:val="009231C8"/>
    <w:rsid w:val="009248E6"/>
    <w:rsid w:val="00924A85"/>
    <w:rsid w:val="00924E86"/>
    <w:rsid w:val="00925F66"/>
    <w:rsid w:val="00926978"/>
    <w:rsid w:val="0092699F"/>
    <w:rsid w:val="00932517"/>
    <w:rsid w:val="00935F84"/>
    <w:rsid w:val="00937F3D"/>
    <w:rsid w:val="00941396"/>
    <w:rsid w:val="009453D3"/>
    <w:rsid w:val="00945A60"/>
    <w:rsid w:val="0094603C"/>
    <w:rsid w:val="00946DA6"/>
    <w:rsid w:val="009517CE"/>
    <w:rsid w:val="00951D0B"/>
    <w:rsid w:val="00951DE4"/>
    <w:rsid w:val="00953887"/>
    <w:rsid w:val="00954714"/>
    <w:rsid w:val="00954CDA"/>
    <w:rsid w:val="009562BA"/>
    <w:rsid w:val="00960565"/>
    <w:rsid w:val="0096075F"/>
    <w:rsid w:val="00960D24"/>
    <w:rsid w:val="00961714"/>
    <w:rsid w:val="00962669"/>
    <w:rsid w:val="00962C23"/>
    <w:rsid w:val="00970301"/>
    <w:rsid w:val="00971C2F"/>
    <w:rsid w:val="00972071"/>
    <w:rsid w:val="00973213"/>
    <w:rsid w:val="00973622"/>
    <w:rsid w:val="00973C55"/>
    <w:rsid w:val="00974E38"/>
    <w:rsid w:val="009772F4"/>
    <w:rsid w:val="00980967"/>
    <w:rsid w:val="0098171A"/>
    <w:rsid w:val="009817C8"/>
    <w:rsid w:val="00981D25"/>
    <w:rsid w:val="00982CA5"/>
    <w:rsid w:val="00984923"/>
    <w:rsid w:val="00985212"/>
    <w:rsid w:val="00986321"/>
    <w:rsid w:val="009903E1"/>
    <w:rsid w:val="0099072B"/>
    <w:rsid w:val="00991D07"/>
    <w:rsid w:val="00994ECC"/>
    <w:rsid w:val="009955A5"/>
    <w:rsid w:val="00995E02"/>
    <w:rsid w:val="00997221"/>
    <w:rsid w:val="009A0804"/>
    <w:rsid w:val="009A1915"/>
    <w:rsid w:val="009A2064"/>
    <w:rsid w:val="009A7DE2"/>
    <w:rsid w:val="009B0D2A"/>
    <w:rsid w:val="009B0D67"/>
    <w:rsid w:val="009B3920"/>
    <w:rsid w:val="009B454A"/>
    <w:rsid w:val="009B458E"/>
    <w:rsid w:val="009B5CAE"/>
    <w:rsid w:val="009C0A65"/>
    <w:rsid w:val="009C0DA0"/>
    <w:rsid w:val="009C0FA8"/>
    <w:rsid w:val="009C12B5"/>
    <w:rsid w:val="009C12DF"/>
    <w:rsid w:val="009C32AC"/>
    <w:rsid w:val="009C48C6"/>
    <w:rsid w:val="009C5184"/>
    <w:rsid w:val="009D0390"/>
    <w:rsid w:val="009D324B"/>
    <w:rsid w:val="009D490E"/>
    <w:rsid w:val="009D4AAD"/>
    <w:rsid w:val="009D4C6C"/>
    <w:rsid w:val="009D61CC"/>
    <w:rsid w:val="009D7A63"/>
    <w:rsid w:val="009E0618"/>
    <w:rsid w:val="009E0A8F"/>
    <w:rsid w:val="009E4E97"/>
    <w:rsid w:val="009E51F1"/>
    <w:rsid w:val="009E58E2"/>
    <w:rsid w:val="009E65E3"/>
    <w:rsid w:val="009E660E"/>
    <w:rsid w:val="009F0683"/>
    <w:rsid w:val="009F08E5"/>
    <w:rsid w:val="009F103C"/>
    <w:rsid w:val="009F28F9"/>
    <w:rsid w:val="009F4CA9"/>
    <w:rsid w:val="009F67E8"/>
    <w:rsid w:val="00A01461"/>
    <w:rsid w:val="00A07191"/>
    <w:rsid w:val="00A11152"/>
    <w:rsid w:val="00A12DEE"/>
    <w:rsid w:val="00A13F1C"/>
    <w:rsid w:val="00A15411"/>
    <w:rsid w:val="00A176E7"/>
    <w:rsid w:val="00A17826"/>
    <w:rsid w:val="00A17E80"/>
    <w:rsid w:val="00A20922"/>
    <w:rsid w:val="00A22E21"/>
    <w:rsid w:val="00A23A29"/>
    <w:rsid w:val="00A23FEA"/>
    <w:rsid w:val="00A242A2"/>
    <w:rsid w:val="00A25BD6"/>
    <w:rsid w:val="00A271D8"/>
    <w:rsid w:val="00A276CC"/>
    <w:rsid w:val="00A279E5"/>
    <w:rsid w:val="00A27A4A"/>
    <w:rsid w:val="00A27E07"/>
    <w:rsid w:val="00A31A93"/>
    <w:rsid w:val="00A32101"/>
    <w:rsid w:val="00A33312"/>
    <w:rsid w:val="00A3336F"/>
    <w:rsid w:val="00A34BF9"/>
    <w:rsid w:val="00A3662D"/>
    <w:rsid w:val="00A4050E"/>
    <w:rsid w:val="00A40B31"/>
    <w:rsid w:val="00A41262"/>
    <w:rsid w:val="00A41650"/>
    <w:rsid w:val="00A4471E"/>
    <w:rsid w:val="00A44A46"/>
    <w:rsid w:val="00A44A76"/>
    <w:rsid w:val="00A44F02"/>
    <w:rsid w:val="00A4504A"/>
    <w:rsid w:val="00A45959"/>
    <w:rsid w:val="00A46740"/>
    <w:rsid w:val="00A46A79"/>
    <w:rsid w:val="00A46D99"/>
    <w:rsid w:val="00A50140"/>
    <w:rsid w:val="00A502E7"/>
    <w:rsid w:val="00A51B9F"/>
    <w:rsid w:val="00A52BA5"/>
    <w:rsid w:val="00A53B8A"/>
    <w:rsid w:val="00A541A9"/>
    <w:rsid w:val="00A54505"/>
    <w:rsid w:val="00A55766"/>
    <w:rsid w:val="00A566EF"/>
    <w:rsid w:val="00A569DB"/>
    <w:rsid w:val="00A56D9A"/>
    <w:rsid w:val="00A572ED"/>
    <w:rsid w:val="00A604AF"/>
    <w:rsid w:val="00A611D4"/>
    <w:rsid w:val="00A6140D"/>
    <w:rsid w:val="00A62CCF"/>
    <w:rsid w:val="00A6629A"/>
    <w:rsid w:val="00A71543"/>
    <w:rsid w:val="00A72414"/>
    <w:rsid w:val="00A737CE"/>
    <w:rsid w:val="00A74FB6"/>
    <w:rsid w:val="00A74FF4"/>
    <w:rsid w:val="00A74FFD"/>
    <w:rsid w:val="00A7584B"/>
    <w:rsid w:val="00A76B5D"/>
    <w:rsid w:val="00A800F7"/>
    <w:rsid w:val="00A80A86"/>
    <w:rsid w:val="00A818AD"/>
    <w:rsid w:val="00A827F5"/>
    <w:rsid w:val="00A83F7C"/>
    <w:rsid w:val="00A84D61"/>
    <w:rsid w:val="00A856CE"/>
    <w:rsid w:val="00A87166"/>
    <w:rsid w:val="00A90180"/>
    <w:rsid w:val="00A904A4"/>
    <w:rsid w:val="00A92350"/>
    <w:rsid w:val="00A9358D"/>
    <w:rsid w:val="00A96065"/>
    <w:rsid w:val="00A9692A"/>
    <w:rsid w:val="00A97825"/>
    <w:rsid w:val="00AA0653"/>
    <w:rsid w:val="00AA2442"/>
    <w:rsid w:val="00AA32AE"/>
    <w:rsid w:val="00AA3EA7"/>
    <w:rsid w:val="00AA43C2"/>
    <w:rsid w:val="00AA53CC"/>
    <w:rsid w:val="00AA54B5"/>
    <w:rsid w:val="00AA5BE9"/>
    <w:rsid w:val="00AA621D"/>
    <w:rsid w:val="00AA628B"/>
    <w:rsid w:val="00AA77A2"/>
    <w:rsid w:val="00AB00B1"/>
    <w:rsid w:val="00AB0392"/>
    <w:rsid w:val="00AB1E36"/>
    <w:rsid w:val="00AB285B"/>
    <w:rsid w:val="00AB4334"/>
    <w:rsid w:val="00AB4815"/>
    <w:rsid w:val="00AB4B08"/>
    <w:rsid w:val="00AB503D"/>
    <w:rsid w:val="00AB7FEC"/>
    <w:rsid w:val="00AC0175"/>
    <w:rsid w:val="00AC030C"/>
    <w:rsid w:val="00AC12B9"/>
    <w:rsid w:val="00AC1B90"/>
    <w:rsid w:val="00AC2304"/>
    <w:rsid w:val="00AC3667"/>
    <w:rsid w:val="00AC451E"/>
    <w:rsid w:val="00AC46D0"/>
    <w:rsid w:val="00AC5028"/>
    <w:rsid w:val="00AC6AB7"/>
    <w:rsid w:val="00AC7DC3"/>
    <w:rsid w:val="00AD052A"/>
    <w:rsid w:val="00AD12D4"/>
    <w:rsid w:val="00AD5372"/>
    <w:rsid w:val="00AD5FA4"/>
    <w:rsid w:val="00AD7684"/>
    <w:rsid w:val="00AE3045"/>
    <w:rsid w:val="00AE448E"/>
    <w:rsid w:val="00AE67C4"/>
    <w:rsid w:val="00AE7FB9"/>
    <w:rsid w:val="00AF0F76"/>
    <w:rsid w:val="00AF2D84"/>
    <w:rsid w:val="00AF2DB3"/>
    <w:rsid w:val="00AF43BF"/>
    <w:rsid w:val="00AF4676"/>
    <w:rsid w:val="00AF4998"/>
    <w:rsid w:val="00AF6B25"/>
    <w:rsid w:val="00AF6F41"/>
    <w:rsid w:val="00AF791A"/>
    <w:rsid w:val="00B01797"/>
    <w:rsid w:val="00B02325"/>
    <w:rsid w:val="00B02B8D"/>
    <w:rsid w:val="00B034AE"/>
    <w:rsid w:val="00B0350A"/>
    <w:rsid w:val="00B036C6"/>
    <w:rsid w:val="00B0439D"/>
    <w:rsid w:val="00B04719"/>
    <w:rsid w:val="00B048AC"/>
    <w:rsid w:val="00B05F6B"/>
    <w:rsid w:val="00B0756E"/>
    <w:rsid w:val="00B122FE"/>
    <w:rsid w:val="00B12DEE"/>
    <w:rsid w:val="00B1398B"/>
    <w:rsid w:val="00B14331"/>
    <w:rsid w:val="00B164C3"/>
    <w:rsid w:val="00B21D8D"/>
    <w:rsid w:val="00B22107"/>
    <w:rsid w:val="00B22729"/>
    <w:rsid w:val="00B23497"/>
    <w:rsid w:val="00B243C0"/>
    <w:rsid w:val="00B24A20"/>
    <w:rsid w:val="00B2640D"/>
    <w:rsid w:val="00B26764"/>
    <w:rsid w:val="00B30E31"/>
    <w:rsid w:val="00B30FAD"/>
    <w:rsid w:val="00B32162"/>
    <w:rsid w:val="00B33F73"/>
    <w:rsid w:val="00B40FB9"/>
    <w:rsid w:val="00B41290"/>
    <w:rsid w:val="00B4157A"/>
    <w:rsid w:val="00B41FCC"/>
    <w:rsid w:val="00B4296C"/>
    <w:rsid w:val="00B42FEB"/>
    <w:rsid w:val="00B43136"/>
    <w:rsid w:val="00B43BA8"/>
    <w:rsid w:val="00B44304"/>
    <w:rsid w:val="00B455FE"/>
    <w:rsid w:val="00B45FAD"/>
    <w:rsid w:val="00B460E3"/>
    <w:rsid w:val="00B46147"/>
    <w:rsid w:val="00B46AC8"/>
    <w:rsid w:val="00B46C92"/>
    <w:rsid w:val="00B471B6"/>
    <w:rsid w:val="00B47701"/>
    <w:rsid w:val="00B47FB0"/>
    <w:rsid w:val="00B51997"/>
    <w:rsid w:val="00B52780"/>
    <w:rsid w:val="00B5407E"/>
    <w:rsid w:val="00B541E7"/>
    <w:rsid w:val="00B545E5"/>
    <w:rsid w:val="00B54BBB"/>
    <w:rsid w:val="00B55764"/>
    <w:rsid w:val="00B55C96"/>
    <w:rsid w:val="00B576EE"/>
    <w:rsid w:val="00B57E76"/>
    <w:rsid w:val="00B60533"/>
    <w:rsid w:val="00B62703"/>
    <w:rsid w:val="00B63287"/>
    <w:rsid w:val="00B6352A"/>
    <w:rsid w:val="00B63D1C"/>
    <w:rsid w:val="00B64095"/>
    <w:rsid w:val="00B70DD7"/>
    <w:rsid w:val="00B71E60"/>
    <w:rsid w:val="00B721A2"/>
    <w:rsid w:val="00B72BF2"/>
    <w:rsid w:val="00B73EA0"/>
    <w:rsid w:val="00B7484F"/>
    <w:rsid w:val="00B74EEE"/>
    <w:rsid w:val="00B7609E"/>
    <w:rsid w:val="00B7640D"/>
    <w:rsid w:val="00B77766"/>
    <w:rsid w:val="00B8058C"/>
    <w:rsid w:val="00B80D3A"/>
    <w:rsid w:val="00B8101E"/>
    <w:rsid w:val="00B824CA"/>
    <w:rsid w:val="00B83369"/>
    <w:rsid w:val="00B8482C"/>
    <w:rsid w:val="00B84B03"/>
    <w:rsid w:val="00B863F4"/>
    <w:rsid w:val="00B86D20"/>
    <w:rsid w:val="00B902A9"/>
    <w:rsid w:val="00B905CB"/>
    <w:rsid w:val="00B90DD8"/>
    <w:rsid w:val="00B90F32"/>
    <w:rsid w:val="00B91B18"/>
    <w:rsid w:val="00B92F74"/>
    <w:rsid w:val="00B955A2"/>
    <w:rsid w:val="00B975AA"/>
    <w:rsid w:val="00B97E59"/>
    <w:rsid w:val="00BA1672"/>
    <w:rsid w:val="00BA33D2"/>
    <w:rsid w:val="00BA43D8"/>
    <w:rsid w:val="00BA5ED6"/>
    <w:rsid w:val="00BA63C2"/>
    <w:rsid w:val="00BA6B13"/>
    <w:rsid w:val="00BA79D0"/>
    <w:rsid w:val="00BB1231"/>
    <w:rsid w:val="00BB36DC"/>
    <w:rsid w:val="00BB4467"/>
    <w:rsid w:val="00BB4A89"/>
    <w:rsid w:val="00BB5A12"/>
    <w:rsid w:val="00BB5E65"/>
    <w:rsid w:val="00BB6E0F"/>
    <w:rsid w:val="00BB79E8"/>
    <w:rsid w:val="00BC0DE9"/>
    <w:rsid w:val="00BC1075"/>
    <w:rsid w:val="00BC185A"/>
    <w:rsid w:val="00BC35F9"/>
    <w:rsid w:val="00BC5826"/>
    <w:rsid w:val="00BC5F46"/>
    <w:rsid w:val="00BD14E3"/>
    <w:rsid w:val="00BD1BCE"/>
    <w:rsid w:val="00BD263D"/>
    <w:rsid w:val="00BD3D16"/>
    <w:rsid w:val="00BD62A7"/>
    <w:rsid w:val="00BD7332"/>
    <w:rsid w:val="00BE2BCD"/>
    <w:rsid w:val="00BE42A9"/>
    <w:rsid w:val="00BE5A9D"/>
    <w:rsid w:val="00BF0589"/>
    <w:rsid w:val="00BF2F60"/>
    <w:rsid w:val="00BF3969"/>
    <w:rsid w:val="00BF46E4"/>
    <w:rsid w:val="00BF5847"/>
    <w:rsid w:val="00BF61B6"/>
    <w:rsid w:val="00BF6484"/>
    <w:rsid w:val="00BF6FDC"/>
    <w:rsid w:val="00C00E3A"/>
    <w:rsid w:val="00C02886"/>
    <w:rsid w:val="00C039B2"/>
    <w:rsid w:val="00C04139"/>
    <w:rsid w:val="00C0598B"/>
    <w:rsid w:val="00C05A37"/>
    <w:rsid w:val="00C103A7"/>
    <w:rsid w:val="00C10876"/>
    <w:rsid w:val="00C12283"/>
    <w:rsid w:val="00C14695"/>
    <w:rsid w:val="00C14BA7"/>
    <w:rsid w:val="00C14CBB"/>
    <w:rsid w:val="00C15862"/>
    <w:rsid w:val="00C17089"/>
    <w:rsid w:val="00C2079D"/>
    <w:rsid w:val="00C231B8"/>
    <w:rsid w:val="00C3019D"/>
    <w:rsid w:val="00C31696"/>
    <w:rsid w:val="00C32A53"/>
    <w:rsid w:val="00C33131"/>
    <w:rsid w:val="00C33425"/>
    <w:rsid w:val="00C33747"/>
    <w:rsid w:val="00C402CA"/>
    <w:rsid w:val="00C41499"/>
    <w:rsid w:val="00C456E6"/>
    <w:rsid w:val="00C46B1E"/>
    <w:rsid w:val="00C46F33"/>
    <w:rsid w:val="00C52A45"/>
    <w:rsid w:val="00C52E02"/>
    <w:rsid w:val="00C53AD1"/>
    <w:rsid w:val="00C53CE4"/>
    <w:rsid w:val="00C57C22"/>
    <w:rsid w:val="00C618F0"/>
    <w:rsid w:val="00C64BA2"/>
    <w:rsid w:val="00C64D9A"/>
    <w:rsid w:val="00C64E4C"/>
    <w:rsid w:val="00C650FA"/>
    <w:rsid w:val="00C66C13"/>
    <w:rsid w:val="00C709F7"/>
    <w:rsid w:val="00C7285F"/>
    <w:rsid w:val="00C74969"/>
    <w:rsid w:val="00C76BC5"/>
    <w:rsid w:val="00C80AAE"/>
    <w:rsid w:val="00C81291"/>
    <w:rsid w:val="00C8218E"/>
    <w:rsid w:val="00C835A8"/>
    <w:rsid w:val="00C83D08"/>
    <w:rsid w:val="00C87520"/>
    <w:rsid w:val="00C87834"/>
    <w:rsid w:val="00C93523"/>
    <w:rsid w:val="00C94EDE"/>
    <w:rsid w:val="00C94F71"/>
    <w:rsid w:val="00C95EBE"/>
    <w:rsid w:val="00C96F0F"/>
    <w:rsid w:val="00CA070A"/>
    <w:rsid w:val="00CA0711"/>
    <w:rsid w:val="00CA202C"/>
    <w:rsid w:val="00CA3778"/>
    <w:rsid w:val="00CA3A43"/>
    <w:rsid w:val="00CA5088"/>
    <w:rsid w:val="00CA641C"/>
    <w:rsid w:val="00CA64D1"/>
    <w:rsid w:val="00CB090B"/>
    <w:rsid w:val="00CB11B5"/>
    <w:rsid w:val="00CB1B0F"/>
    <w:rsid w:val="00CB2DE4"/>
    <w:rsid w:val="00CB492A"/>
    <w:rsid w:val="00CB4D27"/>
    <w:rsid w:val="00CB5A86"/>
    <w:rsid w:val="00CB5F78"/>
    <w:rsid w:val="00CC0E9C"/>
    <w:rsid w:val="00CC1097"/>
    <w:rsid w:val="00CC146D"/>
    <w:rsid w:val="00CC194F"/>
    <w:rsid w:val="00CC4B86"/>
    <w:rsid w:val="00CC54AD"/>
    <w:rsid w:val="00CC7034"/>
    <w:rsid w:val="00CD0105"/>
    <w:rsid w:val="00CD053B"/>
    <w:rsid w:val="00CD10C4"/>
    <w:rsid w:val="00CD1562"/>
    <w:rsid w:val="00CD4A73"/>
    <w:rsid w:val="00CD6B6A"/>
    <w:rsid w:val="00CE1983"/>
    <w:rsid w:val="00CE1B14"/>
    <w:rsid w:val="00CE3418"/>
    <w:rsid w:val="00CE40BD"/>
    <w:rsid w:val="00CE5B02"/>
    <w:rsid w:val="00CE75BC"/>
    <w:rsid w:val="00CE7ABF"/>
    <w:rsid w:val="00CF0541"/>
    <w:rsid w:val="00CF071F"/>
    <w:rsid w:val="00CF0C42"/>
    <w:rsid w:val="00CF1527"/>
    <w:rsid w:val="00CF2E80"/>
    <w:rsid w:val="00CF3973"/>
    <w:rsid w:val="00CF41E2"/>
    <w:rsid w:val="00CF4938"/>
    <w:rsid w:val="00CF4975"/>
    <w:rsid w:val="00CF60E8"/>
    <w:rsid w:val="00CF7130"/>
    <w:rsid w:val="00D00104"/>
    <w:rsid w:val="00D0058B"/>
    <w:rsid w:val="00D02CC9"/>
    <w:rsid w:val="00D035F1"/>
    <w:rsid w:val="00D04E03"/>
    <w:rsid w:val="00D068C7"/>
    <w:rsid w:val="00D07750"/>
    <w:rsid w:val="00D15B9F"/>
    <w:rsid w:val="00D162C5"/>
    <w:rsid w:val="00D170C4"/>
    <w:rsid w:val="00D175D7"/>
    <w:rsid w:val="00D2016A"/>
    <w:rsid w:val="00D20267"/>
    <w:rsid w:val="00D202B0"/>
    <w:rsid w:val="00D204BA"/>
    <w:rsid w:val="00D21128"/>
    <w:rsid w:val="00D228AE"/>
    <w:rsid w:val="00D25501"/>
    <w:rsid w:val="00D27684"/>
    <w:rsid w:val="00D30DCC"/>
    <w:rsid w:val="00D30DD1"/>
    <w:rsid w:val="00D359EC"/>
    <w:rsid w:val="00D3682E"/>
    <w:rsid w:val="00D40430"/>
    <w:rsid w:val="00D410EA"/>
    <w:rsid w:val="00D420B0"/>
    <w:rsid w:val="00D42F38"/>
    <w:rsid w:val="00D44A27"/>
    <w:rsid w:val="00D45D9F"/>
    <w:rsid w:val="00D46436"/>
    <w:rsid w:val="00D46971"/>
    <w:rsid w:val="00D46D32"/>
    <w:rsid w:val="00D50AD6"/>
    <w:rsid w:val="00D55C6B"/>
    <w:rsid w:val="00D56E6B"/>
    <w:rsid w:val="00D57CAE"/>
    <w:rsid w:val="00D621C3"/>
    <w:rsid w:val="00D62AEE"/>
    <w:rsid w:val="00D63535"/>
    <w:rsid w:val="00D64D76"/>
    <w:rsid w:val="00D65671"/>
    <w:rsid w:val="00D6611F"/>
    <w:rsid w:val="00D66F9A"/>
    <w:rsid w:val="00D67A9B"/>
    <w:rsid w:val="00D76401"/>
    <w:rsid w:val="00D76BAA"/>
    <w:rsid w:val="00D77308"/>
    <w:rsid w:val="00D77D7D"/>
    <w:rsid w:val="00D82113"/>
    <w:rsid w:val="00D832D8"/>
    <w:rsid w:val="00D832F5"/>
    <w:rsid w:val="00D851F2"/>
    <w:rsid w:val="00D85A9D"/>
    <w:rsid w:val="00D90AB3"/>
    <w:rsid w:val="00D934EE"/>
    <w:rsid w:val="00D94974"/>
    <w:rsid w:val="00D953A7"/>
    <w:rsid w:val="00D97867"/>
    <w:rsid w:val="00D9788F"/>
    <w:rsid w:val="00DA0DF2"/>
    <w:rsid w:val="00DA0DFC"/>
    <w:rsid w:val="00DA133C"/>
    <w:rsid w:val="00DA2004"/>
    <w:rsid w:val="00DA6D97"/>
    <w:rsid w:val="00DB1146"/>
    <w:rsid w:val="00DB2029"/>
    <w:rsid w:val="00DB2341"/>
    <w:rsid w:val="00DB2CE7"/>
    <w:rsid w:val="00DB359E"/>
    <w:rsid w:val="00DC04F6"/>
    <w:rsid w:val="00DC163F"/>
    <w:rsid w:val="00DC1C57"/>
    <w:rsid w:val="00DC21AE"/>
    <w:rsid w:val="00DC3ECA"/>
    <w:rsid w:val="00DC4C6E"/>
    <w:rsid w:val="00DD4991"/>
    <w:rsid w:val="00DD6186"/>
    <w:rsid w:val="00DD7D20"/>
    <w:rsid w:val="00DE16D4"/>
    <w:rsid w:val="00DE448C"/>
    <w:rsid w:val="00DE5A53"/>
    <w:rsid w:val="00DE5ACC"/>
    <w:rsid w:val="00DE5DD6"/>
    <w:rsid w:val="00DE6251"/>
    <w:rsid w:val="00DF1994"/>
    <w:rsid w:val="00DF1BAA"/>
    <w:rsid w:val="00DF2385"/>
    <w:rsid w:val="00DF23B0"/>
    <w:rsid w:val="00DF4C6F"/>
    <w:rsid w:val="00DF6629"/>
    <w:rsid w:val="00DF7380"/>
    <w:rsid w:val="00DF76F6"/>
    <w:rsid w:val="00DF7D12"/>
    <w:rsid w:val="00E00FB5"/>
    <w:rsid w:val="00E01242"/>
    <w:rsid w:val="00E02D9D"/>
    <w:rsid w:val="00E036C6"/>
    <w:rsid w:val="00E03930"/>
    <w:rsid w:val="00E0492B"/>
    <w:rsid w:val="00E05262"/>
    <w:rsid w:val="00E10A99"/>
    <w:rsid w:val="00E13012"/>
    <w:rsid w:val="00E13666"/>
    <w:rsid w:val="00E13EA6"/>
    <w:rsid w:val="00E16283"/>
    <w:rsid w:val="00E16673"/>
    <w:rsid w:val="00E173BA"/>
    <w:rsid w:val="00E17ACD"/>
    <w:rsid w:val="00E20AA3"/>
    <w:rsid w:val="00E2287A"/>
    <w:rsid w:val="00E22C6F"/>
    <w:rsid w:val="00E23873"/>
    <w:rsid w:val="00E2411C"/>
    <w:rsid w:val="00E25DCD"/>
    <w:rsid w:val="00E270E5"/>
    <w:rsid w:val="00E307C3"/>
    <w:rsid w:val="00E32314"/>
    <w:rsid w:val="00E422EA"/>
    <w:rsid w:val="00E427BD"/>
    <w:rsid w:val="00E42DAF"/>
    <w:rsid w:val="00E43497"/>
    <w:rsid w:val="00E4536B"/>
    <w:rsid w:val="00E45A4A"/>
    <w:rsid w:val="00E45A7E"/>
    <w:rsid w:val="00E50FCE"/>
    <w:rsid w:val="00E5217D"/>
    <w:rsid w:val="00E5257A"/>
    <w:rsid w:val="00E52B51"/>
    <w:rsid w:val="00E5348B"/>
    <w:rsid w:val="00E54DBF"/>
    <w:rsid w:val="00E61AFE"/>
    <w:rsid w:val="00E62B7D"/>
    <w:rsid w:val="00E62D84"/>
    <w:rsid w:val="00E6375C"/>
    <w:rsid w:val="00E64221"/>
    <w:rsid w:val="00E670B4"/>
    <w:rsid w:val="00E70CC3"/>
    <w:rsid w:val="00E716AA"/>
    <w:rsid w:val="00E72611"/>
    <w:rsid w:val="00E73125"/>
    <w:rsid w:val="00E74620"/>
    <w:rsid w:val="00E769FC"/>
    <w:rsid w:val="00E76AAB"/>
    <w:rsid w:val="00E76E7C"/>
    <w:rsid w:val="00E77F84"/>
    <w:rsid w:val="00E81597"/>
    <w:rsid w:val="00E8342F"/>
    <w:rsid w:val="00E83916"/>
    <w:rsid w:val="00E87F27"/>
    <w:rsid w:val="00E90B6B"/>
    <w:rsid w:val="00E91A2A"/>
    <w:rsid w:val="00E91C7F"/>
    <w:rsid w:val="00E93AB4"/>
    <w:rsid w:val="00E93F5F"/>
    <w:rsid w:val="00E95258"/>
    <w:rsid w:val="00E955EE"/>
    <w:rsid w:val="00E96B44"/>
    <w:rsid w:val="00EA132E"/>
    <w:rsid w:val="00EA3EEA"/>
    <w:rsid w:val="00EA4C44"/>
    <w:rsid w:val="00EA529B"/>
    <w:rsid w:val="00EA6433"/>
    <w:rsid w:val="00EB2125"/>
    <w:rsid w:val="00EB2BDB"/>
    <w:rsid w:val="00EB31FB"/>
    <w:rsid w:val="00EB55E1"/>
    <w:rsid w:val="00EB582C"/>
    <w:rsid w:val="00EB7548"/>
    <w:rsid w:val="00EB759D"/>
    <w:rsid w:val="00EB7ADF"/>
    <w:rsid w:val="00EC0EEC"/>
    <w:rsid w:val="00EC3BAB"/>
    <w:rsid w:val="00EC40DE"/>
    <w:rsid w:val="00EC4A33"/>
    <w:rsid w:val="00EC5D06"/>
    <w:rsid w:val="00EC6082"/>
    <w:rsid w:val="00ED19F1"/>
    <w:rsid w:val="00ED20F1"/>
    <w:rsid w:val="00ED2674"/>
    <w:rsid w:val="00ED2BA8"/>
    <w:rsid w:val="00ED2F3D"/>
    <w:rsid w:val="00ED5D87"/>
    <w:rsid w:val="00EE15ED"/>
    <w:rsid w:val="00EE17C1"/>
    <w:rsid w:val="00EE206D"/>
    <w:rsid w:val="00EE422C"/>
    <w:rsid w:val="00EE5874"/>
    <w:rsid w:val="00EE59C9"/>
    <w:rsid w:val="00EE5FAA"/>
    <w:rsid w:val="00EE61F9"/>
    <w:rsid w:val="00EE6255"/>
    <w:rsid w:val="00EE67E9"/>
    <w:rsid w:val="00EE745D"/>
    <w:rsid w:val="00EF2D73"/>
    <w:rsid w:val="00EF2E4D"/>
    <w:rsid w:val="00EF54DB"/>
    <w:rsid w:val="00F03276"/>
    <w:rsid w:val="00F047CE"/>
    <w:rsid w:val="00F047F9"/>
    <w:rsid w:val="00F05627"/>
    <w:rsid w:val="00F0610B"/>
    <w:rsid w:val="00F1092F"/>
    <w:rsid w:val="00F1106D"/>
    <w:rsid w:val="00F123B6"/>
    <w:rsid w:val="00F12D0B"/>
    <w:rsid w:val="00F13C97"/>
    <w:rsid w:val="00F1615C"/>
    <w:rsid w:val="00F26404"/>
    <w:rsid w:val="00F275D6"/>
    <w:rsid w:val="00F319E8"/>
    <w:rsid w:val="00F31B93"/>
    <w:rsid w:val="00F3291D"/>
    <w:rsid w:val="00F33322"/>
    <w:rsid w:val="00F3405A"/>
    <w:rsid w:val="00F35E4A"/>
    <w:rsid w:val="00F36B20"/>
    <w:rsid w:val="00F43800"/>
    <w:rsid w:val="00F445B8"/>
    <w:rsid w:val="00F45813"/>
    <w:rsid w:val="00F45D4C"/>
    <w:rsid w:val="00F525FB"/>
    <w:rsid w:val="00F52986"/>
    <w:rsid w:val="00F540E6"/>
    <w:rsid w:val="00F54D91"/>
    <w:rsid w:val="00F55613"/>
    <w:rsid w:val="00F55DCA"/>
    <w:rsid w:val="00F56BF6"/>
    <w:rsid w:val="00F56CFD"/>
    <w:rsid w:val="00F57B02"/>
    <w:rsid w:val="00F60FDA"/>
    <w:rsid w:val="00F612AE"/>
    <w:rsid w:val="00F63DF0"/>
    <w:rsid w:val="00F63E26"/>
    <w:rsid w:val="00F64FB1"/>
    <w:rsid w:val="00F652ED"/>
    <w:rsid w:val="00F672B7"/>
    <w:rsid w:val="00F67BD3"/>
    <w:rsid w:val="00F70378"/>
    <w:rsid w:val="00F731DA"/>
    <w:rsid w:val="00F7337C"/>
    <w:rsid w:val="00F735D6"/>
    <w:rsid w:val="00F74482"/>
    <w:rsid w:val="00F760F2"/>
    <w:rsid w:val="00F7711F"/>
    <w:rsid w:val="00F77153"/>
    <w:rsid w:val="00F7735B"/>
    <w:rsid w:val="00F814C1"/>
    <w:rsid w:val="00F819FF"/>
    <w:rsid w:val="00F84A60"/>
    <w:rsid w:val="00F85EC2"/>
    <w:rsid w:val="00F90FD7"/>
    <w:rsid w:val="00F93423"/>
    <w:rsid w:val="00F96518"/>
    <w:rsid w:val="00FA007F"/>
    <w:rsid w:val="00FA00A7"/>
    <w:rsid w:val="00FA0636"/>
    <w:rsid w:val="00FA3175"/>
    <w:rsid w:val="00FA5E6B"/>
    <w:rsid w:val="00FA776A"/>
    <w:rsid w:val="00FA797F"/>
    <w:rsid w:val="00FB0E3A"/>
    <w:rsid w:val="00FB20D4"/>
    <w:rsid w:val="00FB2EA0"/>
    <w:rsid w:val="00FB3BC5"/>
    <w:rsid w:val="00FB4C66"/>
    <w:rsid w:val="00FB4F3C"/>
    <w:rsid w:val="00FB6605"/>
    <w:rsid w:val="00FB7534"/>
    <w:rsid w:val="00FB793A"/>
    <w:rsid w:val="00FB7DA2"/>
    <w:rsid w:val="00FB7F63"/>
    <w:rsid w:val="00FC0CC6"/>
    <w:rsid w:val="00FC165B"/>
    <w:rsid w:val="00FC23A7"/>
    <w:rsid w:val="00FC25E1"/>
    <w:rsid w:val="00FC306A"/>
    <w:rsid w:val="00FD0504"/>
    <w:rsid w:val="00FD0883"/>
    <w:rsid w:val="00FD2859"/>
    <w:rsid w:val="00FD2C8E"/>
    <w:rsid w:val="00FD316F"/>
    <w:rsid w:val="00FD450A"/>
    <w:rsid w:val="00FD6E8F"/>
    <w:rsid w:val="00FE106E"/>
    <w:rsid w:val="00FE1078"/>
    <w:rsid w:val="00FE12FF"/>
    <w:rsid w:val="00FE15CE"/>
    <w:rsid w:val="00FE3236"/>
    <w:rsid w:val="00FE3393"/>
    <w:rsid w:val="00FE3C0C"/>
    <w:rsid w:val="00FE431D"/>
    <w:rsid w:val="00FE4566"/>
    <w:rsid w:val="00FE488E"/>
    <w:rsid w:val="00FE4B64"/>
    <w:rsid w:val="00FE53F3"/>
    <w:rsid w:val="00FE68F5"/>
    <w:rsid w:val="00FE71AD"/>
    <w:rsid w:val="00FE73C7"/>
    <w:rsid w:val="00FE794A"/>
    <w:rsid w:val="00FF351A"/>
    <w:rsid w:val="00FF35DF"/>
    <w:rsid w:val="00FF381A"/>
    <w:rsid w:val="00FF42A1"/>
    <w:rsid w:val="00FF685B"/>
    <w:rsid w:val="00FF7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31"/>
    <w:rPr>
      <w:lang w:val="ru-RU"/>
    </w:rPr>
  </w:style>
  <w:style w:type="paragraph" w:styleId="1">
    <w:name w:val="heading 1"/>
    <w:basedOn w:val="a"/>
    <w:next w:val="a"/>
    <w:link w:val="10"/>
    <w:uiPriority w:val="9"/>
    <w:qFormat/>
    <w:rsid w:val="00A44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6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718B8"/>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
    <w:next w:val="a"/>
    <w:link w:val="40"/>
    <w:autoRedefine/>
    <w:qFormat/>
    <w:rsid w:val="0017413B"/>
    <w:pPr>
      <w:keepNext/>
      <w:widowControl w:val="0"/>
      <w:autoSpaceDE w:val="0"/>
      <w:autoSpaceDN w:val="0"/>
      <w:adjustRightInd w:val="0"/>
      <w:spacing w:after="0" w:line="240" w:lineRule="auto"/>
      <w:jc w:val="right"/>
      <w:outlineLvl w:val="3"/>
    </w:pPr>
    <w:rPr>
      <w:rFonts w:ascii="Times New Roman" w:hAnsi="Times New Roman" w:cs="Times New Roman"/>
      <w:bCs/>
      <w:sz w:val="24"/>
      <w:szCs w:val="24"/>
    </w:rPr>
  </w:style>
  <w:style w:type="paragraph" w:styleId="5">
    <w:name w:val="heading 5"/>
    <w:basedOn w:val="a"/>
    <w:next w:val="a"/>
    <w:link w:val="50"/>
    <w:uiPriority w:val="9"/>
    <w:semiHidden/>
    <w:unhideWhenUsed/>
    <w:qFormat/>
    <w:rsid w:val="00AB1E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0390"/>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rsid w:val="00D77D7D"/>
    <w:pPr>
      <w:spacing w:before="100" w:beforeAutospacing="1" w:after="100" w:afterAutospacing="1" w:line="240" w:lineRule="auto"/>
    </w:pPr>
    <w:rPr>
      <w:rFonts w:ascii="Times New Roman" w:eastAsiaTheme="minorEastAsia" w:hAnsi="Times New Roman" w:cs="Times New Roman"/>
      <w:sz w:val="24"/>
      <w:szCs w:val="24"/>
      <w:lang w:eastAsia="kk-KZ"/>
    </w:rPr>
  </w:style>
  <w:style w:type="paragraph" w:styleId="a7">
    <w:name w:val="Balloon Text"/>
    <w:basedOn w:val="a"/>
    <w:link w:val="a8"/>
    <w:uiPriority w:val="99"/>
    <w:semiHidden/>
    <w:unhideWhenUsed/>
    <w:rsid w:val="00D77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D7D"/>
    <w:rPr>
      <w:rFonts w:ascii="Tahoma" w:hAnsi="Tahoma" w:cs="Tahoma"/>
      <w:sz w:val="16"/>
      <w:szCs w:val="16"/>
    </w:rPr>
  </w:style>
  <w:style w:type="paragraph" w:styleId="a9">
    <w:name w:val="Intense Quote"/>
    <w:basedOn w:val="a"/>
    <w:next w:val="a"/>
    <w:link w:val="aa"/>
    <w:uiPriority w:val="30"/>
    <w:qFormat/>
    <w:rsid w:val="00E93F5F"/>
    <w:pPr>
      <w:pBdr>
        <w:bottom w:val="single" w:sz="4" w:space="4" w:color="4F81BD" w:themeColor="accent1"/>
      </w:pBdr>
      <w:spacing w:before="200" w:after="280"/>
      <w:ind w:left="936" w:right="936"/>
    </w:pPr>
    <w:rPr>
      <w:rFonts w:eastAsiaTheme="minorEastAsia"/>
      <w:b/>
      <w:bCs/>
      <w:i/>
      <w:iCs/>
      <w:color w:val="4F81BD" w:themeColor="accent1"/>
      <w:lang w:eastAsia="kk-KZ"/>
    </w:rPr>
  </w:style>
  <w:style w:type="character" w:customStyle="1" w:styleId="aa">
    <w:name w:val="Выделенная цитата Знак"/>
    <w:basedOn w:val="a0"/>
    <w:link w:val="a9"/>
    <w:uiPriority w:val="30"/>
    <w:rsid w:val="00E93F5F"/>
    <w:rPr>
      <w:rFonts w:eastAsiaTheme="minorEastAsia"/>
      <w:b/>
      <w:bCs/>
      <w:i/>
      <w:iCs/>
      <w:color w:val="4F81BD" w:themeColor="accent1"/>
      <w:lang w:eastAsia="kk-KZ"/>
    </w:rPr>
  </w:style>
  <w:style w:type="character" w:styleId="ab">
    <w:name w:val="Hyperlink"/>
    <w:basedOn w:val="a0"/>
    <w:uiPriority w:val="99"/>
    <w:unhideWhenUsed/>
    <w:rsid w:val="00FA797F"/>
    <w:rPr>
      <w:color w:val="0000FF" w:themeColor="hyperlink"/>
      <w:u w:val="single"/>
    </w:rPr>
  </w:style>
  <w:style w:type="table" w:styleId="ac">
    <w:name w:val="Table Grid"/>
    <w:basedOn w:val="a1"/>
    <w:uiPriority w:val="59"/>
    <w:rsid w:val="00E10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B034AE"/>
    <w:rPr>
      <w:sz w:val="16"/>
      <w:szCs w:val="16"/>
    </w:rPr>
  </w:style>
  <w:style w:type="paragraph" w:styleId="ae">
    <w:name w:val="annotation text"/>
    <w:basedOn w:val="a"/>
    <w:link w:val="af"/>
    <w:uiPriority w:val="99"/>
    <w:semiHidden/>
    <w:unhideWhenUsed/>
    <w:rsid w:val="00B034AE"/>
    <w:pPr>
      <w:spacing w:line="240" w:lineRule="auto"/>
    </w:pPr>
    <w:rPr>
      <w:sz w:val="20"/>
      <w:szCs w:val="20"/>
    </w:rPr>
  </w:style>
  <w:style w:type="character" w:customStyle="1" w:styleId="af">
    <w:name w:val="Текст примечания Знак"/>
    <w:basedOn w:val="a0"/>
    <w:link w:val="ae"/>
    <w:uiPriority w:val="99"/>
    <w:semiHidden/>
    <w:rsid w:val="00B034AE"/>
    <w:rPr>
      <w:sz w:val="20"/>
      <w:szCs w:val="20"/>
    </w:rPr>
  </w:style>
  <w:style w:type="paragraph" w:styleId="af0">
    <w:name w:val="annotation subject"/>
    <w:basedOn w:val="ae"/>
    <w:next w:val="ae"/>
    <w:link w:val="af1"/>
    <w:uiPriority w:val="99"/>
    <w:semiHidden/>
    <w:unhideWhenUsed/>
    <w:rsid w:val="00B034AE"/>
    <w:rPr>
      <w:b/>
      <w:bCs/>
    </w:rPr>
  </w:style>
  <w:style w:type="character" w:customStyle="1" w:styleId="af1">
    <w:name w:val="Тема примечания Знак"/>
    <w:basedOn w:val="af"/>
    <w:link w:val="af0"/>
    <w:uiPriority w:val="99"/>
    <w:semiHidden/>
    <w:rsid w:val="00B034AE"/>
    <w:rPr>
      <w:b/>
      <w:bCs/>
      <w:sz w:val="20"/>
      <w:szCs w:val="20"/>
    </w:rPr>
  </w:style>
  <w:style w:type="paragraph" w:styleId="af2">
    <w:name w:val="Revision"/>
    <w:hidden/>
    <w:uiPriority w:val="99"/>
    <w:semiHidden/>
    <w:rsid w:val="00333CCA"/>
    <w:pPr>
      <w:spacing w:after="0" w:line="240" w:lineRule="auto"/>
    </w:pPr>
  </w:style>
  <w:style w:type="character" w:customStyle="1" w:styleId="s0">
    <w:name w:val="s0"/>
    <w:basedOn w:val="a0"/>
    <w:rsid w:val="00316858"/>
    <w:rPr>
      <w:rFonts w:ascii="Times New Roman" w:hAnsi="Times New Roman" w:cs="Times New Roman" w:hint="default"/>
      <w:b w:val="0"/>
      <w:bCs w:val="0"/>
      <w:i w:val="0"/>
      <w:iCs w:val="0"/>
      <w:strike w:val="0"/>
      <w:dstrike w:val="0"/>
      <w:color w:val="000000"/>
      <w:u w:val="none"/>
      <w:effect w:val="none"/>
    </w:rPr>
  </w:style>
  <w:style w:type="paragraph" w:customStyle="1" w:styleId="msonormalcxspmiddle">
    <w:name w:val="msonormalcxspmiddle"/>
    <w:basedOn w:val="a"/>
    <w:rsid w:val="003168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rsid w:val="00316858"/>
    <w:pPr>
      <w:spacing w:after="0" w:line="240" w:lineRule="auto"/>
    </w:pPr>
    <w:rPr>
      <w:rFonts w:ascii="Calibri" w:eastAsia="Times New Roman" w:hAnsi="Calibri" w:cs="Times New Roman"/>
      <w:lang w:eastAsia="ru-RU"/>
    </w:rPr>
  </w:style>
  <w:style w:type="paragraph" w:customStyle="1" w:styleId="210">
    <w:name w:val="210"/>
    <w:basedOn w:val="a"/>
    <w:rsid w:val="00316858"/>
    <w:pPr>
      <w:spacing w:after="0" w:line="240" w:lineRule="auto"/>
      <w:jc w:val="center"/>
    </w:pPr>
    <w:rPr>
      <w:rFonts w:ascii="Times New Roman" w:eastAsia="Times New Roman" w:hAnsi="Times New Roman" w:cs="Times New Roman"/>
      <w:b/>
      <w:bCs/>
      <w:i/>
      <w:iCs/>
      <w:color w:val="000000"/>
      <w:sz w:val="32"/>
      <w:szCs w:val="32"/>
      <w:lang w:eastAsia="ru-RU"/>
    </w:rPr>
  </w:style>
  <w:style w:type="paragraph" w:styleId="af3">
    <w:name w:val="Body Text Indent"/>
    <w:basedOn w:val="a"/>
    <w:link w:val="af4"/>
    <w:rsid w:val="00316858"/>
    <w:pPr>
      <w:spacing w:after="120" w:line="240" w:lineRule="auto"/>
      <w:ind w:left="283"/>
    </w:pPr>
    <w:rPr>
      <w:rFonts w:ascii="Arial" w:eastAsia="Times New Roman" w:hAnsi="Arial" w:cs="Arial"/>
      <w:color w:val="000000"/>
      <w:sz w:val="20"/>
      <w:szCs w:val="20"/>
      <w:lang w:eastAsia="ru-RU"/>
    </w:rPr>
  </w:style>
  <w:style w:type="character" w:customStyle="1" w:styleId="af4">
    <w:name w:val="Основной текст с отступом Знак"/>
    <w:basedOn w:val="a0"/>
    <w:link w:val="af3"/>
    <w:rsid w:val="00316858"/>
    <w:rPr>
      <w:rFonts w:ascii="Arial" w:eastAsia="Times New Roman" w:hAnsi="Arial" w:cs="Arial"/>
      <w:color w:val="000000"/>
      <w:sz w:val="20"/>
      <w:szCs w:val="20"/>
      <w:lang w:val="ru-RU" w:eastAsia="ru-RU"/>
    </w:rPr>
  </w:style>
  <w:style w:type="paragraph" w:customStyle="1" w:styleId="11">
    <w:name w:val="1"/>
    <w:basedOn w:val="a"/>
    <w:rsid w:val="00316858"/>
    <w:pPr>
      <w:spacing w:after="0" w:line="240" w:lineRule="auto"/>
    </w:pPr>
    <w:rPr>
      <w:rFonts w:ascii="Calibri" w:eastAsia="Times New Roman" w:hAnsi="Calibri" w:cs="Times New Roman"/>
      <w:lang w:eastAsia="ru-RU"/>
    </w:rPr>
  </w:style>
  <w:style w:type="paragraph" w:styleId="21">
    <w:name w:val="Body Text 2"/>
    <w:basedOn w:val="a"/>
    <w:link w:val="22"/>
    <w:uiPriority w:val="99"/>
    <w:semiHidden/>
    <w:unhideWhenUsed/>
    <w:rsid w:val="00316858"/>
    <w:pPr>
      <w:spacing w:after="120" w:line="480" w:lineRule="auto"/>
    </w:pPr>
  </w:style>
  <w:style w:type="character" w:customStyle="1" w:styleId="22">
    <w:name w:val="Основной текст 2 Знак"/>
    <w:basedOn w:val="a0"/>
    <w:link w:val="21"/>
    <w:uiPriority w:val="99"/>
    <w:semiHidden/>
    <w:rsid w:val="00316858"/>
  </w:style>
  <w:style w:type="paragraph" w:customStyle="1" w:styleId="23">
    <w:name w:val="2"/>
    <w:basedOn w:val="a"/>
    <w:rsid w:val="00F612AE"/>
    <w:pPr>
      <w:spacing w:after="0" w:line="240" w:lineRule="auto"/>
    </w:pPr>
    <w:rPr>
      <w:rFonts w:ascii="Calibri" w:eastAsia="Times New Roman" w:hAnsi="Calibri" w:cs="Times New Roman"/>
      <w:lang w:eastAsia="ru-RU"/>
    </w:rPr>
  </w:style>
  <w:style w:type="character" w:customStyle="1" w:styleId="9">
    <w:name w:val="9"/>
    <w:basedOn w:val="a0"/>
    <w:rsid w:val="005533CA"/>
  </w:style>
  <w:style w:type="character" w:customStyle="1" w:styleId="s3">
    <w:name w:val="s3"/>
    <w:basedOn w:val="a0"/>
    <w:rsid w:val="00897CE5"/>
    <w:rPr>
      <w:rFonts w:ascii="Times New Roman" w:hAnsi="Times New Roman" w:cs="Times New Roman" w:hint="default"/>
      <w:i/>
      <w:iCs/>
      <w:color w:val="FF0000"/>
    </w:rPr>
  </w:style>
  <w:style w:type="character" w:customStyle="1" w:styleId="s1">
    <w:name w:val="s1"/>
    <w:basedOn w:val="a0"/>
    <w:rsid w:val="00897CE5"/>
    <w:rPr>
      <w:rFonts w:ascii="Times New Roman" w:hAnsi="Times New Roman" w:cs="Times New Roman" w:hint="default"/>
      <w:b/>
      <w:bCs/>
      <w:color w:val="000000"/>
    </w:rPr>
  </w:style>
  <w:style w:type="character" w:customStyle="1" w:styleId="s9">
    <w:name w:val="s9"/>
    <w:basedOn w:val="a0"/>
    <w:rsid w:val="00897CE5"/>
    <w:rPr>
      <w:rFonts w:ascii="Times New Roman" w:hAnsi="Times New Roman" w:cs="Times New Roman" w:hint="default"/>
      <w:i/>
      <w:iCs/>
      <w:color w:val="333399"/>
      <w:u w:val="single"/>
    </w:rPr>
  </w:style>
  <w:style w:type="paragraph" w:styleId="af5">
    <w:name w:val="Body Text"/>
    <w:basedOn w:val="a"/>
    <w:link w:val="af6"/>
    <w:uiPriority w:val="99"/>
    <w:unhideWhenUsed/>
    <w:rsid w:val="000718B8"/>
    <w:pPr>
      <w:spacing w:after="120"/>
    </w:pPr>
  </w:style>
  <w:style w:type="character" w:customStyle="1" w:styleId="af6">
    <w:name w:val="Основной текст Знак"/>
    <w:basedOn w:val="a0"/>
    <w:link w:val="af5"/>
    <w:uiPriority w:val="99"/>
    <w:rsid w:val="000718B8"/>
  </w:style>
  <w:style w:type="character" w:customStyle="1" w:styleId="30">
    <w:name w:val="Заголовок 3 Знак"/>
    <w:basedOn w:val="a0"/>
    <w:link w:val="3"/>
    <w:rsid w:val="000718B8"/>
    <w:rPr>
      <w:rFonts w:ascii="Calibri Light" w:eastAsia="Times New Roman" w:hAnsi="Calibri Light" w:cs="Times New Roman"/>
      <w:b/>
      <w:bCs/>
      <w:color w:val="000000"/>
      <w:sz w:val="26"/>
      <w:szCs w:val="26"/>
      <w:lang w:val="ru-RU" w:eastAsia="ru-RU"/>
    </w:rPr>
  </w:style>
  <w:style w:type="paragraph" w:customStyle="1" w:styleId="2cxsplast">
    <w:name w:val="2cxsplast"/>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cxspmiddle">
    <w:name w:val="1cxspmiddle"/>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66106"/>
  </w:style>
  <w:style w:type="paragraph" w:customStyle="1" w:styleId="OPMBodytext">
    <w:name w:val="OPM Body text"/>
    <w:basedOn w:val="a"/>
    <w:link w:val="OPMBodytextChar"/>
    <w:qFormat/>
    <w:rsid w:val="005F081D"/>
    <w:pPr>
      <w:spacing w:after="240" w:line="276" w:lineRule="atLeast"/>
    </w:pPr>
    <w:rPr>
      <w:rFonts w:ascii="Arial" w:eastAsia="Times New Roman" w:hAnsi="Arial" w:cs="Times New Roman"/>
      <w:szCs w:val="20"/>
      <w:lang w:val="en-GB"/>
    </w:rPr>
  </w:style>
  <w:style w:type="character" w:customStyle="1" w:styleId="OPMBodytextChar">
    <w:name w:val="OPM Body text Char"/>
    <w:basedOn w:val="a0"/>
    <w:link w:val="OPMBodytext"/>
    <w:rsid w:val="005F081D"/>
    <w:rPr>
      <w:rFonts w:ascii="Arial" w:eastAsia="Times New Roman" w:hAnsi="Arial" w:cs="Times New Roman"/>
      <w:szCs w:val="20"/>
      <w:lang w:val="en-GB"/>
    </w:rPr>
  </w:style>
  <w:style w:type="paragraph" w:styleId="af7">
    <w:name w:val="header"/>
    <w:basedOn w:val="a"/>
    <w:link w:val="af8"/>
    <w:uiPriority w:val="99"/>
    <w:unhideWhenUsed/>
    <w:rsid w:val="002E163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E1636"/>
  </w:style>
  <w:style w:type="paragraph" w:styleId="af9">
    <w:name w:val="footer"/>
    <w:basedOn w:val="a"/>
    <w:link w:val="afa"/>
    <w:uiPriority w:val="99"/>
    <w:unhideWhenUsed/>
    <w:rsid w:val="002E163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E1636"/>
  </w:style>
  <w:style w:type="character" w:customStyle="1" w:styleId="afb">
    <w:name w:val="Заголовок Знак"/>
    <w:link w:val="afc"/>
    <w:locked/>
    <w:rsid w:val="001F7AFB"/>
    <w:rPr>
      <w:rFonts w:ascii="Times New Roman" w:eastAsia="Times New Roman" w:hAnsi="Times New Roman" w:cs="Times New Roman"/>
      <w:b/>
      <w:bCs/>
      <w:sz w:val="28"/>
      <w:szCs w:val="28"/>
    </w:rPr>
  </w:style>
  <w:style w:type="paragraph" w:customStyle="1" w:styleId="afc">
    <w:name w:val="Заголовок"/>
    <w:basedOn w:val="a"/>
    <w:link w:val="afb"/>
    <w:qFormat/>
    <w:rsid w:val="001F7AFB"/>
    <w:pPr>
      <w:spacing w:after="0" w:line="360" w:lineRule="auto"/>
      <w:ind w:firstLine="851"/>
    </w:pPr>
    <w:rPr>
      <w:rFonts w:ascii="Times New Roman" w:eastAsia="Times New Roman" w:hAnsi="Times New Roman" w:cs="Times New Roman"/>
      <w:b/>
      <w:bCs/>
      <w:sz w:val="28"/>
      <w:szCs w:val="28"/>
    </w:rPr>
  </w:style>
  <w:style w:type="character" w:customStyle="1" w:styleId="40">
    <w:name w:val="Заголовок 4 Знак"/>
    <w:basedOn w:val="a0"/>
    <w:link w:val="4"/>
    <w:rsid w:val="0017413B"/>
    <w:rPr>
      <w:rFonts w:ascii="Times New Roman" w:hAnsi="Times New Roman" w:cs="Times New Roman"/>
      <w:bCs/>
      <w:sz w:val="24"/>
      <w:szCs w:val="24"/>
      <w:lang w:val="ru-RU"/>
    </w:rPr>
  </w:style>
  <w:style w:type="character" w:styleId="afd">
    <w:name w:val="Strong"/>
    <w:basedOn w:val="a0"/>
    <w:uiPriority w:val="22"/>
    <w:qFormat/>
    <w:rsid w:val="003A412D"/>
    <w:rPr>
      <w:b/>
      <w:bCs/>
    </w:rPr>
  </w:style>
  <w:style w:type="paragraph" w:customStyle="1" w:styleId="rtecenter">
    <w:name w:val="rtecenter"/>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semiHidden/>
    <w:rsid w:val="003A412D"/>
    <w:pPr>
      <w:widowControl w:val="0"/>
      <w:autoSpaceDE w:val="0"/>
      <w:autoSpaceDN w:val="0"/>
      <w:adjustRightInd w:val="0"/>
      <w:spacing w:after="0" w:line="240" w:lineRule="auto"/>
      <w:jc w:val="both"/>
    </w:pPr>
    <w:rPr>
      <w:rFonts w:ascii="Arial Narrow" w:eastAsia="Times New Roman" w:hAnsi="Arial Narrow" w:cs="Arial Narrow"/>
      <w:b/>
      <w:bCs/>
      <w:sz w:val="72"/>
      <w:szCs w:val="72"/>
      <w:lang w:val="ru-RU" w:eastAsia="ru-RU"/>
    </w:rPr>
  </w:style>
  <w:style w:type="paragraph" w:customStyle="1" w:styleId="FR2">
    <w:name w:val="FR2"/>
    <w:semiHidden/>
    <w:rsid w:val="003A412D"/>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val="ru-RU" w:eastAsia="ru-RU"/>
    </w:rPr>
  </w:style>
  <w:style w:type="paragraph" w:customStyle="1" w:styleId="Default">
    <w:name w:val="Default"/>
    <w:rsid w:val="003A412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dropcap">
    <w:name w:val="dropcap"/>
    <w:basedOn w:val="a"/>
    <w:rsid w:val="00175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175A3D"/>
  </w:style>
  <w:style w:type="table" w:customStyle="1" w:styleId="12">
    <w:name w:val="Сетка таблицы1"/>
    <w:basedOn w:val="a1"/>
    <w:next w:val="ac"/>
    <w:uiPriority w:val="59"/>
    <w:rsid w:val="00DB2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4F02"/>
    <w:rPr>
      <w:rFonts w:asciiTheme="majorHAnsi" w:eastAsiaTheme="majorEastAsia" w:hAnsiTheme="majorHAnsi" w:cstheme="majorBidi"/>
      <w:b/>
      <w:bCs/>
      <w:color w:val="365F91" w:themeColor="accent1" w:themeShade="BF"/>
      <w:sz w:val="28"/>
      <w:szCs w:val="28"/>
      <w:lang w:val="ru-RU"/>
    </w:rPr>
  </w:style>
  <w:style w:type="character" w:styleId="afe">
    <w:name w:val="Emphasis"/>
    <w:basedOn w:val="a0"/>
    <w:uiPriority w:val="20"/>
    <w:qFormat/>
    <w:rsid w:val="00AF43BF"/>
    <w:rPr>
      <w:i/>
      <w:iCs/>
    </w:rPr>
  </w:style>
  <w:style w:type="character" w:customStyle="1" w:styleId="20">
    <w:name w:val="Заголовок 2 Знак"/>
    <w:basedOn w:val="a0"/>
    <w:link w:val="2"/>
    <w:uiPriority w:val="9"/>
    <w:semiHidden/>
    <w:rsid w:val="00D162C5"/>
    <w:rPr>
      <w:rFonts w:asciiTheme="majorHAnsi" w:eastAsiaTheme="majorEastAsia" w:hAnsiTheme="majorHAnsi" w:cstheme="majorBidi"/>
      <w:b/>
      <w:bCs/>
      <w:color w:val="4F81BD" w:themeColor="accent1"/>
      <w:sz w:val="26"/>
      <w:szCs w:val="26"/>
      <w:lang w:val="ru-RU"/>
    </w:rPr>
  </w:style>
  <w:style w:type="paragraph" w:styleId="aff">
    <w:name w:val="TOC Heading"/>
    <w:basedOn w:val="1"/>
    <w:next w:val="a"/>
    <w:uiPriority w:val="39"/>
    <w:semiHidden/>
    <w:unhideWhenUsed/>
    <w:qFormat/>
    <w:rsid w:val="00AF6B25"/>
    <w:pPr>
      <w:outlineLvl w:val="9"/>
    </w:pPr>
    <w:rPr>
      <w:lang w:eastAsia="ru-RU"/>
    </w:rPr>
  </w:style>
  <w:style w:type="paragraph" w:styleId="24">
    <w:name w:val="toc 2"/>
    <w:basedOn w:val="a"/>
    <w:next w:val="a"/>
    <w:autoRedefine/>
    <w:uiPriority w:val="39"/>
    <w:semiHidden/>
    <w:unhideWhenUsed/>
    <w:qFormat/>
    <w:rsid w:val="00AF6B25"/>
    <w:pPr>
      <w:spacing w:after="100"/>
      <w:ind w:left="220"/>
    </w:pPr>
    <w:rPr>
      <w:rFonts w:eastAsiaTheme="minorEastAsia"/>
      <w:lang w:eastAsia="ru-RU"/>
    </w:rPr>
  </w:style>
  <w:style w:type="paragraph" w:styleId="14">
    <w:name w:val="toc 1"/>
    <w:basedOn w:val="a"/>
    <w:next w:val="a"/>
    <w:autoRedefine/>
    <w:uiPriority w:val="39"/>
    <w:unhideWhenUsed/>
    <w:qFormat/>
    <w:rsid w:val="00A17826"/>
    <w:pPr>
      <w:tabs>
        <w:tab w:val="right" w:pos="9628"/>
      </w:tabs>
      <w:spacing w:after="100"/>
    </w:pPr>
    <w:rPr>
      <w:rFonts w:ascii="Times New Roman" w:eastAsiaTheme="minorEastAsia" w:hAnsi="Times New Roman" w:cs="Times New Roman"/>
      <w:noProof/>
      <w:sz w:val="28"/>
      <w:szCs w:val="28"/>
      <w:lang w:eastAsia="ru-RU"/>
    </w:rPr>
  </w:style>
  <w:style w:type="paragraph" w:styleId="31">
    <w:name w:val="toc 3"/>
    <w:basedOn w:val="a"/>
    <w:next w:val="a"/>
    <w:autoRedefine/>
    <w:uiPriority w:val="39"/>
    <w:semiHidden/>
    <w:unhideWhenUsed/>
    <w:qFormat/>
    <w:rsid w:val="00AF6B25"/>
    <w:pPr>
      <w:spacing w:after="100"/>
      <w:ind w:left="440"/>
    </w:pPr>
    <w:rPr>
      <w:rFonts w:eastAsiaTheme="minorEastAsia"/>
      <w:lang w:eastAsia="ru-RU"/>
    </w:rPr>
  </w:style>
  <w:style w:type="table" w:customStyle="1" w:styleId="25">
    <w:name w:val="Сетка таблицы2"/>
    <w:basedOn w:val="a1"/>
    <w:next w:val="ac"/>
    <w:uiPriority w:val="59"/>
    <w:rsid w:val="0085200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852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001667"/>
    <w:rPr>
      <w:lang w:val="ru-RU"/>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7767C2"/>
    <w:rPr>
      <w:rFonts w:ascii="Times New Roman" w:eastAsiaTheme="minorEastAsia" w:hAnsi="Times New Roman" w:cs="Times New Roman"/>
      <w:sz w:val="24"/>
      <w:szCs w:val="24"/>
      <w:lang w:val="ru-RU" w:eastAsia="kk-KZ"/>
    </w:rPr>
  </w:style>
  <w:style w:type="character" w:customStyle="1" w:styleId="50">
    <w:name w:val="Заголовок 5 Знак"/>
    <w:basedOn w:val="a0"/>
    <w:link w:val="5"/>
    <w:uiPriority w:val="9"/>
    <w:semiHidden/>
    <w:rsid w:val="00AB1E36"/>
    <w:rPr>
      <w:rFonts w:asciiTheme="majorHAnsi" w:eastAsiaTheme="majorEastAsia" w:hAnsiTheme="majorHAnsi" w:cstheme="majorBidi"/>
      <w:color w:val="243F60" w:themeColor="accent1" w:themeShade="7F"/>
      <w:lang w:val="ru-RU"/>
    </w:rPr>
  </w:style>
</w:styles>
</file>

<file path=word/webSettings.xml><?xml version="1.0" encoding="utf-8"?>
<w:webSettings xmlns:r="http://schemas.openxmlformats.org/officeDocument/2006/relationships" xmlns:w="http://schemas.openxmlformats.org/wordprocessingml/2006/main">
  <w:divs>
    <w:div w:id="96755378">
      <w:bodyDiv w:val="1"/>
      <w:marLeft w:val="0"/>
      <w:marRight w:val="0"/>
      <w:marTop w:val="0"/>
      <w:marBottom w:val="0"/>
      <w:divBdr>
        <w:top w:val="none" w:sz="0" w:space="0" w:color="auto"/>
        <w:left w:val="none" w:sz="0" w:space="0" w:color="auto"/>
        <w:bottom w:val="none" w:sz="0" w:space="0" w:color="auto"/>
        <w:right w:val="none" w:sz="0" w:space="0" w:color="auto"/>
      </w:divBdr>
    </w:div>
    <w:div w:id="143471423">
      <w:bodyDiv w:val="1"/>
      <w:marLeft w:val="0"/>
      <w:marRight w:val="0"/>
      <w:marTop w:val="0"/>
      <w:marBottom w:val="0"/>
      <w:divBdr>
        <w:top w:val="none" w:sz="0" w:space="0" w:color="auto"/>
        <w:left w:val="none" w:sz="0" w:space="0" w:color="auto"/>
        <w:bottom w:val="none" w:sz="0" w:space="0" w:color="auto"/>
        <w:right w:val="none" w:sz="0" w:space="0" w:color="auto"/>
      </w:divBdr>
    </w:div>
    <w:div w:id="286786086">
      <w:bodyDiv w:val="1"/>
      <w:marLeft w:val="0"/>
      <w:marRight w:val="0"/>
      <w:marTop w:val="0"/>
      <w:marBottom w:val="0"/>
      <w:divBdr>
        <w:top w:val="none" w:sz="0" w:space="0" w:color="auto"/>
        <w:left w:val="none" w:sz="0" w:space="0" w:color="auto"/>
        <w:bottom w:val="none" w:sz="0" w:space="0" w:color="auto"/>
        <w:right w:val="none" w:sz="0" w:space="0" w:color="auto"/>
      </w:divBdr>
    </w:div>
    <w:div w:id="291132314">
      <w:bodyDiv w:val="1"/>
      <w:marLeft w:val="0"/>
      <w:marRight w:val="0"/>
      <w:marTop w:val="0"/>
      <w:marBottom w:val="0"/>
      <w:divBdr>
        <w:top w:val="none" w:sz="0" w:space="0" w:color="auto"/>
        <w:left w:val="none" w:sz="0" w:space="0" w:color="auto"/>
        <w:bottom w:val="none" w:sz="0" w:space="0" w:color="auto"/>
        <w:right w:val="none" w:sz="0" w:space="0" w:color="auto"/>
      </w:divBdr>
    </w:div>
    <w:div w:id="330985773">
      <w:bodyDiv w:val="1"/>
      <w:marLeft w:val="0"/>
      <w:marRight w:val="0"/>
      <w:marTop w:val="0"/>
      <w:marBottom w:val="0"/>
      <w:divBdr>
        <w:top w:val="none" w:sz="0" w:space="0" w:color="auto"/>
        <w:left w:val="none" w:sz="0" w:space="0" w:color="auto"/>
        <w:bottom w:val="none" w:sz="0" w:space="0" w:color="auto"/>
        <w:right w:val="none" w:sz="0" w:space="0" w:color="auto"/>
      </w:divBdr>
    </w:div>
    <w:div w:id="356128562">
      <w:bodyDiv w:val="1"/>
      <w:marLeft w:val="0"/>
      <w:marRight w:val="0"/>
      <w:marTop w:val="0"/>
      <w:marBottom w:val="0"/>
      <w:divBdr>
        <w:top w:val="none" w:sz="0" w:space="0" w:color="auto"/>
        <w:left w:val="none" w:sz="0" w:space="0" w:color="auto"/>
        <w:bottom w:val="none" w:sz="0" w:space="0" w:color="auto"/>
        <w:right w:val="none" w:sz="0" w:space="0" w:color="auto"/>
      </w:divBdr>
    </w:div>
    <w:div w:id="381708498">
      <w:bodyDiv w:val="1"/>
      <w:marLeft w:val="0"/>
      <w:marRight w:val="0"/>
      <w:marTop w:val="0"/>
      <w:marBottom w:val="0"/>
      <w:divBdr>
        <w:top w:val="none" w:sz="0" w:space="0" w:color="auto"/>
        <w:left w:val="none" w:sz="0" w:space="0" w:color="auto"/>
        <w:bottom w:val="none" w:sz="0" w:space="0" w:color="auto"/>
        <w:right w:val="none" w:sz="0" w:space="0" w:color="auto"/>
      </w:divBdr>
    </w:div>
    <w:div w:id="477461019">
      <w:bodyDiv w:val="1"/>
      <w:marLeft w:val="0"/>
      <w:marRight w:val="0"/>
      <w:marTop w:val="0"/>
      <w:marBottom w:val="0"/>
      <w:divBdr>
        <w:top w:val="none" w:sz="0" w:space="0" w:color="auto"/>
        <w:left w:val="none" w:sz="0" w:space="0" w:color="auto"/>
        <w:bottom w:val="none" w:sz="0" w:space="0" w:color="auto"/>
        <w:right w:val="none" w:sz="0" w:space="0" w:color="auto"/>
      </w:divBdr>
    </w:div>
    <w:div w:id="512691919">
      <w:bodyDiv w:val="1"/>
      <w:marLeft w:val="0"/>
      <w:marRight w:val="0"/>
      <w:marTop w:val="0"/>
      <w:marBottom w:val="0"/>
      <w:divBdr>
        <w:top w:val="none" w:sz="0" w:space="0" w:color="auto"/>
        <w:left w:val="none" w:sz="0" w:space="0" w:color="auto"/>
        <w:bottom w:val="none" w:sz="0" w:space="0" w:color="auto"/>
        <w:right w:val="none" w:sz="0" w:space="0" w:color="auto"/>
      </w:divBdr>
    </w:div>
    <w:div w:id="570819431">
      <w:bodyDiv w:val="1"/>
      <w:marLeft w:val="0"/>
      <w:marRight w:val="0"/>
      <w:marTop w:val="0"/>
      <w:marBottom w:val="0"/>
      <w:divBdr>
        <w:top w:val="none" w:sz="0" w:space="0" w:color="auto"/>
        <w:left w:val="none" w:sz="0" w:space="0" w:color="auto"/>
        <w:bottom w:val="none" w:sz="0" w:space="0" w:color="auto"/>
        <w:right w:val="none" w:sz="0" w:space="0" w:color="auto"/>
      </w:divBdr>
    </w:div>
    <w:div w:id="683943679">
      <w:bodyDiv w:val="1"/>
      <w:marLeft w:val="0"/>
      <w:marRight w:val="0"/>
      <w:marTop w:val="0"/>
      <w:marBottom w:val="0"/>
      <w:divBdr>
        <w:top w:val="none" w:sz="0" w:space="0" w:color="auto"/>
        <w:left w:val="none" w:sz="0" w:space="0" w:color="auto"/>
        <w:bottom w:val="none" w:sz="0" w:space="0" w:color="auto"/>
        <w:right w:val="none" w:sz="0" w:space="0" w:color="auto"/>
      </w:divBdr>
    </w:div>
    <w:div w:id="737290886">
      <w:bodyDiv w:val="1"/>
      <w:marLeft w:val="0"/>
      <w:marRight w:val="0"/>
      <w:marTop w:val="0"/>
      <w:marBottom w:val="0"/>
      <w:divBdr>
        <w:top w:val="none" w:sz="0" w:space="0" w:color="auto"/>
        <w:left w:val="none" w:sz="0" w:space="0" w:color="auto"/>
        <w:bottom w:val="none" w:sz="0" w:space="0" w:color="auto"/>
        <w:right w:val="none" w:sz="0" w:space="0" w:color="auto"/>
      </w:divBdr>
    </w:div>
    <w:div w:id="759259980">
      <w:bodyDiv w:val="1"/>
      <w:marLeft w:val="0"/>
      <w:marRight w:val="0"/>
      <w:marTop w:val="0"/>
      <w:marBottom w:val="0"/>
      <w:divBdr>
        <w:top w:val="none" w:sz="0" w:space="0" w:color="auto"/>
        <w:left w:val="none" w:sz="0" w:space="0" w:color="auto"/>
        <w:bottom w:val="none" w:sz="0" w:space="0" w:color="auto"/>
        <w:right w:val="none" w:sz="0" w:space="0" w:color="auto"/>
      </w:divBdr>
    </w:div>
    <w:div w:id="770711143">
      <w:bodyDiv w:val="1"/>
      <w:marLeft w:val="0"/>
      <w:marRight w:val="0"/>
      <w:marTop w:val="0"/>
      <w:marBottom w:val="0"/>
      <w:divBdr>
        <w:top w:val="none" w:sz="0" w:space="0" w:color="auto"/>
        <w:left w:val="none" w:sz="0" w:space="0" w:color="auto"/>
        <w:bottom w:val="none" w:sz="0" w:space="0" w:color="auto"/>
        <w:right w:val="none" w:sz="0" w:space="0" w:color="auto"/>
      </w:divBdr>
    </w:div>
    <w:div w:id="776293990">
      <w:bodyDiv w:val="1"/>
      <w:marLeft w:val="0"/>
      <w:marRight w:val="0"/>
      <w:marTop w:val="0"/>
      <w:marBottom w:val="0"/>
      <w:divBdr>
        <w:top w:val="none" w:sz="0" w:space="0" w:color="auto"/>
        <w:left w:val="none" w:sz="0" w:space="0" w:color="auto"/>
        <w:bottom w:val="none" w:sz="0" w:space="0" w:color="auto"/>
        <w:right w:val="none" w:sz="0" w:space="0" w:color="auto"/>
      </w:divBdr>
    </w:div>
    <w:div w:id="864635377">
      <w:bodyDiv w:val="1"/>
      <w:marLeft w:val="0"/>
      <w:marRight w:val="0"/>
      <w:marTop w:val="0"/>
      <w:marBottom w:val="0"/>
      <w:divBdr>
        <w:top w:val="none" w:sz="0" w:space="0" w:color="auto"/>
        <w:left w:val="none" w:sz="0" w:space="0" w:color="auto"/>
        <w:bottom w:val="none" w:sz="0" w:space="0" w:color="auto"/>
        <w:right w:val="none" w:sz="0" w:space="0" w:color="auto"/>
      </w:divBdr>
    </w:div>
    <w:div w:id="866524919">
      <w:bodyDiv w:val="1"/>
      <w:marLeft w:val="0"/>
      <w:marRight w:val="0"/>
      <w:marTop w:val="0"/>
      <w:marBottom w:val="0"/>
      <w:divBdr>
        <w:top w:val="none" w:sz="0" w:space="0" w:color="auto"/>
        <w:left w:val="none" w:sz="0" w:space="0" w:color="auto"/>
        <w:bottom w:val="none" w:sz="0" w:space="0" w:color="auto"/>
        <w:right w:val="none" w:sz="0" w:space="0" w:color="auto"/>
      </w:divBdr>
    </w:div>
    <w:div w:id="891422659">
      <w:bodyDiv w:val="1"/>
      <w:marLeft w:val="0"/>
      <w:marRight w:val="0"/>
      <w:marTop w:val="0"/>
      <w:marBottom w:val="0"/>
      <w:divBdr>
        <w:top w:val="none" w:sz="0" w:space="0" w:color="auto"/>
        <w:left w:val="none" w:sz="0" w:space="0" w:color="auto"/>
        <w:bottom w:val="none" w:sz="0" w:space="0" w:color="auto"/>
        <w:right w:val="none" w:sz="0" w:space="0" w:color="auto"/>
      </w:divBdr>
    </w:div>
    <w:div w:id="896816585">
      <w:bodyDiv w:val="1"/>
      <w:marLeft w:val="0"/>
      <w:marRight w:val="0"/>
      <w:marTop w:val="0"/>
      <w:marBottom w:val="0"/>
      <w:divBdr>
        <w:top w:val="none" w:sz="0" w:space="0" w:color="auto"/>
        <w:left w:val="none" w:sz="0" w:space="0" w:color="auto"/>
        <w:bottom w:val="none" w:sz="0" w:space="0" w:color="auto"/>
        <w:right w:val="none" w:sz="0" w:space="0" w:color="auto"/>
      </w:divBdr>
    </w:div>
    <w:div w:id="1021277947">
      <w:bodyDiv w:val="1"/>
      <w:marLeft w:val="0"/>
      <w:marRight w:val="0"/>
      <w:marTop w:val="0"/>
      <w:marBottom w:val="0"/>
      <w:divBdr>
        <w:top w:val="none" w:sz="0" w:space="0" w:color="auto"/>
        <w:left w:val="none" w:sz="0" w:space="0" w:color="auto"/>
        <w:bottom w:val="none" w:sz="0" w:space="0" w:color="auto"/>
        <w:right w:val="none" w:sz="0" w:space="0" w:color="auto"/>
      </w:divBdr>
    </w:div>
    <w:div w:id="1075323656">
      <w:bodyDiv w:val="1"/>
      <w:marLeft w:val="0"/>
      <w:marRight w:val="0"/>
      <w:marTop w:val="0"/>
      <w:marBottom w:val="0"/>
      <w:divBdr>
        <w:top w:val="none" w:sz="0" w:space="0" w:color="auto"/>
        <w:left w:val="none" w:sz="0" w:space="0" w:color="auto"/>
        <w:bottom w:val="none" w:sz="0" w:space="0" w:color="auto"/>
        <w:right w:val="none" w:sz="0" w:space="0" w:color="auto"/>
      </w:divBdr>
    </w:div>
    <w:div w:id="1100176069">
      <w:bodyDiv w:val="1"/>
      <w:marLeft w:val="0"/>
      <w:marRight w:val="0"/>
      <w:marTop w:val="0"/>
      <w:marBottom w:val="0"/>
      <w:divBdr>
        <w:top w:val="none" w:sz="0" w:space="0" w:color="auto"/>
        <w:left w:val="none" w:sz="0" w:space="0" w:color="auto"/>
        <w:bottom w:val="none" w:sz="0" w:space="0" w:color="auto"/>
        <w:right w:val="none" w:sz="0" w:space="0" w:color="auto"/>
      </w:divBdr>
    </w:div>
    <w:div w:id="1342513509">
      <w:bodyDiv w:val="1"/>
      <w:marLeft w:val="0"/>
      <w:marRight w:val="0"/>
      <w:marTop w:val="0"/>
      <w:marBottom w:val="0"/>
      <w:divBdr>
        <w:top w:val="none" w:sz="0" w:space="0" w:color="auto"/>
        <w:left w:val="none" w:sz="0" w:space="0" w:color="auto"/>
        <w:bottom w:val="none" w:sz="0" w:space="0" w:color="auto"/>
        <w:right w:val="none" w:sz="0" w:space="0" w:color="auto"/>
      </w:divBdr>
    </w:div>
    <w:div w:id="1376854039">
      <w:bodyDiv w:val="1"/>
      <w:marLeft w:val="0"/>
      <w:marRight w:val="0"/>
      <w:marTop w:val="0"/>
      <w:marBottom w:val="0"/>
      <w:divBdr>
        <w:top w:val="none" w:sz="0" w:space="0" w:color="auto"/>
        <w:left w:val="none" w:sz="0" w:space="0" w:color="auto"/>
        <w:bottom w:val="none" w:sz="0" w:space="0" w:color="auto"/>
        <w:right w:val="none" w:sz="0" w:space="0" w:color="auto"/>
      </w:divBdr>
    </w:div>
    <w:div w:id="1430589404">
      <w:bodyDiv w:val="1"/>
      <w:marLeft w:val="0"/>
      <w:marRight w:val="0"/>
      <w:marTop w:val="0"/>
      <w:marBottom w:val="0"/>
      <w:divBdr>
        <w:top w:val="none" w:sz="0" w:space="0" w:color="auto"/>
        <w:left w:val="none" w:sz="0" w:space="0" w:color="auto"/>
        <w:bottom w:val="none" w:sz="0" w:space="0" w:color="auto"/>
        <w:right w:val="none" w:sz="0" w:space="0" w:color="auto"/>
      </w:divBdr>
    </w:div>
    <w:div w:id="1466852548">
      <w:bodyDiv w:val="1"/>
      <w:marLeft w:val="0"/>
      <w:marRight w:val="0"/>
      <w:marTop w:val="0"/>
      <w:marBottom w:val="0"/>
      <w:divBdr>
        <w:top w:val="none" w:sz="0" w:space="0" w:color="auto"/>
        <w:left w:val="none" w:sz="0" w:space="0" w:color="auto"/>
        <w:bottom w:val="none" w:sz="0" w:space="0" w:color="auto"/>
        <w:right w:val="none" w:sz="0" w:space="0" w:color="auto"/>
      </w:divBdr>
    </w:div>
    <w:div w:id="1530024258">
      <w:bodyDiv w:val="1"/>
      <w:marLeft w:val="0"/>
      <w:marRight w:val="0"/>
      <w:marTop w:val="0"/>
      <w:marBottom w:val="0"/>
      <w:divBdr>
        <w:top w:val="none" w:sz="0" w:space="0" w:color="auto"/>
        <w:left w:val="none" w:sz="0" w:space="0" w:color="auto"/>
        <w:bottom w:val="none" w:sz="0" w:space="0" w:color="auto"/>
        <w:right w:val="none" w:sz="0" w:space="0" w:color="auto"/>
      </w:divBdr>
    </w:div>
    <w:div w:id="1601331793">
      <w:bodyDiv w:val="1"/>
      <w:marLeft w:val="0"/>
      <w:marRight w:val="0"/>
      <w:marTop w:val="0"/>
      <w:marBottom w:val="0"/>
      <w:divBdr>
        <w:top w:val="none" w:sz="0" w:space="0" w:color="auto"/>
        <w:left w:val="none" w:sz="0" w:space="0" w:color="auto"/>
        <w:bottom w:val="none" w:sz="0" w:space="0" w:color="auto"/>
        <w:right w:val="none" w:sz="0" w:space="0" w:color="auto"/>
      </w:divBdr>
    </w:div>
    <w:div w:id="1665550814">
      <w:bodyDiv w:val="1"/>
      <w:marLeft w:val="0"/>
      <w:marRight w:val="0"/>
      <w:marTop w:val="0"/>
      <w:marBottom w:val="0"/>
      <w:divBdr>
        <w:top w:val="none" w:sz="0" w:space="0" w:color="auto"/>
        <w:left w:val="none" w:sz="0" w:space="0" w:color="auto"/>
        <w:bottom w:val="none" w:sz="0" w:space="0" w:color="auto"/>
        <w:right w:val="none" w:sz="0" w:space="0" w:color="auto"/>
      </w:divBdr>
    </w:div>
    <w:div w:id="1767383403">
      <w:bodyDiv w:val="1"/>
      <w:marLeft w:val="0"/>
      <w:marRight w:val="0"/>
      <w:marTop w:val="0"/>
      <w:marBottom w:val="0"/>
      <w:divBdr>
        <w:top w:val="none" w:sz="0" w:space="0" w:color="auto"/>
        <w:left w:val="none" w:sz="0" w:space="0" w:color="auto"/>
        <w:bottom w:val="none" w:sz="0" w:space="0" w:color="auto"/>
        <w:right w:val="none" w:sz="0" w:space="0" w:color="auto"/>
      </w:divBdr>
    </w:div>
    <w:div w:id="1817801220">
      <w:bodyDiv w:val="1"/>
      <w:marLeft w:val="0"/>
      <w:marRight w:val="0"/>
      <w:marTop w:val="0"/>
      <w:marBottom w:val="0"/>
      <w:divBdr>
        <w:top w:val="none" w:sz="0" w:space="0" w:color="auto"/>
        <w:left w:val="none" w:sz="0" w:space="0" w:color="auto"/>
        <w:bottom w:val="none" w:sz="0" w:space="0" w:color="auto"/>
        <w:right w:val="none" w:sz="0" w:space="0" w:color="auto"/>
      </w:divBdr>
    </w:div>
    <w:div w:id="1847985711">
      <w:bodyDiv w:val="1"/>
      <w:marLeft w:val="0"/>
      <w:marRight w:val="0"/>
      <w:marTop w:val="0"/>
      <w:marBottom w:val="0"/>
      <w:divBdr>
        <w:top w:val="none" w:sz="0" w:space="0" w:color="auto"/>
        <w:left w:val="none" w:sz="0" w:space="0" w:color="auto"/>
        <w:bottom w:val="none" w:sz="0" w:space="0" w:color="auto"/>
        <w:right w:val="none" w:sz="0" w:space="0" w:color="auto"/>
      </w:divBdr>
    </w:div>
    <w:div w:id="1921939694">
      <w:bodyDiv w:val="1"/>
      <w:marLeft w:val="0"/>
      <w:marRight w:val="0"/>
      <w:marTop w:val="0"/>
      <w:marBottom w:val="0"/>
      <w:divBdr>
        <w:top w:val="none" w:sz="0" w:space="0" w:color="auto"/>
        <w:left w:val="none" w:sz="0" w:space="0" w:color="auto"/>
        <w:bottom w:val="none" w:sz="0" w:space="0" w:color="auto"/>
        <w:right w:val="none" w:sz="0" w:space="0" w:color="auto"/>
      </w:divBdr>
    </w:div>
    <w:div w:id="1964847592">
      <w:bodyDiv w:val="1"/>
      <w:marLeft w:val="0"/>
      <w:marRight w:val="0"/>
      <w:marTop w:val="0"/>
      <w:marBottom w:val="0"/>
      <w:divBdr>
        <w:top w:val="none" w:sz="0" w:space="0" w:color="auto"/>
        <w:left w:val="none" w:sz="0" w:space="0" w:color="auto"/>
        <w:bottom w:val="none" w:sz="0" w:space="0" w:color="auto"/>
        <w:right w:val="none" w:sz="0" w:space="0" w:color="auto"/>
      </w:divBdr>
    </w:div>
    <w:div w:id="1977107483">
      <w:bodyDiv w:val="1"/>
      <w:marLeft w:val="0"/>
      <w:marRight w:val="0"/>
      <w:marTop w:val="0"/>
      <w:marBottom w:val="0"/>
      <w:divBdr>
        <w:top w:val="none" w:sz="0" w:space="0" w:color="auto"/>
        <w:left w:val="none" w:sz="0" w:space="0" w:color="auto"/>
        <w:bottom w:val="none" w:sz="0" w:space="0" w:color="auto"/>
        <w:right w:val="none" w:sz="0" w:space="0" w:color="auto"/>
      </w:divBdr>
    </w:div>
    <w:div w:id="2069181187">
      <w:bodyDiv w:val="1"/>
      <w:marLeft w:val="0"/>
      <w:marRight w:val="0"/>
      <w:marTop w:val="0"/>
      <w:marBottom w:val="0"/>
      <w:divBdr>
        <w:top w:val="none" w:sz="0" w:space="0" w:color="auto"/>
        <w:left w:val="none" w:sz="0" w:space="0" w:color="auto"/>
        <w:bottom w:val="none" w:sz="0" w:space="0" w:color="auto"/>
        <w:right w:val="none" w:sz="0" w:space="0" w:color="auto"/>
      </w:divBdr>
    </w:div>
    <w:div w:id="21055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FD64-342B-4E1B-881A-F5495351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22</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Исанов Алпамыс Бакытжанович</dc:creator>
  <cp:lastModifiedBy>Соловенчук</cp:lastModifiedBy>
  <cp:revision>156</cp:revision>
  <cp:lastPrinted>2017-08-28T08:27:00Z</cp:lastPrinted>
  <dcterms:created xsi:type="dcterms:W3CDTF">2017-05-23T09:01:00Z</dcterms:created>
  <dcterms:modified xsi:type="dcterms:W3CDTF">2018-04-19T03:51:00Z</dcterms:modified>
</cp:coreProperties>
</file>