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Приложение 1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к</w:t>
      </w:r>
      <w:r w:rsidRPr="0085139E">
        <w:rPr>
          <w:rStyle w:val="apple-converted-space"/>
          <w:sz w:val="18"/>
          <w:szCs w:val="18"/>
        </w:rPr>
        <w:t> </w:t>
      </w:r>
      <w:bookmarkStart w:id="0" w:name="SUB1005265260"/>
      <w:r w:rsidR="008F74D3" w:rsidRPr="0085139E">
        <w:rPr>
          <w:rStyle w:val="s2"/>
          <w:bCs/>
          <w:color w:val="auto"/>
          <w:sz w:val="18"/>
          <w:szCs w:val="18"/>
          <w:u w:val="none"/>
        </w:rPr>
        <w:fldChar w:fldCharType="begin"/>
      </w:r>
      <w:r w:rsidRPr="0085139E">
        <w:rPr>
          <w:rStyle w:val="s2"/>
          <w:bCs/>
          <w:color w:val="auto"/>
          <w:sz w:val="18"/>
          <w:szCs w:val="18"/>
          <w:u w:val="none"/>
        </w:rPr>
        <w:instrText xml:space="preserve"> HYPERLINK "http://online.zakon.kz/Document/?link_id=1005265260" \t "_parent" </w:instrText>
      </w:r>
      <w:r w:rsidR="008F74D3" w:rsidRPr="0085139E">
        <w:rPr>
          <w:rStyle w:val="s2"/>
          <w:bCs/>
          <w:color w:val="auto"/>
          <w:sz w:val="18"/>
          <w:szCs w:val="18"/>
          <w:u w:val="none"/>
        </w:rPr>
        <w:fldChar w:fldCharType="separate"/>
      </w:r>
      <w:r w:rsidRPr="0085139E">
        <w:rPr>
          <w:rStyle w:val="a9"/>
          <w:bCs/>
          <w:color w:val="auto"/>
          <w:sz w:val="18"/>
          <w:szCs w:val="18"/>
          <w:u w:val="none"/>
        </w:rPr>
        <w:t>приказу</w:t>
      </w:r>
      <w:r w:rsidR="008F74D3" w:rsidRPr="0085139E">
        <w:rPr>
          <w:rStyle w:val="s2"/>
          <w:bCs/>
          <w:color w:val="auto"/>
          <w:sz w:val="18"/>
          <w:szCs w:val="18"/>
          <w:u w:val="none"/>
        </w:rPr>
        <w:fldChar w:fldCharType="end"/>
      </w:r>
      <w:bookmarkEnd w:id="0"/>
      <w:r w:rsidRPr="0085139E">
        <w:rPr>
          <w:rStyle w:val="apple-converted-space"/>
          <w:sz w:val="18"/>
          <w:szCs w:val="18"/>
        </w:rPr>
        <w:t> </w:t>
      </w:r>
      <w:r w:rsidRPr="0085139E">
        <w:rPr>
          <w:sz w:val="18"/>
          <w:szCs w:val="18"/>
        </w:rPr>
        <w:t>Министра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здравоохранения и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социального развития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Республики Казахстан</w:t>
      </w:r>
    </w:p>
    <w:p w:rsidR="0028146C" w:rsidRPr="0085139E" w:rsidRDefault="0028146C" w:rsidP="0028146C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18"/>
          <w:szCs w:val="18"/>
          <w:u w:val="single"/>
        </w:rPr>
      </w:pPr>
      <w:r w:rsidRPr="0085139E">
        <w:rPr>
          <w:sz w:val="18"/>
          <w:szCs w:val="18"/>
        </w:rPr>
        <w:t xml:space="preserve">от </w:t>
      </w:r>
      <w:r w:rsidRPr="0085139E">
        <w:rPr>
          <w:spacing w:val="2"/>
          <w:sz w:val="18"/>
          <w:szCs w:val="18"/>
        </w:rPr>
        <w:t>«</w:t>
      </w:r>
      <w:r w:rsidRPr="0085139E">
        <w:rPr>
          <w:spacing w:val="2"/>
          <w:sz w:val="18"/>
          <w:szCs w:val="18"/>
          <w:u w:val="single"/>
        </w:rPr>
        <w:t>18</w:t>
      </w:r>
      <w:r w:rsidRPr="0085139E">
        <w:rPr>
          <w:spacing w:val="2"/>
          <w:sz w:val="18"/>
          <w:szCs w:val="18"/>
        </w:rPr>
        <w:t xml:space="preserve">» </w:t>
      </w:r>
      <w:r w:rsidRPr="0085139E">
        <w:rPr>
          <w:sz w:val="18"/>
          <w:szCs w:val="18"/>
          <w:u w:val="single"/>
        </w:rPr>
        <w:t xml:space="preserve">января </w:t>
      </w:r>
      <w:r w:rsidRPr="0085139E">
        <w:rPr>
          <w:sz w:val="18"/>
          <w:szCs w:val="18"/>
        </w:rPr>
        <w:t>2017 года №</w:t>
      </w:r>
      <w:r w:rsidRPr="0085139E">
        <w:rPr>
          <w:sz w:val="18"/>
          <w:szCs w:val="18"/>
          <w:u w:val="single"/>
        </w:rPr>
        <w:t>20</w:t>
      </w:r>
    </w:p>
    <w:p w:rsidR="00176F0A" w:rsidRPr="00364A3B" w:rsidRDefault="00176F0A" w:rsidP="00F23135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FA3A25" w:rsidRDefault="00176F0A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z w:val="28"/>
          <w:szCs w:val="28"/>
        </w:rPr>
      </w:pPr>
      <w:r w:rsidRPr="006F7FF8">
        <w:rPr>
          <w:bCs w:val="0"/>
          <w:sz w:val="28"/>
          <w:szCs w:val="28"/>
        </w:rPr>
        <w:t>О</w:t>
      </w:r>
      <w:r w:rsidR="00295BB9" w:rsidRPr="006F7FF8">
        <w:rPr>
          <w:bCs w:val="0"/>
          <w:sz w:val="28"/>
          <w:szCs w:val="28"/>
        </w:rPr>
        <w:t>бъявлени</w:t>
      </w:r>
      <w:r w:rsidRPr="006F7FF8">
        <w:rPr>
          <w:bCs w:val="0"/>
          <w:sz w:val="28"/>
          <w:szCs w:val="28"/>
        </w:rPr>
        <w:t>е</w:t>
      </w:r>
      <w:r w:rsidR="00EC54A4" w:rsidRPr="006F7FF8">
        <w:rPr>
          <w:bCs w:val="0"/>
          <w:sz w:val="28"/>
          <w:szCs w:val="28"/>
        </w:rPr>
        <w:t xml:space="preserve"> о</w:t>
      </w:r>
      <w:r w:rsidR="0028146C">
        <w:rPr>
          <w:bCs w:val="0"/>
          <w:sz w:val="28"/>
          <w:szCs w:val="28"/>
        </w:rPr>
        <w:t xml:space="preserve"> </w:t>
      </w:r>
      <w:r w:rsidR="00FA3A25">
        <w:rPr>
          <w:sz w:val="28"/>
          <w:szCs w:val="28"/>
        </w:rPr>
        <w:t xml:space="preserve">проведении закупа товаров </w:t>
      </w:r>
      <w:r w:rsidR="002E6038" w:rsidRPr="00201089">
        <w:rPr>
          <w:sz w:val="28"/>
          <w:szCs w:val="28"/>
        </w:rPr>
        <w:t xml:space="preserve">способом </w:t>
      </w:r>
    </w:p>
    <w:p w:rsidR="00EC54A4" w:rsidRPr="006F7FF8" w:rsidRDefault="00FA3A25" w:rsidP="00F23135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>
        <w:rPr>
          <w:sz w:val="28"/>
          <w:szCs w:val="28"/>
        </w:rPr>
        <w:t>запроса ценовых предложений</w:t>
      </w:r>
    </w:p>
    <w:p w:rsidR="00230588" w:rsidRPr="00230588" w:rsidRDefault="00230588" w:rsidP="005150CC">
      <w:pPr>
        <w:pStyle w:val="3"/>
        <w:shd w:val="clear" w:color="auto" w:fill="FFFFFF"/>
        <w:spacing w:before="0" w:beforeAutospacing="0" w:after="0" w:afterAutospacing="0"/>
        <w:ind w:firstLine="709"/>
        <w:textAlignment w:val="baseline"/>
        <w:rPr>
          <w:bCs w:val="0"/>
          <w:color w:val="FF0000"/>
          <w:sz w:val="28"/>
          <w:szCs w:val="28"/>
        </w:rPr>
      </w:pPr>
    </w:p>
    <w:p w:rsidR="002D13F3" w:rsidRDefault="00455BFF" w:rsidP="002D13F3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</w:rPr>
        <w:t xml:space="preserve">Коммунальное государственное предприятие на праве хозяйственного ведения </w:t>
      </w:r>
      <w:r w:rsidR="00FA3A25">
        <w:rPr>
          <w:spacing w:val="2"/>
          <w:sz w:val="28"/>
          <w:szCs w:val="28"/>
        </w:rPr>
        <w:t>«</w:t>
      </w:r>
      <w:proofErr w:type="spellStart"/>
      <w:r w:rsidR="008B1011">
        <w:rPr>
          <w:spacing w:val="2"/>
          <w:sz w:val="28"/>
          <w:szCs w:val="28"/>
        </w:rPr>
        <w:t>Экибастузская</w:t>
      </w:r>
      <w:proofErr w:type="spellEnd"/>
      <w:r w:rsidR="008B1011">
        <w:rPr>
          <w:spacing w:val="2"/>
          <w:sz w:val="28"/>
          <w:szCs w:val="28"/>
        </w:rPr>
        <w:t xml:space="preserve"> городская больница</w:t>
      </w:r>
      <w:r w:rsidR="00FA3A25">
        <w:rPr>
          <w:spacing w:val="2"/>
          <w:sz w:val="28"/>
          <w:szCs w:val="28"/>
        </w:rPr>
        <w:t>»,</w:t>
      </w:r>
      <w:r>
        <w:rPr>
          <w:spacing w:val="2"/>
          <w:sz w:val="28"/>
          <w:szCs w:val="28"/>
        </w:rPr>
        <w:t xml:space="preserve"> управления здравоохранения Павлодарской области, </w:t>
      </w:r>
      <w:proofErr w:type="spellStart"/>
      <w:r>
        <w:rPr>
          <w:spacing w:val="2"/>
          <w:sz w:val="28"/>
          <w:szCs w:val="28"/>
        </w:rPr>
        <w:t>акимата</w:t>
      </w:r>
      <w:proofErr w:type="spellEnd"/>
      <w:r w:rsidR="00FA3A25">
        <w:rPr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 xml:space="preserve"> Павлодарской области, расположенное по адресу: </w:t>
      </w:r>
      <w:proofErr w:type="gramStart"/>
      <w:r w:rsidR="00FA3A25">
        <w:rPr>
          <w:spacing w:val="2"/>
          <w:sz w:val="28"/>
          <w:szCs w:val="28"/>
        </w:rPr>
        <w:t>г</w:t>
      </w:r>
      <w:proofErr w:type="gramEnd"/>
      <w:r w:rsidR="00FA3A25">
        <w:rPr>
          <w:spacing w:val="2"/>
          <w:sz w:val="28"/>
          <w:szCs w:val="28"/>
        </w:rPr>
        <w:t xml:space="preserve">. </w:t>
      </w:r>
      <w:r w:rsidR="009E5DF1">
        <w:rPr>
          <w:spacing w:val="2"/>
          <w:sz w:val="28"/>
          <w:szCs w:val="28"/>
        </w:rPr>
        <w:t>Экибастуз</w:t>
      </w:r>
      <w:r w:rsidR="00FA3A25">
        <w:rPr>
          <w:spacing w:val="2"/>
          <w:sz w:val="28"/>
          <w:szCs w:val="28"/>
        </w:rPr>
        <w:t>, ул.</w:t>
      </w:r>
      <w:r w:rsidR="008B1011">
        <w:rPr>
          <w:spacing w:val="2"/>
          <w:sz w:val="28"/>
          <w:szCs w:val="28"/>
        </w:rPr>
        <w:t xml:space="preserve"> Торайгырова,32</w:t>
      </w:r>
      <w:r w:rsidR="00FA3A25">
        <w:rPr>
          <w:spacing w:val="2"/>
          <w:sz w:val="28"/>
          <w:szCs w:val="28"/>
        </w:rPr>
        <w:t xml:space="preserve"> объявляет </w:t>
      </w:r>
      <w:r w:rsidR="00EC54A4" w:rsidRPr="002D13F3">
        <w:rPr>
          <w:spacing w:val="2"/>
          <w:sz w:val="28"/>
          <w:szCs w:val="28"/>
          <w:lang w:val="kk-KZ"/>
        </w:rPr>
        <w:t xml:space="preserve">о проведении закупа </w:t>
      </w:r>
      <w:r w:rsidR="008B1011">
        <w:rPr>
          <w:spacing w:val="2"/>
          <w:sz w:val="28"/>
          <w:szCs w:val="28"/>
          <w:lang w:val="kk-KZ"/>
        </w:rPr>
        <w:t>лекарственных средств</w:t>
      </w:r>
      <w:r w:rsidR="00023DF6">
        <w:rPr>
          <w:spacing w:val="2"/>
          <w:sz w:val="28"/>
          <w:szCs w:val="28"/>
          <w:lang w:val="kk-KZ"/>
        </w:rPr>
        <w:t>.</w:t>
      </w:r>
    </w:p>
    <w:p w:rsidR="009D0C40" w:rsidRDefault="009D0C40" w:rsidP="00CF4B05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 w:rsidRPr="00920EF1">
        <w:rPr>
          <w:b/>
          <w:spacing w:val="2"/>
          <w:sz w:val="28"/>
          <w:szCs w:val="28"/>
          <w:lang w:val="kk-KZ"/>
        </w:rPr>
        <w:t>Место поставки</w:t>
      </w:r>
      <w:r w:rsidR="00920EF1" w:rsidRPr="00920EF1">
        <w:rPr>
          <w:b/>
          <w:spacing w:val="2"/>
          <w:sz w:val="28"/>
          <w:szCs w:val="28"/>
          <w:lang w:val="kk-KZ"/>
        </w:rPr>
        <w:t xml:space="preserve"> товара</w:t>
      </w:r>
      <w:r>
        <w:rPr>
          <w:spacing w:val="2"/>
          <w:sz w:val="28"/>
          <w:szCs w:val="28"/>
          <w:lang w:val="kk-KZ"/>
        </w:rPr>
        <w:t xml:space="preserve"> - г. </w:t>
      </w:r>
      <w:r w:rsidR="009E5DF1">
        <w:rPr>
          <w:spacing w:val="2"/>
          <w:sz w:val="28"/>
          <w:szCs w:val="28"/>
          <w:lang w:val="kk-KZ"/>
        </w:rPr>
        <w:t>Экибастуз</w:t>
      </w:r>
      <w:r>
        <w:rPr>
          <w:spacing w:val="2"/>
          <w:sz w:val="28"/>
          <w:szCs w:val="28"/>
          <w:lang w:val="kk-KZ"/>
        </w:rPr>
        <w:t xml:space="preserve">, ул. </w:t>
      </w:r>
      <w:r w:rsidR="008B1011">
        <w:rPr>
          <w:spacing w:val="2"/>
          <w:sz w:val="28"/>
          <w:szCs w:val="28"/>
          <w:lang w:val="kk-KZ"/>
        </w:rPr>
        <w:t>Торайгырова, 32</w:t>
      </w:r>
      <w:r w:rsidR="009E5DF1">
        <w:rPr>
          <w:spacing w:val="2"/>
          <w:sz w:val="28"/>
          <w:szCs w:val="28"/>
          <w:lang w:val="kk-KZ"/>
        </w:rPr>
        <w:t xml:space="preserve"> </w:t>
      </w:r>
      <w:r w:rsidR="00F13F96" w:rsidRPr="009E5DF1">
        <w:rPr>
          <w:spacing w:val="2"/>
          <w:sz w:val="28"/>
          <w:szCs w:val="28"/>
        </w:rPr>
        <w:t>(</w:t>
      </w:r>
      <w:r w:rsidR="008B1011">
        <w:rPr>
          <w:spacing w:val="2"/>
          <w:sz w:val="28"/>
          <w:szCs w:val="28"/>
        </w:rPr>
        <w:t xml:space="preserve">центральный </w:t>
      </w:r>
      <w:r w:rsidR="00F13F96">
        <w:rPr>
          <w:spacing w:val="2"/>
          <w:sz w:val="28"/>
          <w:szCs w:val="28"/>
          <w:lang w:val="kk-KZ"/>
        </w:rPr>
        <w:t>склад</w:t>
      </w:r>
      <w:r w:rsidR="00F13F96" w:rsidRPr="009E5DF1">
        <w:rPr>
          <w:spacing w:val="2"/>
          <w:sz w:val="28"/>
          <w:szCs w:val="28"/>
        </w:rPr>
        <w:t>)</w:t>
      </w:r>
      <w:r w:rsidR="00F80191">
        <w:rPr>
          <w:spacing w:val="2"/>
          <w:sz w:val="28"/>
          <w:szCs w:val="28"/>
        </w:rPr>
        <w:t>.</w:t>
      </w:r>
      <w:r w:rsidR="00CF4B05" w:rsidRPr="00CF4B05">
        <w:rPr>
          <w:spacing w:val="2"/>
          <w:sz w:val="28"/>
          <w:szCs w:val="28"/>
          <w:lang w:val="kk-KZ"/>
        </w:rPr>
        <w:t xml:space="preserve"> </w:t>
      </w:r>
      <w:r w:rsidR="00CF4B05">
        <w:rPr>
          <w:spacing w:val="2"/>
          <w:sz w:val="28"/>
          <w:szCs w:val="28"/>
          <w:lang w:val="kk-KZ"/>
        </w:rPr>
        <w:t>Перечень указан в приложении №1 к настоящемуобъявлению.</w:t>
      </w:r>
    </w:p>
    <w:p w:rsidR="009D0C40" w:rsidRDefault="005A4AD3" w:rsidP="00CF4B05">
      <w:pPr>
        <w:pStyle w:val="a7"/>
        <w:numPr>
          <w:ilvl w:val="0"/>
          <w:numId w:val="34"/>
        </w:numPr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b/>
          <w:spacing w:val="2"/>
          <w:sz w:val="28"/>
          <w:szCs w:val="28"/>
          <w:lang w:val="kk-KZ"/>
        </w:rPr>
        <w:t>У</w:t>
      </w:r>
      <w:r w:rsidR="009D0C40" w:rsidRPr="00920EF1">
        <w:rPr>
          <w:b/>
          <w:spacing w:val="2"/>
          <w:sz w:val="28"/>
          <w:szCs w:val="28"/>
          <w:lang w:val="kk-KZ"/>
        </w:rPr>
        <w:t>словия</w:t>
      </w:r>
      <w:r>
        <w:rPr>
          <w:b/>
          <w:spacing w:val="2"/>
          <w:sz w:val="28"/>
          <w:szCs w:val="28"/>
          <w:lang w:val="kk-KZ"/>
        </w:rPr>
        <w:t xml:space="preserve"> и сроки</w:t>
      </w:r>
      <w:r w:rsidR="009D0C40" w:rsidRPr="00920EF1">
        <w:rPr>
          <w:b/>
          <w:spacing w:val="2"/>
          <w:sz w:val="28"/>
          <w:szCs w:val="28"/>
          <w:lang w:val="kk-KZ"/>
        </w:rPr>
        <w:t xml:space="preserve"> поставки</w:t>
      </w:r>
      <w:r>
        <w:rPr>
          <w:spacing w:val="2"/>
          <w:sz w:val="28"/>
          <w:szCs w:val="28"/>
          <w:lang w:val="kk-KZ"/>
        </w:rPr>
        <w:t xml:space="preserve"> – согласно условий</w:t>
      </w:r>
      <w:r w:rsidR="008B1011">
        <w:rPr>
          <w:spacing w:val="2"/>
          <w:sz w:val="28"/>
          <w:szCs w:val="28"/>
          <w:lang w:val="kk-KZ"/>
        </w:rPr>
        <w:t xml:space="preserve"> Договора </w:t>
      </w:r>
      <w:r>
        <w:rPr>
          <w:spacing w:val="2"/>
          <w:sz w:val="28"/>
          <w:szCs w:val="28"/>
          <w:lang w:val="kk-KZ"/>
        </w:rPr>
        <w:t xml:space="preserve">закупа </w:t>
      </w:r>
      <w:r w:rsidR="008B1011">
        <w:rPr>
          <w:spacing w:val="2"/>
          <w:sz w:val="28"/>
          <w:szCs w:val="28"/>
          <w:lang w:val="kk-KZ"/>
        </w:rPr>
        <w:t>(</w:t>
      </w:r>
      <w:r>
        <w:rPr>
          <w:spacing w:val="2"/>
          <w:sz w:val="28"/>
          <w:szCs w:val="28"/>
          <w:lang w:val="kk-KZ"/>
        </w:rPr>
        <w:t xml:space="preserve">по заявке Заказчика); </w:t>
      </w:r>
      <w:r w:rsidR="008B1011">
        <w:rPr>
          <w:spacing w:val="2"/>
          <w:sz w:val="28"/>
          <w:szCs w:val="28"/>
          <w:lang w:val="kk-KZ"/>
        </w:rPr>
        <w:t>с момента подписания Дого</w:t>
      </w:r>
      <w:r>
        <w:rPr>
          <w:spacing w:val="2"/>
          <w:sz w:val="28"/>
          <w:szCs w:val="28"/>
          <w:lang w:val="kk-KZ"/>
        </w:rPr>
        <w:t>вора закупа и до окончания срока действия Договора закупа.</w:t>
      </w:r>
    </w:p>
    <w:p w:rsidR="006F1636" w:rsidRDefault="005150CC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3</w:t>
      </w:r>
      <w:r w:rsidR="006F1636">
        <w:rPr>
          <w:spacing w:val="2"/>
          <w:sz w:val="28"/>
          <w:szCs w:val="28"/>
          <w:lang w:val="kk-KZ"/>
        </w:rPr>
        <w:t xml:space="preserve">) </w:t>
      </w:r>
      <w:r w:rsidR="006F1636" w:rsidRPr="006F1636">
        <w:rPr>
          <w:b/>
          <w:spacing w:val="2"/>
          <w:sz w:val="28"/>
          <w:szCs w:val="28"/>
          <w:lang w:val="kk-KZ"/>
        </w:rPr>
        <w:t>М</w:t>
      </w:r>
      <w:r w:rsidR="002D13F3" w:rsidRPr="006F1636">
        <w:rPr>
          <w:b/>
          <w:spacing w:val="2"/>
          <w:sz w:val="28"/>
          <w:szCs w:val="28"/>
          <w:lang w:val="kk-KZ"/>
        </w:rPr>
        <w:t>есто представления (приема) документов</w:t>
      </w:r>
      <w:r w:rsidR="008B1011">
        <w:rPr>
          <w:b/>
          <w:spacing w:val="2"/>
          <w:sz w:val="28"/>
          <w:szCs w:val="28"/>
          <w:lang w:val="kk-KZ"/>
        </w:rPr>
        <w:t xml:space="preserve"> </w:t>
      </w:r>
      <w:r w:rsidR="006F1636">
        <w:rPr>
          <w:spacing w:val="2"/>
          <w:sz w:val="28"/>
          <w:szCs w:val="28"/>
          <w:lang w:val="kk-KZ"/>
        </w:rPr>
        <w:t>–</w:t>
      </w:r>
      <w:r w:rsidR="008B1011">
        <w:rPr>
          <w:spacing w:val="2"/>
          <w:sz w:val="28"/>
          <w:szCs w:val="28"/>
          <w:lang w:val="kk-KZ"/>
        </w:rPr>
        <w:t xml:space="preserve"> </w:t>
      </w:r>
      <w:r w:rsidR="00455BFF">
        <w:rPr>
          <w:spacing w:val="2"/>
          <w:sz w:val="28"/>
          <w:szCs w:val="28"/>
          <w:lang w:val="kk-KZ"/>
        </w:rPr>
        <w:t>ц</w:t>
      </w:r>
      <w:r w:rsidR="00B21264">
        <w:rPr>
          <w:spacing w:val="2"/>
          <w:sz w:val="28"/>
          <w:szCs w:val="28"/>
          <w:lang w:val="kk-KZ"/>
        </w:rPr>
        <w:t>еновые предложения п</w:t>
      </w:r>
      <w:r w:rsidR="005821F3">
        <w:rPr>
          <w:spacing w:val="2"/>
          <w:sz w:val="28"/>
          <w:szCs w:val="28"/>
          <w:lang w:val="kk-KZ"/>
        </w:rPr>
        <w:t>о</w:t>
      </w:r>
      <w:r w:rsidR="00B21264">
        <w:rPr>
          <w:spacing w:val="2"/>
          <w:sz w:val="28"/>
          <w:szCs w:val="28"/>
          <w:lang w:val="kk-KZ"/>
        </w:rPr>
        <w:t>тен</w:t>
      </w:r>
      <w:r w:rsidR="005821F3">
        <w:rPr>
          <w:spacing w:val="2"/>
          <w:sz w:val="28"/>
          <w:szCs w:val="28"/>
          <w:lang w:val="kk-KZ"/>
        </w:rPr>
        <w:t>циал</w:t>
      </w:r>
      <w:r w:rsidR="00455BFF">
        <w:rPr>
          <w:spacing w:val="2"/>
          <w:sz w:val="28"/>
          <w:szCs w:val="28"/>
          <w:lang w:val="kk-KZ"/>
        </w:rPr>
        <w:t>ьных поставщиков</w:t>
      </w:r>
      <w:r w:rsidR="005821F3">
        <w:rPr>
          <w:spacing w:val="2"/>
          <w:sz w:val="28"/>
          <w:szCs w:val="28"/>
          <w:lang w:val="kk-KZ"/>
        </w:rPr>
        <w:t xml:space="preserve"> предоставляются по адресу г. Экибасту</w:t>
      </w:r>
      <w:r w:rsidR="00403736">
        <w:rPr>
          <w:spacing w:val="2"/>
          <w:sz w:val="28"/>
          <w:szCs w:val="28"/>
          <w:lang w:val="kk-KZ"/>
        </w:rPr>
        <w:t>з ул. Торайгырова, 32</w:t>
      </w:r>
      <w:r w:rsidR="002706F0">
        <w:rPr>
          <w:spacing w:val="2"/>
          <w:sz w:val="28"/>
          <w:szCs w:val="28"/>
          <w:lang w:val="kk-KZ"/>
        </w:rPr>
        <w:t>, отдел госзакупок</w:t>
      </w:r>
      <w:r w:rsidR="005821F3">
        <w:rPr>
          <w:spacing w:val="2"/>
          <w:sz w:val="28"/>
          <w:szCs w:val="28"/>
          <w:lang w:val="kk-KZ"/>
        </w:rPr>
        <w:t>.</w:t>
      </w:r>
    </w:p>
    <w:p w:rsidR="002D13F3" w:rsidRDefault="005150CC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  <w:lang w:val="kk-KZ"/>
        </w:rPr>
      </w:pPr>
      <w:r>
        <w:rPr>
          <w:spacing w:val="2"/>
          <w:sz w:val="28"/>
          <w:szCs w:val="28"/>
          <w:lang w:val="kk-KZ"/>
        </w:rPr>
        <w:t>4</w:t>
      </w:r>
      <w:r w:rsidR="006F1636">
        <w:rPr>
          <w:spacing w:val="2"/>
          <w:sz w:val="28"/>
          <w:szCs w:val="28"/>
          <w:lang w:val="kk-KZ"/>
        </w:rPr>
        <w:t xml:space="preserve">)  </w:t>
      </w:r>
      <w:r w:rsidR="006F1636">
        <w:rPr>
          <w:b/>
          <w:spacing w:val="2"/>
          <w:sz w:val="28"/>
          <w:szCs w:val="28"/>
          <w:lang w:val="kk-KZ"/>
        </w:rPr>
        <w:t>О</w:t>
      </w:r>
      <w:r w:rsidR="002D13F3" w:rsidRPr="006F1636">
        <w:rPr>
          <w:b/>
          <w:spacing w:val="2"/>
          <w:sz w:val="28"/>
          <w:szCs w:val="28"/>
          <w:lang w:val="kk-KZ"/>
        </w:rPr>
        <w:t xml:space="preserve">кончательный срок </w:t>
      </w:r>
      <w:r w:rsidR="006F1636" w:rsidRPr="006F1636">
        <w:rPr>
          <w:b/>
          <w:spacing w:val="2"/>
          <w:sz w:val="28"/>
          <w:szCs w:val="28"/>
          <w:lang w:val="kk-KZ"/>
        </w:rPr>
        <w:t>предоставления ценовых предложений</w:t>
      </w:r>
      <w:r w:rsidR="001366BF">
        <w:rPr>
          <w:spacing w:val="2"/>
          <w:sz w:val="28"/>
          <w:szCs w:val="28"/>
          <w:lang w:val="kk-KZ"/>
        </w:rPr>
        <w:t>–</w:t>
      </w:r>
      <w:bookmarkStart w:id="1" w:name="z199"/>
      <w:bookmarkEnd w:id="1"/>
      <w:r w:rsidR="00D938A3">
        <w:rPr>
          <w:spacing w:val="2"/>
          <w:sz w:val="28"/>
          <w:szCs w:val="28"/>
          <w:lang w:val="kk-KZ"/>
        </w:rPr>
        <w:t>до 10ч00</w:t>
      </w:r>
      <w:r w:rsidR="00403736">
        <w:rPr>
          <w:spacing w:val="2"/>
          <w:sz w:val="28"/>
          <w:szCs w:val="28"/>
          <w:lang w:val="kk-KZ"/>
        </w:rPr>
        <w:t>м</w:t>
      </w:r>
      <w:r w:rsidR="001366BF">
        <w:rPr>
          <w:spacing w:val="2"/>
          <w:sz w:val="28"/>
          <w:szCs w:val="28"/>
          <w:lang w:val="kk-KZ"/>
        </w:rPr>
        <w:t>,</w:t>
      </w:r>
      <w:r w:rsidR="008C4EF1">
        <w:rPr>
          <w:spacing w:val="2"/>
          <w:sz w:val="28"/>
          <w:szCs w:val="28"/>
          <w:lang w:val="kk-KZ"/>
        </w:rPr>
        <w:t xml:space="preserve"> 03 ма</w:t>
      </w:r>
      <w:r w:rsidR="00D938A3">
        <w:rPr>
          <w:spacing w:val="2"/>
          <w:sz w:val="28"/>
          <w:szCs w:val="28"/>
          <w:lang w:val="kk-KZ"/>
        </w:rPr>
        <w:t>я</w:t>
      </w:r>
      <w:r w:rsidR="00F26D57">
        <w:rPr>
          <w:spacing w:val="2"/>
          <w:sz w:val="28"/>
          <w:szCs w:val="28"/>
          <w:lang w:val="kk-KZ"/>
        </w:rPr>
        <w:t xml:space="preserve"> 2019</w:t>
      </w:r>
      <w:r w:rsidR="001366BF">
        <w:rPr>
          <w:spacing w:val="2"/>
          <w:sz w:val="28"/>
          <w:szCs w:val="28"/>
          <w:lang w:val="kk-KZ"/>
        </w:rPr>
        <w:t xml:space="preserve"> года</w:t>
      </w:r>
      <w:r w:rsidR="00F80191">
        <w:rPr>
          <w:spacing w:val="2"/>
          <w:sz w:val="28"/>
          <w:szCs w:val="28"/>
          <w:lang w:val="kk-KZ"/>
        </w:rPr>
        <w:t>.</w:t>
      </w:r>
    </w:p>
    <w:p w:rsidR="002D13F3" w:rsidRDefault="005150CC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  <w:lang w:val="kk-KZ"/>
        </w:rPr>
        <w:t>5</w:t>
      </w:r>
      <w:r w:rsidR="002D13F3" w:rsidRPr="002D13F3">
        <w:rPr>
          <w:spacing w:val="2"/>
          <w:sz w:val="28"/>
          <w:szCs w:val="28"/>
          <w:lang w:val="kk-KZ"/>
        </w:rPr>
        <w:t>)</w:t>
      </w:r>
      <w:r w:rsidR="00403736">
        <w:rPr>
          <w:spacing w:val="2"/>
          <w:sz w:val="28"/>
          <w:szCs w:val="28"/>
          <w:lang w:val="kk-KZ"/>
        </w:rPr>
        <w:t xml:space="preserve"> </w:t>
      </w:r>
      <w:r w:rsidR="006F1636">
        <w:rPr>
          <w:b/>
          <w:spacing w:val="2"/>
          <w:sz w:val="28"/>
          <w:szCs w:val="28"/>
          <w:lang w:val="kk-KZ"/>
        </w:rPr>
        <w:t>Д</w:t>
      </w:r>
      <w:r w:rsidR="002D13F3" w:rsidRPr="006F1636">
        <w:rPr>
          <w:b/>
          <w:spacing w:val="2"/>
          <w:sz w:val="28"/>
          <w:szCs w:val="28"/>
          <w:lang w:val="kk-KZ"/>
        </w:rPr>
        <w:t>ата, время и место вскрытия конвертов</w:t>
      </w:r>
      <w:r w:rsidR="005A4AD3">
        <w:rPr>
          <w:b/>
          <w:spacing w:val="2"/>
          <w:sz w:val="28"/>
          <w:szCs w:val="28"/>
          <w:lang w:val="kk-KZ"/>
        </w:rPr>
        <w:t xml:space="preserve"> </w:t>
      </w:r>
      <w:r w:rsidR="001366BF">
        <w:rPr>
          <w:spacing w:val="2"/>
          <w:sz w:val="28"/>
          <w:szCs w:val="28"/>
          <w:lang w:val="kk-KZ"/>
        </w:rPr>
        <w:t>–</w:t>
      </w:r>
      <w:r w:rsidR="00A70A5F">
        <w:rPr>
          <w:spacing w:val="2"/>
          <w:sz w:val="28"/>
          <w:szCs w:val="28"/>
          <w:lang w:val="kk-KZ"/>
        </w:rPr>
        <w:t>12</w:t>
      </w:r>
      <w:r w:rsidR="00D938A3">
        <w:rPr>
          <w:spacing w:val="2"/>
          <w:sz w:val="28"/>
          <w:szCs w:val="28"/>
          <w:lang w:val="kk-KZ"/>
        </w:rPr>
        <w:t>ч00</w:t>
      </w:r>
      <w:r w:rsidR="00403736">
        <w:rPr>
          <w:spacing w:val="2"/>
          <w:sz w:val="28"/>
          <w:szCs w:val="28"/>
          <w:lang w:val="kk-KZ"/>
        </w:rPr>
        <w:t>м</w:t>
      </w:r>
      <w:r w:rsidR="008C4EF1">
        <w:rPr>
          <w:spacing w:val="2"/>
          <w:sz w:val="28"/>
          <w:szCs w:val="28"/>
          <w:lang w:val="kk-KZ"/>
        </w:rPr>
        <w:t>, 03 ма</w:t>
      </w:r>
      <w:r w:rsidR="00D938A3">
        <w:rPr>
          <w:spacing w:val="2"/>
          <w:sz w:val="28"/>
          <w:szCs w:val="28"/>
          <w:lang w:val="kk-KZ"/>
        </w:rPr>
        <w:t>я</w:t>
      </w:r>
      <w:r w:rsidR="00F26D57">
        <w:rPr>
          <w:spacing w:val="2"/>
          <w:sz w:val="28"/>
          <w:szCs w:val="28"/>
          <w:lang w:val="kk-KZ"/>
        </w:rPr>
        <w:t xml:space="preserve"> 2019</w:t>
      </w:r>
      <w:r w:rsidR="001366BF">
        <w:rPr>
          <w:spacing w:val="2"/>
          <w:sz w:val="28"/>
          <w:szCs w:val="28"/>
          <w:lang w:val="kk-KZ"/>
        </w:rPr>
        <w:t xml:space="preserve"> года, по адресу г. </w:t>
      </w:r>
      <w:r w:rsidR="009E5DF1">
        <w:rPr>
          <w:spacing w:val="2"/>
          <w:sz w:val="28"/>
          <w:szCs w:val="28"/>
          <w:lang w:val="kk-KZ"/>
        </w:rPr>
        <w:t>Экибастуз</w:t>
      </w:r>
      <w:r w:rsidR="001366BF">
        <w:rPr>
          <w:spacing w:val="2"/>
          <w:sz w:val="28"/>
          <w:szCs w:val="28"/>
          <w:lang w:val="kk-KZ"/>
        </w:rPr>
        <w:t xml:space="preserve">, </w:t>
      </w:r>
      <w:r w:rsidR="00403736">
        <w:rPr>
          <w:spacing w:val="2"/>
          <w:sz w:val="28"/>
          <w:szCs w:val="28"/>
        </w:rPr>
        <w:t xml:space="preserve">ул. </w:t>
      </w:r>
      <w:proofErr w:type="spellStart"/>
      <w:r w:rsidR="00403736">
        <w:rPr>
          <w:spacing w:val="2"/>
          <w:sz w:val="28"/>
          <w:szCs w:val="28"/>
        </w:rPr>
        <w:t>Торайгырова</w:t>
      </w:r>
      <w:proofErr w:type="spellEnd"/>
      <w:r w:rsidR="00403736">
        <w:rPr>
          <w:spacing w:val="2"/>
          <w:sz w:val="28"/>
          <w:szCs w:val="28"/>
        </w:rPr>
        <w:t xml:space="preserve"> 32</w:t>
      </w:r>
      <w:r w:rsidR="001366BF">
        <w:rPr>
          <w:spacing w:val="2"/>
          <w:sz w:val="28"/>
          <w:szCs w:val="28"/>
        </w:rPr>
        <w:t>,</w:t>
      </w:r>
      <w:r w:rsidR="00403736">
        <w:rPr>
          <w:spacing w:val="2"/>
          <w:sz w:val="28"/>
          <w:szCs w:val="28"/>
        </w:rPr>
        <w:t xml:space="preserve"> </w:t>
      </w:r>
      <w:r w:rsidR="001366BF">
        <w:rPr>
          <w:spacing w:val="2"/>
          <w:sz w:val="28"/>
          <w:szCs w:val="28"/>
        </w:rPr>
        <w:t xml:space="preserve"> КГП на ПХВ «</w:t>
      </w:r>
      <w:proofErr w:type="spellStart"/>
      <w:r w:rsidR="00403736">
        <w:rPr>
          <w:spacing w:val="2"/>
          <w:sz w:val="28"/>
          <w:szCs w:val="28"/>
        </w:rPr>
        <w:t>Экибастузская</w:t>
      </w:r>
      <w:proofErr w:type="spellEnd"/>
      <w:r w:rsidR="00403736">
        <w:rPr>
          <w:spacing w:val="2"/>
          <w:sz w:val="28"/>
          <w:szCs w:val="28"/>
        </w:rPr>
        <w:t xml:space="preserve"> городская больница</w:t>
      </w:r>
      <w:r w:rsidR="001366BF">
        <w:rPr>
          <w:spacing w:val="2"/>
          <w:sz w:val="28"/>
          <w:szCs w:val="28"/>
        </w:rPr>
        <w:t>»</w:t>
      </w:r>
      <w:r w:rsidR="005A4AD3">
        <w:rPr>
          <w:spacing w:val="2"/>
          <w:sz w:val="28"/>
          <w:szCs w:val="28"/>
        </w:rPr>
        <w:t>, селекторный</w:t>
      </w:r>
      <w:r w:rsidR="00403736">
        <w:rPr>
          <w:spacing w:val="2"/>
          <w:sz w:val="28"/>
          <w:szCs w:val="28"/>
        </w:rPr>
        <w:t xml:space="preserve"> зал.</w:t>
      </w:r>
      <w:r w:rsidR="00A7648A">
        <w:rPr>
          <w:spacing w:val="2"/>
          <w:sz w:val="28"/>
          <w:szCs w:val="28"/>
        </w:rPr>
        <w:t xml:space="preserve"> Дополнительную информацию можно пол</w:t>
      </w:r>
      <w:r w:rsidR="002706F0">
        <w:rPr>
          <w:spacing w:val="2"/>
          <w:sz w:val="28"/>
          <w:szCs w:val="28"/>
        </w:rPr>
        <w:t>учить по телефону 8(7187) 27</w:t>
      </w:r>
      <w:r w:rsidR="00571380">
        <w:rPr>
          <w:spacing w:val="2"/>
          <w:sz w:val="28"/>
          <w:szCs w:val="28"/>
        </w:rPr>
        <w:t xml:space="preserve"> </w:t>
      </w:r>
      <w:r w:rsidR="00D938A3">
        <w:rPr>
          <w:spacing w:val="2"/>
          <w:sz w:val="28"/>
          <w:szCs w:val="28"/>
        </w:rPr>
        <w:t>85 77</w:t>
      </w:r>
      <w:r w:rsidR="00A7648A">
        <w:rPr>
          <w:spacing w:val="2"/>
          <w:sz w:val="28"/>
          <w:szCs w:val="28"/>
        </w:rPr>
        <w:t>.</w:t>
      </w:r>
    </w:p>
    <w:p w:rsidR="00D41A68" w:rsidRPr="001366BF" w:rsidRDefault="00D41A68" w:rsidP="002D13F3">
      <w:pPr>
        <w:pStyle w:val="a7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8"/>
          <w:szCs w:val="28"/>
        </w:rPr>
      </w:pPr>
    </w:p>
    <w:p w:rsidR="005A4AD3" w:rsidRPr="00D938A3" w:rsidRDefault="00D41A68" w:rsidP="00D938A3">
      <w:pPr>
        <w:pStyle w:val="Default"/>
      </w:pPr>
      <w:r>
        <w:rPr>
          <w:sz w:val="28"/>
          <w:szCs w:val="28"/>
        </w:rPr>
        <w:t xml:space="preserve">     </w:t>
      </w:r>
      <w:r w:rsidRPr="00D41A68">
        <w:rPr>
          <w:sz w:val="28"/>
          <w:szCs w:val="28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D41A68">
        <w:rPr>
          <w:sz w:val="28"/>
          <w:szCs w:val="28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 главой 4 </w:t>
      </w:r>
      <w:r>
        <w:rPr>
          <w:sz w:val="28"/>
          <w:szCs w:val="28"/>
        </w:rPr>
        <w:t xml:space="preserve">Правил </w:t>
      </w:r>
      <w:r w:rsidRPr="005017FD">
        <w:rPr>
          <w:sz w:val="28"/>
          <w:szCs w:val="28"/>
        </w:rPr>
        <w:t>организации и проведения закупа лекарственных средств, профилактических (иммунобиологических</w:t>
      </w:r>
      <w:proofErr w:type="gramEnd"/>
      <w:r w:rsidRPr="005017FD">
        <w:rPr>
          <w:sz w:val="28"/>
          <w:szCs w:val="28"/>
        </w:rPr>
        <w:t xml:space="preserve">, </w:t>
      </w:r>
      <w:proofErr w:type="gramStart"/>
      <w:r w:rsidRPr="005017FD">
        <w:rPr>
          <w:sz w:val="28"/>
          <w:szCs w:val="28"/>
        </w:rPr>
        <w:t>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объема бесплатной медицинской помощи и медицинской помощи в системе обязательного социа</w:t>
      </w:r>
      <w:r>
        <w:rPr>
          <w:sz w:val="28"/>
          <w:szCs w:val="28"/>
        </w:rPr>
        <w:t>льного медицинского страхования Постановления</w:t>
      </w:r>
      <w:r w:rsidRPr="005017FD">
        <w:rPr>
          <w:sz w:val="28"/>
          <w:szCs w:val="28"/>
        </w:rPr>
        <w:t xml:space="preserve"> Правительства Республики Казахстан от 30 октября 2009 года № 1729</w:t>
      </w:r>
      <w:r>
        <w:rPr>
          <w:sz w:val="28"/>
          <w:szCs w:val="28"/>
        </w:rPr>
        <w:t xml:space="preserve"> </w:t>
      </w:r>
      <w:r w:rsidRPr="00D41A68">
        <w:rPr>
          <w:sz w:val="28"/>
          <w:szCs w:val="28"/>
        </w:rPr>
        <w:br/>
      </w:r>
      <w:r w:rsidRPr="00D41A68">
        <w:rPr>
          <w:sz w:val="28"/>
          <w:szCs w:val="28"/>
        </w:rPr>
        <w:lastRenderedPageBreak/>
        <w:t>      Представление потенциальным поставщиком ценового предложения является формой выражения его согласия</w:t>
      </w:r>
      <w:r>
        <w:rPr>
          <w:sz w:val="28"/>
          <w:szCs w:val="28"/>
        </w:rPr>
        <w:t xml:space="preserve"> осуществить поставку товара</w:t>
      </w:r>
      <w:r w:rsidRPr="00D41A68">
        <w:rPr>
          <w:sz w:val="28"/>
          <w:szCs w:val="28"/>
        </w:rPr>
        <w:t xml:space="preserve"> с соблюдением условий запроса и типового договора заку</w:t>
      </w:r>
      <w:r>
        <w:rPr>
          <w:sz w:val="28"/>
          <w:szCs w:val="28"/>
        </w:rPr>
        <w:t xml:space="preserve">па </w:t>
      </w:r>
      <w:r w:rsidRPr="00D41A68">
        <w:rPr>
          <w:sz w:val="28"/>
          <w:szCs w:val="28"/>
        </w:rPr>
        <w:t>по форме</w:t>
      </w:r>
      <w:proofErr w:type="gramEnd"/>
      <w:r w:rsidRPr="00D41A68">
        <w:rPr>
          <w:sz w:val="28"/>
          <w:szCs w:val="28"/>
        </w:rPr>
        <w:t xml:space="preserve">, </w:t>
      </w:r>
      <w:proofErr w:type="gramStart"/>
      <w:r w:rsidRPr="00D41A68">
        <w:rPr>
          <w:sz w:val="28"/>
          <w:szCs w:val="28"/>
        </w:rPr>
        <w:t>утвержденной уполномоченным органом в области здравоохранения.</w:t>
      </w:r>
      <w:proofErr w:type="gramEnd"/>
    </w:p>
    <w:p w:rsidR="005A4AD3" w:rsidRDefault="005A4AD3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5A4AD3" w:rsidRDefault="005A4AD3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color w:val="000000"/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938A3" w:rsidRDefault="00D938A3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C4DB4" w:rsidRDefault="005C4DB4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5C4DB4" w:rsidRDefault="005C4DB4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D938A3" w:rsidRDefault="00D938A3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140D85" w:rsidRDefault="00D41A68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  <w:r w:rsidRPr="00D41A68">
        <w:rPr>
          <w:sz w:val="28"/>
          <w:szCs w:val="28"/>
        </w:rPr>
        <w:lastRenderedPageBreak/>
        <w:br/>
      </w:r>
      <w:r w:rsidR="00905ADC">
        <w:rPr>
          <w:sz w:val="22"/>
          <w:szCs w:val="22"/>
        </w:rPr>
        <w:t xml:space="preserve">                                                                                                                                                </w:t>
      </w:r>
      <w:r w:rsidR="005A4AD3" w:rsidRPr="00905ADC">
        <w:rPr>
          <w:sz w:val="22"/>
          <w:szCs w:val="22"/>
        </w:rPr>
        <w:t>Приложение №1</w:t>
      </w:r>
    </w:p>
    <w:p w:rsidR="00905ADC" w:rsidRPr="00905ADC" w:rsidRDefault="00905ADC" w:rsidP="00140D85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2"/>
          <w:szCs w:val="22"/>
        </w:rPr>
      </w:pPr>
    </w:p>
    <w:tbl>
      <w:tblPr>
        <w:tblStyle w:val="af1"/>
        <w:tblW w:w="11200" w:type="dxa"/>
        <w:tblInd w:w="-885" w:type="dxa"/>
        <w:tblLayout w:type="fixed"/>
        <w:tblLook w:val="04A0"/>
      </w:tblPr>
      <w:tblGrid>
        <w:gridCol w:w="851"/>
        <w:gridCol w:w="2694"/>
        <w:gridCol w:w="3969"/>
        <w:gridCol w:w="1134"/>
        <w:gridCol w:w="992"/>
        <w:gridCol w:w="1560"/>
      </w:tblGrid>
      <w:tr w:rsidR="00845D37" w:rsidTr="00D938A3">
        <w:tc>
          <w:tcPr>
            <w:tcW w:w="851" w:type="dxa"/>
          </w:tcPr>
          <w:p w:rsidR="00845D37" w:rsidRPr="00905ADC" w:rsidRDefault="00845D37" w:rsidP="00905AD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05ADC">
              <w:rPr>
                <w:b/>
                <w:sz w:val="20"/>
                <w:szCs w:val="20"/>
              </w:rPr>
              <w:t>№ лота</w:t>
            </w:r>
          </w:p>
        </w:tc>
        <w:tc>
          <w:tcPr>
            <w:tcW w:w="2694" w:type="dxa"/>
          </w:tcPr>
          <w:p w:rsidR="00845D37" w:rsidRDefault="00845D37" w:rsidP="00BE4777">
            <w:pPr>
              <w:pStyle w:val="j15"/>
              <w:spacing w:before="0" w:beforeAutospacing="0" w:after="0" w:afterAutospacing="0"/>
              <w:textAlignment w:val="baseline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МНН</w:t>
            </w:r>
          </w:p>
        </w:tc>
        <w:tc>
          <w:tcPr>
            <w:tcW w:w="3969" w:type="dxa"/>
          </w:tcPr>
          <w:p w:rsidR="00845D37" w:rsidRPr="00905ADC" w:rsidRDefault="00845D37" w:rsidP="00BE4777">
            <w:pPr>
              <w:pStyle w:val="j15"/>
              <w:spacing w:before="0" w:beforeAutospacing="0" w:after="0" w:afterAutospacing="0"/>
              <w:ind w:left="0"/>
              <w:textAlignment w:val="baseline"/>
              <w:rPr>
                <w:b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Торговое </w:t>
            </w:r>
            <w:r w:rsidRPr="00905ADC">
              <w:rPr>
                <w:b/>
                <w:bCs/>
                <w:sz w:val="20"/>
                <w:szCs w:val="20"/>
              </w:rPr>
              <w:t>название</w:t>
            </w:r>
          </w:p>
        </w:tc>
        <w:tc>
          <w:tcPr>
            <w:tcW w:w="1134" w:type="dxa"/>
          </w:tcPr>
          <w:p w:rsidR="00845D37" w:rsidRPr="00905ADC" w:rsidRDefault="00845D37" w:rsidP="00905AD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05ADC">
              <w:rPr>
                <w:b/>
                <w:sz w:val="20"/>
                <w:szCs w:val="20"/>
              </w:rPr>
              <w:t>Ед</w:t>
            </w:r>
            <w:r>
              <w:rPr>
                <w:b/>
                <w:sz w:val="20"/>
                <w:szCs w:val="20"/>
              </w:rPr>
              <w:t xml:space="preserve">. </w:t>
            </w:r>
            <w:proofErr w:type="spellStart"/>
            <w:r w:rsidRPr="00905ADC">
              <w:rPr>
                <w:b/>
                <w:sz w:val="20"/>
                <w:szCs w:val="20"/>
              </w:rPr>
              <w:t>изм</w:t>
            </w:r>
            <w:proofErr w:type="spellEnd"/>
            <w:r>
              <w:rPr>
                <w:b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845D37" w:rsidRPr="00905ADC" w:rsidRDefault="00845D37" w:rsidP="00905ADC">
            <w:pPr>
              <w:pStyle w:val="j15"/>
              <w:spacing w:before="0" w:beforeAutospacing="0" w:after="0" w:afterAutospacing="0"/>
              <w:jc w:val="center"/>
              <w:textAlignment w:val="baseline"/>
              <w:rPr>
                <w:b/>
                <w:sz w:val="20"/>
                <w:szCs w:val="20"/>
              </w:rPr>
            </w:pPr>
            <w:r w:rsidRPr="00905ADC">
              <w:rPr>
                <w:b/>
                <w:sz w:val="20"/>
                <w:szCs w:val="20"/>
              </w:rPr>
              <w:t>количество</w:t>
            </w:r>
          </w:p>
        </w:tc>
        <w:tc>
          <w:tcPr>
            <w:tcW w:w="1560" w:type="dxa"/>
          </w:tcPr>
          <w:p w:rsidR="00845D37" w:rsidRDefault="00845D37" w:rsidP="00845D37">
            <w:pPr>
              <w:pStyle w:val="j15"/>
              <w:spacing w:before="0" w:beforeAutospacing="0" w:after="0" w:afterAutospacing="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Выделенная        </w:t>
            </w:r>
          </w:p>
          <w:p w:rsidR="00845D37" w:rsidRDefault="00845D37" w:rsidP="00845D37">
            <w:pPr>
              <w:pStyle w:val="j15"/>
              <w:spacing w:before="0" w:beforeAutospacing="0" w:after="0" w:afterAutospacing="0"/>
              <w:textAlignment w:val="baseline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     сумма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№1</w:t>
            </w:r>
          </w:p>
        </w:tc>
        <w:tc>
          <w:tcPr>
            <w:tcW w:w="2694" w:type="dxa"/>
          </w:tcPr>
          <w:p w:rsidR="00845D37" w:rsidRPr="00D938A3" w:rsidRDefault="00845D37" w:rsidP="00BE477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Ампициллин</w:t>
            </w:r>
            <w:proofErr w:type="spellEnd"/>
          </w:p>
        </w:tc>
        <w:tc>
          <w:tcPr>
            <w:tcW w:w="3969" w:type="dxa"/>
            <w:vAlign w:val="bottom"/>
          </w:tcPr>
          <w:p w:rsidR="00845D37" w:rsidRPr="00D938A3" w:rsidRDefault="00845D37" w:rsidP="007202D8">
            <w:pPr>
              <w:ind w:left="0"/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Ампициллин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>, порошок для приготовления раствора для инъекций 1 г</w:t>
            </w:r>
          </w:p>
        </w:tc>
        <w:tc>
          <w:tcPr>
            <w:tcW w:w="1134" w:type="dxa"/>
          </w:tcPr>
          <w:p w:rsidR="00845D37" w:rsidRPr="00D938A3" w:rsidRDefault="00845D37" w:rsidP="00BE4777">
            <w:pPr>
              <w:jc w:val="center"/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флакон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4000</w:t>
            </w:r>
          </w:p>
        </w:tc>
        <w:tc>
          <w:tcPr>
            <w:tcW w:w="1560" w:type="dxa"/>
            <w:vAlign w:val="bottom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166 800,00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№2</w:t>
            </w:r>
          </w:p>
        </w:tc>
        <w:tc>
          <w:tcPr>
            <w:tcW w:w="2694" w:type="dxa"/>
          </w:tcPr>
          <w:p w:rsidR="00845D37" w:rsidRPr="00D938A3" w:rsidRDefault="00845D37" w:rsidP="00C430E6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Ампициллин</w:t>
            </w:r>
            <w:proofErr w:type="spellEnd"/>
          </w:p>
        </w:tc>
        <w:tc>
          <w:tcPr>
            <w:tcW w:w="3969" w:type="dxa"/>
            <w:vAlign w:val="bottom"/>
          </w:tcPr>
          <w:p w:rsidR="00845D37" w:rsidRPr="00D938A3" w:rsidRDefault="00845D37" w:rsidP="007202D8">
            <w:pPr>
              <w:ind w:left="0"/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Ампициллин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>, порошок для приготовления раствора для инъекций 0,5 г</w:t>
            </w:r>
          </w:p>
        </w:tc>
        <w:tc>
          <w:tcPr>
            <w:tcW w:w="1134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флакон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3000</w:t>
            </w:r>
          </w:p>
        </w:tc>
        <w:tc>
          <w:tcPr>
            <w:tcW w:w="1560" w:type="dxa"/>
            <w:vAlign w:val="bottom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87 780,00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№3</w:t>
            </w:r>
          </w:p>
        </w:tc>
        <w:tc>
          <w:tcPr>
            <w:tcW w:w="2694" w:type="dxa"/>
          </w:tcPr>
          <w:p w:rsidR="00845D37" w:rsidRPr="00D938A3" w:rsidRDefault="00845D37" w:rsidP="00BE4777">
            <w:pPr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Гепарин</w:t>
            </w:r>
          </w:p>
        </w:tc>
        <w:tc>
          <w:tcPr>
            <w:tcW w:w="3969" w:type="dxa"/>
            <w:vAlign w:val="bottom"/>
          </w:tcPr>
          <w:p w:rsidR="00845D37" w:rsidRPr="00D938A3" w:rsidRDefault="00845D37" w:rsidP="007202D8">
            <w:pPr>
              <w:ind w:left="0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 xml:space="preserve">Гепарин, раствор для инъекций 5000 </w:t>
            </w:r>
            <w:proofErr w:type="gramStart"/>
            <w:r w:rsidRPr="00D938A3">
              <w:rPr>
                <w:rFonts w:ascii="Times New Roman" w:hAnsi="Times New Roman"/>
                <w:color w:val="000000"/>
              </w:rPr>
              <w:t>ЕД</w:t>
            </w:r>
            <w:proofErr w:type="gramEnd"/>
            <w:r w:rsidRPr="00D938A3">
              <w:rPr>
                <w:rFonts w:ascii="Times New Roman" w:hAnsi="Times New Roman"/>
                <w:color w:val="000000"/>
              </w:rPr>
              <w:t>/мл по 5 мл</w:t>
            </w:r>
          </w:p>
        </w:tc>
        <w:tc>
          <w:tcPr>
            <w:tcW w:w="1134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флакон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560" w:type="dxa"/>
            <w:vAlign w:val="bottom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196 725,00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№4</w:t>
            </w:r>
          </w:p>
        </w:tc>
        <w:tc>
          <w:tcPr>
            <w:tcW w:w="2694" w:type="dxa"/>
          </w:tcPr>
          <w:p w:rsidR="00845D37" w:rsidRPr="00D938A3" w:rsidRDefault="00845D37" w:rsidP="00BE4777">
            <w:pPr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Декстран</w:t>
            </w:r>
          </w:p>
        </w:tc>
        <w:tc>
          <w:tcPr>
            <w:tcW w:w="3969" w:type="dxa"/>
            <w:vAlign w:val="bottom"/>
          </w:tcPr>
          <w:p w:rsidR="00845D37" w:rsidRPr="00D938A3" w:rsidRDefault="00845D37" w:rsidP="007202D8">
            <w:pPr>
              <w:ind w:left="0"/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Реополиглюкин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 xml:space="preserve">, раствор для </w:t>
            </w:r>
            <w:proofErr w:type="spellStart"/>
            <w:r w:rsidRPr="00D938A3">
              <w:rPr>
                <w:rFonts w:ascii="Times New Roman" w:hAnsi="Times New Roman"/>
                <w:color w:val="000000"/>
              </w:rPr>
              <w:t>инфузий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 xml:space="preserve"> 10%, 200 мл</w:t>
            </w:r>
          </w:p>
        </w:tc>
        <w:tc>
          <w:tcPr>
            <w:tcW w:w="1134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флакон</w:t>
            </w:r>
          </w:p>
        </w:tc>
        <w:tc>
          <w:tcPr>
            <w:tcW w:w="992" w:type="dxa"/>
          </w:tcPr>
          <w:p w:rsidR="00845D37" w:rsidRPr="00D938A3" w:rsidRDefault="00F92C6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1000</w:t>
            </w:r>
          </w:p>
        </w:tc>
        <w:tc>
          <w:tcPr>
            <w:tcW w:w="1560" w:type="dxa"/>
            <w:vAlign w:val="bottom"/>
          </w:tcPr>
          <w:p w:rsidR="00845D37" w:rsidRPr="00D938A3" w:rsidRDefault="00F92C6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301470</w:t>
            </w:r>
            <w:r w:rsidR="00845D37" w:rsidRPr="00D938A3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№5</w:t>
            </w:r>
          </w:p>
        </w:tc>
        <w:tc>
          <w:tcPr>
            <w:tcW w:w="2694" w:type="dxa"/>
          </w:tcPr>
          <w:p w:rsidR="00845D37" w:rsidRPr="00D938A3" w:rsidRDefault="00845D37" w:rsidP="00C430E6">
            <w:pPr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Декстран</w:t>
            </w:r>
          </w:p>
        </w:tc>
        <w:tc>
          <w:tcPr>
            <w:tcW w:w="3969" w:type="dxa"/>
            <w:vAlign w:val="bottom"/>
          </w:tcPr>
          <w:p w:rsidR="00845D37" w:rsidRPr="00D938A3" w:rsidRDefault="00845D37" w:rsidP="007202D8">
            <w:pPr>
              <w:ind w:left="0"/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Реополиглюкин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 xml:space="preserve">, раствор для </w:t>
            </w:r>
            <w:proofErr w:type="spellStart"/>
            <w:r w:rsidRPr="00D938A3">
              <w:rPr>
                <w:rFonts w:ascii="Times New Roman" w:hAnsi="Times New Roman"/>
                <w:color w:val="000000"/>
              </w:rPr>
              <w:t>инфузий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 xml:space="preserve"> 10%, 400 мл</w:t>
            </w:r>
          </w:p>
        </w:tc>
        <w:tc>
          <w:tcPr>
            <w:tcW w:w="1134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флакон</w:t>
            </w:r>
          </w:p>
        </w:tc>
        <w:tc>
          <w:tcPr>
            <w:tcW w:w="992" w:type="dxa"/>
          </w:tcPr>
          <w:p w:rsidR="00845D37" w:rsidRPr="00D938A3" w:rsidRDefault="00F92C6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5</w:t>
            </w:r>
            <w:r w:rsidR="00845D37" w:rsidRPr="00D938A3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560" w:type="dxa"/>
            <w:vAlign w:val="bottom"/>
          </w:tcPr>
          <w:p w:rsidR="00845D37" w:rsidRPr="00D938A3" w:rsidRDefault="00F92C6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265265</w:t>
            </w:r>
            <w:r w:rsidR="00845D37" w:rsidRPr="00D938A3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№6</w:t>
            </w:r>
          </w:p>
        </w:tc>
        <w:tc>
          <w:tcPr>
            <w:tcW w:w="2694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  <w:color w:val="000000"/>
              </w:rPr>
              <w:t>Декстран</w:t>
            </w:r>
          </w:p>
        </w:tc>
        <w:tc>
          <w:tcPr>
            <w:tcW w:w="3969" w:type="dxa"/>
            <w:vAlign w:val="center"/>
          </w:tcPr>
          <w:p w:rsidR="00845D37" w:rsidRPr="00D938A3" w:rsidRDefault="00845D37" w:rsidP="00C430E6">
            <w:pPr>
              <w:spacing w:after="20"/>
              <w:ind w:left="20"/>
              <w:rPr>
                <w:rFonts w:ascii="Times New Roman" w:hAnsi="Times New Roman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Полиглюкин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 xml:space="preserve">, раствор для </w:t>
            </w:r>
            <w:proofErr w:type="spellStart"/>
            <w:r w:rsidRPr="00D938A3">
              <w:rPr>
                <w:rFonts w:ascii="Times New Roman" w:hAnsi="Times New Roman"/>
                <w:color w:val="000000"/>
              </w:rPr>
              <w:t>инфузий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 xml:space="preserve"> 6%, 200 мл</w:t>
            </w:r>
          </w:p>
        </w:tc>
        <w:tc>
          <w:tcPr>
            <w:tcW w:w="1134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флакон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560" w:type="dxa"/>
            <w:vAlign w:val="bottom"/>
          </w:tcPr>
          <w:p w:rsidR="00845D37" w:rsidRPr="00D938A3" w:rsidRDefault="00F92C6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131952</w:t>
            </w:r>
            <w:r w:rsidR="00845D37" w:rsidRPr="00D938A3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№7</w:t>
            </w:r>
          </w:p>
        </w:tc>
        <w:tc>
          <w:tcPr>
            <w:tcW w:w="2694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  <w:color w:val="000000"/>
              </w:rPr>
              <w:t>Декстран</w:t>
            </w:r>
          </w:p>
        </w:tc>
        <w:tc>
          <w:tcPr>
            <w:tcW w:w="3969" w:type="dxa"/>
            <w:vAlign w:val="center"/>
          </w:tcPr>
          <w:p w:rsidR="00845D37" w:rsidRPr="00D938A3" w:rsidRDefault="00845D37" w:rsidP="00C430E6">
            <w:pPr>
              <w:spacing w:after="20"/>
              <w:ind w:left="20"/>
              <w:rPr>
                <w:rFonts w:ascii="Times New Roman" w:hAnsi="Times New Roman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Полиглюкин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 xml:space="preserve">, раствор для </w:t>
            </w:r>
            <w:proofErr w:type="spellStart"/>
            <w:r w:rsidRPr="00D938A3">
              <w:rPr>
                <w:rFonts w:ascii="Times New Roman" w:hAnsi="Times New Roman"/>
                <w:color w:val="000000"/>
              </w:rPr>
              <w:t>инфузий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 xml:space="preserve"> 6%, 400 мл</w:t>
            </w:r>
          </w:p>
        </w:tc>
        <w:tc>
          <w:tcPr>
            <w:tcW w:w="1134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флакон</w:t>
            </w:r>
          </w:p>
        </w:tc>
        <w:tc>
          <w:tcPr>
            <w:tcW w:w="992" w:type="dxa"/>
          </w:tcPr>
          <w:p w:rsidR="00845D37" w:rsidRPr="00D938A3" w:rsidRDefault="00F92C68">
            <w:pPr>
              <w:jc w:val="center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6</w:t>
            </w:r>
            <w:r w:rsidR="00845D37" w:rsidRPr="00D938A3">
              <w:rPr>
                <w:rFonts w:ascii="Times New Roman" w:hAnsi="Times New Roman"/>
                <w:bCs/>
              </w:rPr>
              <w:t>00</w:t>
            </w:r>
          </w:p>
        </w:tc>
        <w:tc>
          <w:tcPr>
            <w:tcW w:w="1560" w:type="dxa"/>
            <w:vAlign w:val="bottom"/>
          </w:tcPr>
          <w:p w:rsidR="00845D37" w:rsidRPr="00D938A3" w:rsidRDefault="00F92C68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276732</w:t>
            </w:r>
            <w:r w:rsidR="00845D37" w:rsidRPr="00D938A3">
              <w:rPr>
                <w:rFonts w:ascii="Times New Roman" w:hAnsi="Times New Roman"/>
                <w:color w:val="000000"/>
              </w:rPr>
              <w:t>,00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№8</w:t>
            </w:r>
          </w:p>
        </w:tc>
        <w:tc>
          <w:tcPr>
            <w:tcW w:w="2694" w:type="dxa"/>
          </w:tcPr>
          <w:p w:rsidR="00845D37" w:rsidRPr="00D938A3" w:rsidRDefault="00845D37" w:rsidP="00BE477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Лизиноприл</w:t>
            </w:r>
            <w:proofErr w:type="spellEnd"/>
          </w:p>
        </w:tc>
        <w:tc>
          <w:tcPr>
            <w:tcW w:w="3969" w:type="dxa"/>
            <w:vAlign w:val="bottom"/>
          </w:tcPr>
          <w:p w:rsidR="00845D37" w:rsidRPr="00D938A3" w:rsidRDefault="00845D37" w:rsidP="007202D8">
            <w:pPr>
              <w:ind w:left="0"/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Лизиноприл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>, таблетки 5мг</w:t>
            </w:r>
          </w:p>
        </w:tc>
        <w:tc>
          <w:tcPr>
            <w:tcW w:w="1134" w:type="dxa"/>
          </w:tcPr>
          <w:p w:rsidR="00845D37" w:rsidRPr="00D938A3" w:rsidRDefault="00845D37" w:rsidP="00BE4777">
            <w:pPr>
              <w:jc w:val="center"/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таблетка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3000</w:t>
            </w:r>
          </w:p>
        </w:tc>
        <w:tc>
          <w:tcPr>
            <w:tcW w:w="1560" w:type="dxa"/>
            <w:vAlign w:val="bottom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20 070,00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№9</w:t>
            </w:r>
          </w:p>
        </w:tc>
        <w:tc>
          <w:tcPr>
            <w:tcW w:w="2694" w:type="dxa"/>
          </w:tcPr>
          <w:p w:rsidR="00845D37" w:rsidRPr="00D938A3" w:rsidRDefault="00845D37" w:rsidP="00BE4777">
            <w:pPr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Препараты железа для парентерального введения</w:t>
            </w:r>
          </w:p>
        </w:tc>
        <w:tc>
          <w:tcPr>
            <w:tcW w:w="3969" w:type="dxa"/>
            <w:vAlign w:val="bottom"/>
          </w:tcPr>
          <w:p w:rsidR="00845D37" w:rsidRPr="00D938A3" w:rsidRDefault="00845D37" w:rsidP="007202D8">
            <w:pPr>
              <w:ind w:left="0"/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Космофер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>, раствор для инъекций 50 мг/мл 2 мл</w:t>
            </w:r>
          </w:p>
        </w:tc>
        <w:tc>
          <w:tcPr>
            <w:tcW w:w="1134" w:type="dxa"/>
          </w:tcPr>
          <w:p w:rsidR="00845D37" w:rsidRPr="00D938A3" w:rsidRDefault="00845D37" w:rsidP="00BE4777">
            <w:pPr>
              <w:jc w:val="center"/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ампула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560" w:type="dxa"/>
            <w:vAlign w:val="bottom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123 160,00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№10</w:t>
            </w:r>
          </w:p>
        </w:tc>
        <w:tc>
          <w:tcPr>
            <w:tcW w:w="2694" w:type="dxa"/>
          </w:tcPr>
          <w:p w:rsidR="00845D37" w:rsidRPr="00D938A3" w:rsidRDefault="00845D37" w:rsidP="00BE477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Фенилэфрин</w:t>
            </w:r>
            <w:proofErr w:type="spellEnd"/>
          </w:p>
        </w:tc>
        <w:tc>
          <w:tcPr>
            <w:tcW w:w="3969" w:type="dxa"/>
            <w:vAlign w:val="bottom"/>
          </w:tcPr>
          <w:p w:rsidR="00845D37" w:rsidRPr="00D938A3" w:rsidRDefault="00845D37" w:rsidP="007202D8">
            <w:pPr>
              <w:ind w:left="0"/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Мезатон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>, раствор для инъекций 1% 1мл</w:t>
            </w:r>
          </w:p>
        </w:tc>
        <w:tc>
          <w:tcPr>
            <w:tcW w:w="1134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ампула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1500</w:t>
            </w:r>
          </w:p>
        </w:tc>
        <w:tc>
          <w:tcPr>
            <w:tcW w:w="1560" w:type="dxa"/>
            <w:vAlign w:val="bottom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57 705,00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№11</w:t>
            </w:r>
          </w:p>
        </w:tc>
        <w:tc>
          <w:tcPr>
            <w:tcW w:w="2694" w:type="dxa"/>
          </w:tcPr>
          <w:p w:rsidR="00845D37" w:rsidRPr="00D938A3" w:rsidRDefault="00845D37" w:rsidP="00BE4777">
            <w:pPr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Препараты, применяемые при нарушениях функции кишечника</w:t>
            </w:r>
          </w:p>
        </w:tc>
        <w:tc>
          <w:tcPr>
            <w:tcW w:w="3969" w:type="dxa"/>
            <w:vAlign w:val="bottom"/>
          </w:tcPr>
          <w:p w:rsidR="00845D37" w:rsidRPr="00D938A3" w:rsidRDefault="00845D37" w:rsidP="00C216C0">
            <w:pPr>
              <w:ind w:left="0"/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Платифиллин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>, раствор для инъекций 0,2% по 1 мл</w:t>
            </w:r>
          </w:p>
        </w:tc>
        <w:tc>
          <w:tcPr>
            <w:tcW w:w="1134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ампула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560" w:type="dxa"/>
            <w:vAlign w:val="bottom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1 464,00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№12</w:t>
            </w:r>
          </w:p>
        </w:tc>
        <w:tc>
          <w:tcPr>
            <w:tcW w:w="2694" w:type="dxa"/>
          </w:tcPr>
          <w:p w:rsidR="00845D37" w:rsidRPr="00D938A3" w:rsidRDefault="00845D37" w:rsidP="00BE4777">
            <w:pPr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Атропина сульфат</w:t>
            </w:r>
          </w:p>
        </w:tc>
        <w:tc>
          <w:tcPr>
            <w:tcW w:w="3969" w:type="dxa"/>
            <w:vAlign w:val="bottom"/>
          </w:tcPr>
          <w:p w:rsidR="00845D37" w:rsidRPr="00D938A3" w:rsidRDefault="00845D37" w:rsidP="007202D8">
            <w:pPr>
              <w:ind w:left="0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Атропина сульфат, раствор для инъекций 1мг/мл</w:t>
            </w:r>
          </w:p>
        </w:tc>
        <w:tc>
          <w:tcPr>
            <w:tcW w:w="1134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ампула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2500</w:t>
            </w:r>
          </w:p>
        </w:tc>
        <w:tc>
          <w:tcPr>
            <w:tcW w:w="1560" w:type="dxa"/>
            <w:vAlign w:val="bottom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36 125,00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№1</w:t>
            </w:r>
            <w:r w:rsidR="00D938A3" w:rsidRPr="00D938A3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</w:tcPr>
          <w:p w:rsidR="00845D37" w:rsidRPr="00D938A3" w:rsidRDefault="00845D37" w:rsidP="00BE4777">
            <w:pPr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Глюкоза безводная, натрия хлорид, калия хлорид, натрия цитрат</w:t>
            </w:r>
          </w:p>
        </w:tc>
        <w:tc>
          <w:tcPr>
            <w:tcW w:w="3969" w:type="dxa"/>
            <w:vAlign w:val="bottom"/>
          </w:tcPr>
          <w:p w:rsidR="00845D37" w:rsidRPr="00D938A3" w:rsidRDefault="00845D37" w:rsidP="007202D8">
            <w:pPr>
              <w:ind w:left="0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 xml:space="preserve">Оральная </w:t>
            </w:r>
            <w:proofErr w:type="spellStart"/>
            <w:r w:rsidRPr="00D938A3">
              <w:rPr>
                <w:rFonts w:ascii="Times New Roman" w:hAnsi="Times New Roman"/>
                <w:color w:val="000000"/>
              </w:rPr>
              <w:t>регидратационная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 xml:space="preserve"> соль</w:t>
            </w:r>
          </w:p>
        </w:tc>
        <w:tc>
          <w:tcPr>
            <w:tcW w:w="1134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пакетик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1560" w:type="dxa"/>
            <w:vAlign w:val="bottom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18 180,00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№1</w:t>
            </w:r>
            <w:r w:rsidR="00D938A3" w:rsidRPr="00D938A3"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</w:tcPr>
          <w:p w:rsidR="00845D37" w:rsidRPr="00D938A3" w:rsidRDefault="00845D37" w:rsidP="00BE4777">
            <w:pPr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Панкреатин</w:t>
            </w:r>
          </w:p>
        </w:tc>
        <w:tc>
          <w:tcPr>
            <w:tcW w:w="3969" w:type="dxa"/>
            <w:vAlign w:val="bottom"/>
          </w:tcPr>
          <w:p w:rsidR="00845D37" w:rsidRPr="00D938A3" w:rsidRDefault="00845D37" w:rsidP="007202D8">
            <w:pPr>
              <w:ind w:left="0"/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Мезим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 xml:space="preserve"> форте, таблетки 10 000 </w:t>
            </w:r>
            <w:proofErr w:type="gramStart"/>
            <w:r w:rsidRPr="00D938A3">
              <w:rPr>
                <w:rFonts w:ascii="Times New Roman" w:hAnsi="Times New Roman"/>
                <w:color w:val="000000"/>
              </w:rPr>
              <w:t>ЕД</w:t>
            </w:r>
            <w:proofErr w:type="gramEnd"/>
          </w:p>
        </w:tc>
        <w:tc>
          <w:tcPr>
            <w:tcW w:w="1134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таблетка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1000</w:t>
            </w:r>
          </w:p>
        </w:tc>
        <w:tc>
          <w:tcPr>
            <w:tcW w:w="1560" w:type="dxa"/>
            <w:vAlign w:val="bottom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25 340,00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№1</w:t>
            </w:r>
            <w:r w:rsidR="00D938A3" w:rsidRPr="00D938A3"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</w:tcPr>
          <w:p w:rsidR="00845D37" w:rsidRPr="00D938A3" w:rsidRDefault="00845D37" w:rsidP="00BE4777">
            <w:pPr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Тиамин</w:t>
            </w:r>
          </w:p>
        </w:tc>
        <w:tc>
          <w:tcPr>
            <w:tcW w:w="3969" w:type="dxa"/>
            <w:vAlign w:val="bottom"/>
          </w:tcPr>
          <w:p w:rsidR="00845D37" w:rsidRPr="00D938A3" w:rsidRDefault="00845D37" w:rsidP="007202D8">
            <w:pPr>
              <w:ind w:left="0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Тиамина гидрохлорид (Витамин В</w:t>
            </w:r>
            <w:proofErr w:type="gramStart"/>
            <w:r w:rsidRPr="00D938A3">
              <w:rPr>
                <w:rFonts w:ascii="Times New Roman" w:hAnsi="Times New Roman"/>
                <w:color w:val="000000"/>
              </w:rPr>
              <w:t>1</w:t>
            </w:r>
            <w:proofErr w:type="gramEnd"/>
            <w:r w:rsidRPr="00D938A3">
              <w:rPr>
                <w:rFonts w:ascii="Times New Roman" w:hAnsi="Times New Roman"/>
                <w:color w:val="000000"/>
              </w:rPr>
              <w:t>), раствор для инъекций 5%, 1мл</w:t>
            </w:r>
          </w:p>
        </w:tc>
        <w:tc>
          <w:tcPr>
            <w:tcW w:w="1134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ампула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12000</w:t>
            </w:r>
          </w:p>
        </w:tc>
        <w:tc>
          <w:tcPr>
            <w:tcW w:w="1560" w:type="dxa"/>
            <w:vAlign w:val="bottom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131 760,00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№1</w:t>
            </w:r>
            <w:r w:rsidR="00D938A3" w:rsidRPr="00D938A3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</w:tcPr>
          <w:p w:rsidR="00845D37" w:rsidRPr="00D938A3" w:rsidRDefault="00845D37" w:rsidP="00BE4777">
            <w:pPr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 xml:space="preserve">Кальция </w:t>
            </w:r>
            <w:proofErr w:type="spellStart"/>
            <w:r w:rsidRPr="00D938A3">
              <w:rPr>
                <w:rFonts w:ascii="Times New Roman" w:hAnsi="Times New Roman"/>
                <w:color w:val="000000"/>
              </w:rPr>
              <w:t>глюконат</w:t>
            </w:r>
            <w:proofErr w:type="spellEnd"/>
          </w:p>
        </w:tc>
        <w:tc>
          <w:tcPr>
            <w:tcW w:w="3969" w:type="dxa"/>
            <w:vAlign w:val="bottom"/>
          </w:tcPr>
          <w:p w:rsidR="00845D37" w:rsidRPr="00D938A3" w:rsidRDefault="00845D37" w:rsidP="007202D8">
            <w:pPr>
              <w:ind w:left="0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 xml:space="preserve">Кальция </w:t>
            </w:r>
            <w:proofErr w:type="spellStart"/>
            <w:r w:rsidRPr="00D938A3">
              <w:rPr>
                <w:rFonts w:ascii="Times New Roman" w:hAnsi="Times New Roman"/>
                <w:color w:val="000000"/>
              </w:rPr>
              <w:t>глюконат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 xml:space="preserve"> стабилизированный, раствор для инъекций 100 мг/мл, 10 мл</w:t>
            </w:r>
          </w:p>
        </w:tc>
        <w:tc>
          <w:tcPr>
            <w:tcW w:w="1134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ампула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560" w:type="dxa"/>
            <w:vAlign w:val="bottom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21 815,00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№1</w:t>
            </w:r>
            <w:r w:rsidR="00D938A3" w:rsidRPr="00D938A3"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  <w:color w:val="000000"/>
              </w:rPr>
              <w:t xml:space="preserve">Кальция </w:t>
            </w:r>
            <w:proofErr w:type="spellStart"/>
            <w:r w:rsidRPr="00D938A3">
              <w:rPr>
                <w:rFonts w:ascii="Times New Roman" w:hAnsi="Times New Roman"/>
                <w:color w:val="000000"/>
              </w:rPr>
              <w:t>глюконат</w:t>
            </w:r>
            <w:proofErr w:type="spellEnd"/>
          </w:p>
        </w:tc>
        <w:tc>
          <w:tcPr>
            <w:tcW w:w="3969" w:type="dxa"/>
            <w:vAlign w:val="bottom"/>
          </w:tcPr>
          <w:p w:rsidR="00845D37" w:rsidRPr="00D938A3" w:rsidRDefault="00845D37" w:rsidP="007202D8">
            <w:pPr>
              <w:ind w:left="0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 xml:space="preserve">Кальция </w:t>
            </w:r>
            <w:proofErr w:type="spellStart"/>
            <w:r w:rsidRPr="00D938A3">
              <w:rPr>
                <w:rFonts w:ascii="Times New Roman" w:hAnsi="Times New Roman"/>
                <w:color w:val="000000"/>
              </w:rPr>
              <w:t>глюконат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>, раствор для инъекций 10%, 5 мл</w:t>
            </w:r>
          </w:p>
        </w:tc>
        <w:tc>
          <w:tcPr>
            <w:tcW w:w="1134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ампула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1000</w:t>
            </w:r>
          </w:p>
        </w:tc>
        <w:tc>
          <w:tcPr>
            <w:tcW w:w="1560" w:type="dxa"/>
            <w:vAlign w:val="bottom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21 190,00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№1</w:t>
            </w:r>
            <w:r w:rsidR="00D938A3" w:rsidRPr="00D938A3">
              <w:rPr>
                <w:rFonts w:ascii="Times New Roman" w:hAnsi="Times New Roman"/>
              </w:rPr>
              <w:t>8</w:t>
            </w:r>
          </w:p>
        </w:tc>
        <w:tc>
          <w:tcPr>
            <w:tcW w:w="2694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  <w:color w:val="000000"/>
              </w:rPr>
              <w:t xml:space="preserve">Кальция </w:t>
            </w:r>
            <w:proofErr w:type="spellStart"/>
            <w:r w:rsidRPr="00D938A3">
              <w:rPr>
                <w:rFonts w:ascii="Times New Roman" w:hAnsi="Times New Roman"/>
                <w:color w:val="000000"/>
              </w:rPr>
              <w:t>глюконат</w:t>
            </w:r>
            <w:proofErr w:type="spellEnd"/>
          </w:p>
        </w:tc>
        <w:tc>
          <w:tcPr>
            <w:tcW w:w="3969" w:type="dxa"/>
            <w:vAlign w:val="bottom"/>
          </w:tcPr>
          <w:p w:rsidR="00845D37" w:rsidRPr="00D938A3" w:rsidRDefault="00845D37" w:rsidP="007202D8">
            <w:pPr>
              <w:ind w:left="0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 xml:space="preserve">Кальция </w:t>
            </w:r>
            <w:proofErr w:type="spellStart"/>
            <w:r w:rsidRPr="00D938A3">
              <w:rPr>
                <w:rFonts w:ascii="Times New Roman" w:hAnsi="Times New Roman"/>
                <w:color w:val="000000"/>
              </w:rPr>
              <w:t>глюконат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>, таблетки 0,5 г</w:t>
            </w:r>
          </w:p>
        </w:tc>
        <w:tc>
          <w:tcPr>
            <w:tcW w:w="1134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таблетка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1600</w:t>
            </w:r>
          </w:p>
        </w:tc>
        <w:tc>
          <w:tcPr>
            <w:tcW w:w="1560" w:type="dxa"/>
            <w:vAlign w:val="bottom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1 888,00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</w:t>
            </w:r>
            <w:r w:rsidR="00D938A3" w:rsidRPr="00D938A3">
              <w:rPr>
                <w:rFonts w:ascii="Times New Roman" w:hAnsi="Times New Roman"/>
              </w:rPr>
              <w:t>19</w:t>
            </w:r>
          </w:p>
        </w:tc>
        <w:tc>
          <w:tcPr>
            <w:tcW w:w="2694" w:type="dxa"/>
          </w:tcPr>
          <w:p w:rsidR="00845D37" w:rsidRPr="00D938A3" w:rsidRDefault="00845D3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Дипиридамол</w:t>
            </w:r>
            <w:proofErr w:type="spellEnd"/>
          </w:p>
        </w:tc>
        <w:tc>
          <w:tcPr>
            <w:tcW w:w="3969" w:type="dxa"/>
            <w:vAlign w:val="bottom"/>
          </w:tcPr>
          <w:p w:rsidR="00845D37" w:rsidRPr="00D938A3" w:rsidRDefault="00845D37" w:rsidP="007202D8">
            <w:pPr>
              <w:ind w:left="0"/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Курантил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>, таблетки, покрытые пленочной оболочкой 25 мг</w:t>
            </w:r>
          </w:p>
        </w:tc>
        <w:tc>
          <w:tcPr>
            <w:tcW w:w="1134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таблетка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480</w:t>
            </w:r>
          </w:p>
        </w:tc>
        <w:tc>
          <w:tcPr>
            <w:tcW w:w="1560" w:type="dxa"/>
            <w:vAlign w:val="bottom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6 460,80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№2</w:t>
            </w:r>
            <w:r w:rsidR="00D938A3" w:rsidRPr="00D938A3">
              <w:rPr>
                <w:rFonts w:ascii="Times New Roman" w:hAnsi="Times New Roman"/>
              </w:rPr>
              <w:t>0</w:t>
            </w:r>
          </w:p>
        </w:tc>
        <w:tc>
          <w:tcPr>
            <w:tcW w:w="2694" w:type="dxa"/>
          </w:tcPr>
          <w:p w:rsidR="00845D37" w:rsidRPr="00D938A3" w:rsidRDefault="00845D3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Фитоменадион</w:t>
            </w:r>
            <w:proofErr w:type="spellEnd"/>
          </w:p>
        </w:tc>
        <w:tc>
          <w:tcPr>
            <w:tcW w:w="3969" w:type="dxa"/>
            <w:vAlign w:val="bottom"/>
          </w:tcPr>
          <w:p w:rsidR="00845D37" w:rsidRPr="00D938A3" w:rsidRDefault="00845D37" w:rsidP="007202D8">
            <w:pPr>
              <w:ind w:left="0"/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Амри-К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>, раствор в/</w:t>
            </w:r>
            <w:proofErr w:type="gramStart"/>
            <w:r w:rsidRPr="00D938A3">
              <w:rPr>
                <w:rFonts w:ascii="Times New Roman" w:hAnsi="Times New Roman"/>
                <w:color w:val="000000"/>
              </w:rPr>
              <w:t>м</w:t>
            </w:r>
            <w:proofErr w:type="gramEnd"/>
            <w:r w:rsidRPr="00D938A3">
              <w:rPr>
                <w:rFonts w:ascii="Times New Roman" w:hAnsi="Times New Roman"/>
                <w:color w:val="000000"/>
              </w:rPr>
              <w:t xml:space="preserve"> 10 мг/мл</w:t>
            </w:r>
          </w:p>
        </w:tc>
        <w:tc>
          <w:tcPr>
            <w:tcW w:w="1134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ампула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1560" w:type="dxa"/>
            <w:vAlign w:val="bottom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89 400,00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№2</w:t>
            </w:r>
            <w:r w:rsidR="00D938A3" w:rsidRPr="00D938A3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</w:tcPr>
          <w:p w:rsidR="00845D37" w:rsidRPr="00D938A3" w:rsidRDefault="00845D3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Менадиона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 xml:space="preserve"> натрия бисульфит</w:t>
            </w:r>
          </w:p>
        </w:tc>
        <w:tc>
          <w:tcPr>
            <w:tcW w:w="3969" w:type="dxa"/>
            <w:vAlign w:val="bottom"/>
          </w:tcPr>
          <w:p w:rsidR="00845D37" w:rsidRPr="00D938A3" w:rsidRDefault="00845D37" w:rsidP="007202D8">
            <w:pPr>
              <w:ind w:left="0"/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Викасол-Дарница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>, раствор для инъекций 1% 1 мл</w:t>
            </w:r>
          </w:p>
        </w:tc>
        <w:tc>
          <w:tcPr>
            <w:tcW w:w="1134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ампула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1500</w:t>
            </w:r>
          </w:p>
        </w:tc>
        <w:tc>
          <w:tcPr>
            <w:tcW w:w="1560" w:type="dxa"/>
            <w:vAlign w:val="bottom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32 880,00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№2</w:t>
            </w:r>
            <w:r w:rsidR="00D938A3" w:rsidRPr="00D938A3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</w:tcPr>
          <w:p w:rsidR="00845D37" w:rsidRPr="00D938A3" w:rsidRDefault="00845D3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Фолиевая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 xml:space="preserve"> кислота</w:t>
            </w:r>
          </w:p>
        </w:tc>
        <w:tc>
          <w:tcPr>
            <w:tcW w:w="3969" w:type="dxa"/>
            <w:vAlign w:val="bottom"/>
          </w:tcPr>
          <w:p w:rsidR="00845D37" w:rsidRPr="00D938A3" w:rsidRDefault="00845D37" w:rsidP="007202D8">
            <w:pPr>
              <w:ind w:left="0"/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Фолиевая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 xml:space="preserve"> кислота, таблетка 1мг</w:t>
            </w:r>
          </w:p>
        </w:tc>
        <w:tc>
          <w:tcPr>
            <w:tcW w:w="1134" w:type="dxa"/>
          </w:tcPr>
          <w:p w:rsidR="00845D37" w:rsidRPr="00D938A3" w:rsidRDefault="00845D37" w:rsidP="00BE4777">
            <w:pPr>
              <w:jc w:val="center"/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таблетка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5000</w:t>
            </w:r>
          </w:p>
        </w:tc>
        <w:tc>
          <w:tcPr>
            <w:tcW w:w="1560" w:type="dxa"/>
            <w:vAlign w:val="bottom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9 500,00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№2</w:t>
            </w:r>
            <w:r w:rsidR="00D938A3" w:rsidRPr="00D938A3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</w:tcPr>
          <w:p w:rsidR="00845D37" w:rsidRPr="00D938A3" w:rsidRDefault="00845D37">
            <w:pPr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Альбумин</w:t>
            </w:r>
          </w:p>
        </w:tc>
        <w:tc>
          <w:tcPr>
            <w:tcW w:w="3969" w:type="dxa"/>
            <w:vAlign w:val="bottom"/>
          </w:tcPr>
          <w:p w:rsidR="00845D37" w:rsidRPr="00D938A3" w:rsidRDefault="00845D37" w:rsidP="007202D8">
            <w:pPr>
              <w:ind w:left="0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 xml:space="preserve">Альбумин, раствор для </w:t>
            </w:r>
            <w:proofErr w:type="spellStart"/>
            <w:r w:rsidRPr="00D938A3">
              <w:rPr>
                <w:rFonts w:ascii="Times New Roman" w:hAnsi="Times New Roman"/>
                <w:color w:val="000000"/>
              </w:rPr>
              <w:t>инфузий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 xml:space="preserve"> 20% 100 мл</w:t>
            </w:r>
          </w:p>
        </w:tc>
        <w:tc>
          <w:tcPr>
            <w:tcW w:w="1134" w:type="dxa"/>
          </w:tcPr>
          <w:p w:rsidR="00845D37" w:rsidRPr="00D938A3" w:rsidRDefault="00845D37" w:rsidP="00BE4777">
            <w:pPr>
              <w:jc w:val="center"/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флакон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560" w:type="dxa"/>
            <w:vAlign w:val="bottom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599 316,30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№2</w:t>
            </w:r>
            <w:r w:rsidR="00D938A3" w:rsidRPr="00D938A3"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</w:tcPr>
          <w:p w:rsidR="00845D37" w:rsidRPr="00D938A3" w:rsidRDefault="00845D3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Ацикловир</w:t>
            </w:r>
            <w:proofErr w:type="spellEnd"/>
          </w:p>
        </w:tc>
        <w:tc>
          <w:tcPr>
            <w:tcW w:w="3969" w:type="dxa"/>
            <w:vAlign w:val="bottom"/>
          </w:tcPr>
          <w:p w:rsidR="00845D37" w:rsidRPr="00D938A3" w:rsidRDefault="00845D37" w:rsidP="007202D8">
            <w:pPr>
              <w:ind w:left="0"/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Медовир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 xml:space="preserve">, порошок для приготовления раствора для </w:t>
            </w:r>
            <w:proofErr w:type="spellStart"/>
            <w:r w:rsidRPr="00D938A3">
              <w:rPr>
                <w:rFonts w:ascii="Times New Roman" w:hAnsi="Times New Roman"/>
                <w:color w:val="000000"/>
              </w:rPr>
              <w:t>инфузий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 xml:space="preserve"> 500мг</w:t>
            </w:r>
          </w:p>
        </w:tc>
        <w:tc>
          <w:tcPr>
            <w:tcW w:w="1134" w:type="dxa"/>
          </w:tcPr>
          <w:p w:rsidR="00845D37" w:rsidRPr="00D938A3" w:rsidRDefault="00845D37" w:rsidP="00BE4777">
            <w:pPr>
              <w:jc w:val="center"/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флакон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560" w:type="dxa"/>
            <w:vAlign w:val="bottom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64 276,60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№2</w:t>
            </w:r>
            <w:r w:rsidR="00D938A3" w:rsidRPr="00D938A3"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</w:tcPr>
          <w:p w:rsidR="00845D37" w:rsidRPr="00D938A3" w:rsidRDefault="00845D37">
            <w:pPr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Натрия хлорид</w:t>
            </w:r>
          </w:p>
        </w:tc>
        <w:tc>
          <w:tcPr>
            <w:tcW w:w="3969" w:type="dxa"/>
            <w:vAlign w:val="bottom"/>
          </w:tcPr>
          <w:p w:rsidR="00845D37" w:rsidRPr="00D938A3" w:rsidRDefault="00845D37" w:rsidP="007202D8">
            <w:pPr>
              <w:ind w:left="0"/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Дисоль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 xml:space="preserve">, раствор для </w:t>
            </w:r>
            <w:proofErr w:type="spellStart"/>
            <w:r w:rsidRPr="00D938A3">
              <w:rPr>
                <w:rFonts w:ascii="Times New Roman" w:hAnsi="Times New Roman"/>
                <w:color w:val="000000"/>
              </w:rPr>
              <w:t>инфузий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 xml:space="preserve"> 400мл</w:t>
            </w:r>
          </w:p>
        </w:tc>
        <w:tc>
          <w:tcPr>
            <w:tcW w:w="1134" w:type="dxa"/>
          </w:tcPr>
          <w:p w:rsidR="00845D37" w:rsidRPr="00D938A3" w:rsidRDefault="00845D37" w:rsidP="00BE4777">
            <w:pPr>
              <w:jc w:val="center"/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флакон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1560" w:type="dxa"/>
            <w:vAlign w:val="bottom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35 733,00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№2</w:t>
            </w:r>
            <w:r w:rsidR="00D938A3" w:rsidRPr="00D938A3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</w:tcPr>
          <w:p w:rsidR="00845D37" w:rsidRPr="00D938A3" w:rsidRDefault="00845D3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Амоксициллин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 xml:space="preserve"> и </w:t>
            </w:r>
            <w:proofErr w:type="spellStart"/>
            <w:r w:rsidRPr="00D938A3">
              <w:rPr>
                <w:rFonts w:ascii="Times New Roman" w:hAnsi="Times New Roman"/>
                <w:color w:val="000000"/>
              </w:rPr>
              <w:t>клавулановая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 xml:space="preserve"> кислота</w:t>
            </w:r>
          </w:p>
        </w:tc>
        <w:tc>
          <w:tcPr>
            <w:tcW w:w="3969" w:type="dxa"/>
            <w:vAlign w:val="bottom"/>
          </w:tcPr>
          <w:p w:rsidR="00845D37" w:rsidRPr="00D938A3" w:rsidRDefault="00845D37" w:rsidP="00845D37">
            <w:pPr>
              <w:ind w:left="0"/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Амоксициллин+Клавулановая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 xml:space="preserve"> кислота порошок для приготовления раствора для внутривенного введения 0,5 г + 0,1 г</w:t>
            </w:r>
          </w:p>
        </w:tc>
        <w:tc>
          <w:tcPr>
            <w:tcW w:w="1134" w:type="dxa"/>
          </w:tcPr>
          <w:p w:rsidR="00845D37" w:rsidRPr="00D938A3" w:rsidRDefault="00845D37" w:rsidP="00BE4777">
            <w:pPr>
              <w:jc w:val="center"/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флакон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560" w:type="dxa"/>
            <w:vAlign w:val="bottom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58 720,00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№2</w:t>
            </w:r>
            <w:r w:rsidR="00D938A3" w:rsidRPr="00D938A3"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</w:tcPr>
          <w:p w:rsidR="00845D37" w:rsidRPr="00D938A3" w:rsidRDefault="00845D3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Хлорамфеникол</w:t>
            </w:r>
            <w:proofErr w:type="spellEnd"/>
          </w:p>
        </w:tc>
        <w:tc>
          <w:tcPr>
            <w:tcW w:w="3969" w:type="dxa"/>
            <w:vAlign w:val="bottom"/>
          </w:tcPr>
          <w:p w:rsidR="00845D37" w:rsidRPr="00D938A3" w:rsidRDefault="00845D37" w:rsidP="00845D37">
            <w:pPr>
              <w:ind w:left="0"/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Левомицитин-КМП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>, порошок для приготовления раствора для инъекций 1 г</w:t>
            </w:r>
          </w:p>
        </w:tc>
        <w:tc>
          <w:tcPr>
            <w:tcW w:w="1134" w:type="dxa"/>
          </w:tcPr>
          <w:p w:rsidR="00845D37" w:rsidRPr="00D938A3" w:rsidRDefault="00845D37" w:rsidP="00BE4777">
            <w:pPr>
              <w:jc w:val="center"/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флакон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40</w:t>
            </w:r>
          </w:p>
        </w:tc>
        <w:tc>
          <w:tcPr>
            <w:tcW w:w="1560" w:type="dxa"/>
            <w:vAlign w:val="bottom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18 080,00</w:t>
            </w:r>
          </w:p>
        </w:tc>
      </w:tr>
      <w:tr w:rsidR="00D938A3" w:rsidRPr="00D938A3" w:rsidTr="00D938A3">
        <w:trPr>
          <w:trHeight w:val="441"/>
        </w:trPr>
        <w:tc>
          <w:tcPr>
            <w:tcW w:w="851" w:type="dxa"/>
          </w:tcPr>
          <w:p w:rsidR="00D938A3" w:rsidRPr="00D938A3" w:rsidRDefault="00D938A3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lastRenderedPageBreak/>
              <w:t>Лот №28</w:t>
            </w:r>
          </w:p>
        </w:tc>
        <w:tc>
          <w:tcPr>
            <w:tcW w:w="2694" w:type="dxa"/>
          </w:tcPr>
          <w:p w:rsidR="00D938A3" w:rsidRPr="00D938A3" w:rsidRDefault="00D938A3" w:rsidP="00506204">
            <w:pPr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Натрия хлорид</w:t>
            </w:r>
          </w:p>
        </w:tc>
        <w:tc>
          <w:tcPr>
            <w:tcW w:w="3969" w:type="dxa"/>
            <w:vAlign w:val="bottom"/>
          </w:tcPr>
          <w:p w:rsidR="00D938A3" w:rsidRPr="00D938A3" w:rsidRDefault="00D938A3" w:rsidP="00506204">
            <w:pPr>
              <w:ind w:left="0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 xml:space="preserve">раствор для </w:t>
            </w:r>
            <w:proofErr w:type="spellStart"/>
            <w:r w:rsidRPr="00D938A3">
              <w:rPr>
                <w:rFonts w:ascii="Times New Roman" w:hAnsi="Times New Roman"/>
                <w:color w:val="000000"/>
              </w:rPr>
              <w:t>инфузий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 xml:space="preserve"> 0,9%  400 мл</w:t>
            </w:r>
          </w:p>
        </w:tc>
        <w:tc>
          <w:tcPr>
            <w:tcW w:w="1134" w:type="dxa"/>
          </w:tcPr>
          <w:p w:rsidR="00D938A3" w:rsidRPr="00D938A3" w:rsidRDefault="00D938A3" w:rsidP="00506204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флакон</w:t>
            </w:r>
          </w:p>
        </w:tc>
        <w:tc>
          <w:tcPr>
            <w:tcW w:w="992" w:type="dxa"/>
            <w:vAlign w:val="center"/>
          </w:tcPr>
          <w:p w:rsidR="00D938A3" w:rsidRPr="00D938A3" w:rsidRDefault="00D938A3" w:rsidP="00506204">
            <w:pPr>
              <w:jc w:val="center"/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25000</w:t>
            </w:r>
          </w:p>
        </w:tc>
        <w:tc>
          <w:tcPr>
            <w:tcW w:w="1560" w:type="dxa"/>
            <w:vAlign w:val="bottom"/>
          </w:tcPr>
          <w:p w:rsidR="00D938A3" w:rsidRPr="00D938A3" w:rsidRDefault="00D938A3" w:rsidP="005062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4 707 000,00</w:t>
            </w:r>
          </w:p>
        </w:tc>
      </w:tr>
      <w:tr w:rsidR="00D938A3" w:rsidRPr="00D938A3" w:rsidTr="00D938A3">
        <w:tc>
          <w:tcPr>
            <w:tcW w:w="851" w:type="dxa"/>
          </w:tcPr>
          <w:p w:rsidR="00D938A3" w:rsidRPr="00D938A3" w:rsidRDefault="00D938A3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№29</w:t>
            </w:r>
          </w:p>
        </w:tc>
        <w:tc>
          <w:tcPr>
            <w:tcW w:w="2694" w:type="dxa"/>
          </w:tcPr>
          <w:p w:rsidR="00D938A3" w:rsidRPr="00D938A3" w:rsidRDefault="00D938A3" w:rsidP="00506204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  <w:color w:val="000000"/>
              </w:rPr>
              <w:t>Натрия хлорид</w:t>
            </w:r>
          </w:p>
        </w:tc>
        <w:tc>
          <w:tcPr>
            <w:tcW w:w="3969" w:type="dxa"/>
          </w:tcPr>
          <w:p w:rsidR="00D938A3" w:rsidRPr="00D938A3" w:rsidRDefault="00D938A3" w:rsidP="00506204">
            <w:pPr>
              <w:ind w:left="0"/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  <w:color w:val="000000"/>
              </w:rPr>
              <w:t xml:space="preserve">раствор для </w:t>
            </w:r>
            <w:proofErr w:type="spellStart"/>
            <w:r w:rsidRPr="00D938A3">
              <w:rPr>
                <w:rFonts w:ascii="Times New Roman" w:hAnsi="Times New Roman"/>
                <w:color w:val="000000"/>
              </w:rPr>
              <w:t>инфузий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 xml:space="preserve"> 0,9%  200 мл</w:t>
            </w:r>
          </w:p>
        </w:tc>
        <w:tc>
          <w:tcPr>
            <w:tcW w:w="1134" w:type="dxa"/>
          </w:tcPr>
          <w:p w:rsidR="00D938A3" w:rsidRPr="00D938A3" w:rsidRDefault="00D938A3" w:rsidP="00506204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флакон</w:t>
            </w:r>
          </w:p>
        </w:tc>
        <w:tc>
          <w:tcPr>
            <w:tcW w:w="992" w:type="dxa"/>
            <w:vAlign w:val="center"/>
          </w:tcPr>
          <w:p w:rsidR="00D938A3" w:rsidRPr="00D938A3" w:rsidRDefault="00D938A3" w:rsidP="00506204">
            <w:pPr>
              <w:jc w:val="center"/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25000</w:t>
            </w:r>
          </w:p>
        </w:tc>
        <w:tc>
          <w:tcPr>
            <w:tcW w:w="1560" w:type="dxa"/>
            <w:vAlign w:val="bottom"/>
          </w:tcPr>
          <w:p w:rsidR="00D938A3" w:rsidRPr="00D938A3" w:rsidRDefault="00D938A3" w:rsidP="005062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3 301 750,00</w:t>
            </w:r>
          </w:p>
        </w:tc>
      </w:tr>
      <w:tr w:rsidR="00D938A3" w:rsidRPr="00D938A3" w:rsidTr="00D938A3">
        <w:tc>
          <w:tcPr>
            <w:tcW w:w="851" w:type="dxa"/>
          </w:tcPr>
          <w:p w:rsidR="00D938A3" w:rsidRPr="00D938A3" w:rsidRDefault="00D938A3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№30</w:t>
            </w:r>
          </w:p>
        </w:tc>
        <w:tc>
          <w:tcPr>
            <w:tcW w:w="2694" w:type="dxa"/>
          </w:tcPr>
          <w:p w:rsidR="00D938A3" w:rsidRPr="00D938A3" w:rsidRDefault="00D938A3" w:rsidP="00506204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  <w:color w:val="000000"/>
              </w:rPr>
              <w:t>Натрия хлорид</w:t>
            </w:r>
          </w:p>
        </w:tc>
        <w:tc>
          <w:tcPr>
            <w:tcW w:w="3969" w:type="dxa"/>
          </w:tcPr>
          <w:p w:rsidR="00D938A3" w:rsidRPr="00D938A3" w:rsidRDefault="00D938A3" w:rsidP="00506204">
            <w:pPr>
              <w:ind w:left="0"/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  <w:color w:val="000000"/>
              </w:rPr>
              <w:t xml:space="preserve">раствор для </w:t>
            </w:r>
            <w:proofErr w:type="spellStart"/>
            <w:r w:rsidRPr="00D938A3">
              <w:rPr>
                <w:rFonts w:ascii="Times New Roman" w:hAnsi="Times New Roman"/>
                <w:color w:val="000000"/>
              </w:rPr>
              <w:t>инфузий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 xml:space="preserve"> 0,9%  100 мл</w:t>
            </w:r>
          </w:p>
        </w:tc>
        <w:tc>
          <w:tcPr>
            <w:tcW w:w="1134" w:type="dxa"/>
          </w:tcPr>
          <w:p w:rsidR="00D938A3" w:rsidRPr="00D938A3" w:rsidRDefault="00D938A3" w:rsidP="00506204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флакон</w:t>
            </w:r>
          </w:p>
        </w:tc>
        <w:tc>
          <w:tcPr>
            <w:tcW w:w="992" w:type="dxa"/>
            <w:vAlign w:val="center"/>
          </w:tcPr>
          <w:p w:rsidR="00D938A3" w:rsidRPr="00D938A3" w:rsidRDefault="00D938A3" w:rsidP="00506204">
            <w:pPr>
              <w:jc w:val="center"/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22000</w:t>
            </w:r>
          </w:p>
        </w:tc>
        <w:tc>
          <w:tcPr>
            <w:tcW w:w="1560" w:type="dxa"/>
            <w:vAlign w:val="bottom"/>
          </w:tcPr>
          <w:p w:rsidR="00D938A3" w:rsidRPr="00D938A3" w:rsidRDefault="00D938A3" w:rsidP="005062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2 326 720,00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№3</w:t>
            </w:r>
            <w:r w:rsidR="00D938A3" w:rsidRPr="00D938A3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</w:tcPr>
          <w:p w:rsidR="00845D37" w:rsidRPr="00D938A3" w:rsidRDefault="00845D3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Фамотидин</w:t>
            </w:r>
            <w:proofErr w:type="spellEnd"/>
          </w:p>
        </w:tc>
        <w:tc>
          <w:tcPr>
            <w:tcW w:w="3969" w:type="dxa"/>
            <w:vAlign w:val="bottom"/>
          </w:tcPr>
          <w:p w:rsidR="00845D37" w:rsidRPr="00D938A3" w:rsidRDefault="00845D37" w:rsidP="00845D37">
            <w:pPr>
              <w:ind w:left="0"/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Квамател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 xml:space="preserve">, порошок </w:t>
            </w:r>
            <w:proofErr w:type="spellStart"/>
            <w:r w:rsidRPr="00D938A3">
              <w:rPr>
                <w:rFonts w:ascii="Times New Roman" w:hAnsi="Times New Roman"/>
                <w:color w:val="000000"/>
              </w:rPr>
              <w:t>лиофилизированный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 xml:space="preserve"> для приготовления раствора для инъекций 5 мл</w:t>
            </w:r>
          </w:p>
        </w:tc>
        <w:tc>
          <w:tcPr>
            <w:tcW w:w="1134" w:type="dxa"/>
          </w:tcPr>
          <w:p w:rsidR="00845D37" w:rsidRPr="00D938A3" w:rsidRDefault="00845D37" w:rsidP="00BE4777">
            <w:pPr>
              <w:jc w:val="center"/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флакон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120</w:t>
            </w:r>
          </w:p>
        </w:tc>
        <w:tc>
          <w:tcPr>
            <w:tcW w:w="1560" w:type="dxa"/>
            <w:vAlign w:val="bottom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60 000,00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№3</w:t>
            </w:r>
            <w:r w:rsidR="00D938A3" w:rsidRPr="00D938A3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</w:tcPr>
          <w:p w:rsidR="00845D37" w:rsidRPr="00D938A3" w:rsidRDefault="00845D37">
            <w:pPr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Йод</w:t>
            </w:r>
          </w:p>
        </w:tc>
        <w:tc>
          <w:tcPr>
            <w:tcW w:w="3969" w:type="dxa"/>
            <w:vAlign w:val="bottom"/>
          </w:tcPr>
          <w:p w:rsidR="00845D37" w:rsidRPr="00D938A3" w:rsidRDefault="00845D37" w:rsidP="00845D37">
            <w:pPr>
              <w:ind w:left="0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Йод, раствор спиртовой 5% 30 мл</w:t>
            </w:r>
          </w:p>
        </w:tc>
        <w:tc>
          <w:tcPr>
            <w:tcW w:w="1134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флакон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500</w:t>
            </w:r>
          </w:p>
        </w:tc>
        <w:tc>
          <w:tcPr>
            <w:tcW w:w="1560" w:type="dxa"/>
            <w:vAlign w:val="bottom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49 020,00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№3</w:t>
            </w:r>
            <w:r w:rsidR="00D938A3" w:rsidRPr="00D938A3">
              <w:rPr>
                <w:rFonts w:ascii="Times New Roman" w:hAnsi="Times New Roman"/>
              </w:rPr>
              <w:t>3</w:t>
            </w:r>
          </w:p>
        </w:tc>
        <w:tc>
          <w:tcPr>
            <w:tcW w:w="2694" w:type="dxa"/>
          </w:tcPr>
          <w:p w:rsidR="00845D37" w:rsidRPr="00D938A3" w:rsidRDefault="00845D37">
            <w:pPr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Бриллиантовый зеленый</w:t>
            </w:r>
          </w:p>
        </w:tc>
        <w:tc>
          <w:tcPr>
            <w:tcW w:w="3969" w:type="dxa"/>
            <w:vAlign w:val="bottom"/>
          </w:tcPr>
          <w:p w:rsidR="00845D37" w:rsidRPr="00D938A3" w:rsidRDefault="00845D37" w:rsidP="00BB3A16">
            <w:pPr>
              <w:ind w:left="0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Бриллиантовый зеленый раствор спиртовой 1%</w:t>
            </w:r>
          </w:p>
        </w:tc>
        <w:tc>
          <w:tcPr>
            <w:tcW w:w="1134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флакон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600</w:t>
            </w:r>
          </w:p>
        </w:tc>
        <w:tc>
          <w:tcPr>
            <w:tcW w:w="1560" w:type="dxa"/>
            <w:vAlign w:val="bottom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25 242,00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№3</w:t>
            </w:r>
            <w:r w:rsidR="00D938A3" w:rsidRPr="00D938A3"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</w:tcPr>
          <w:p w:rsidR="00845D37" w:rsidRPr="00D938A3" w:rsidRDefault="00845D37">
            <w:pPr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 xml:space="preserve">Антибактериальные препараты системного действия, другие </w:t>
            </w:r>
            <w:proofErr w:type="spellStart"/>
            <w:r w:rsidRPr="00D938A3">
              <w:rPr>
                <w:rFonts w:ascii="Times New Roman" w:hAnsi="Times New Roman"/>
                <w:color w:val="000000"/>
              </w:rPr>
              <w:t>бета-лактамные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 xml:space="preserve"> антибиотики, комбинации </w:t>
            </w:r>
            <w:proofErr w:type="spellStart"/>
            <w:r w:rsidRPr="00D938A3">
              <w:rPr>
                <w:rFonts w:ascii="Times New Roman" w:hAnsi="Times New Roman"/>
                <w:color w:val="000000"/>
              </w:rPr>
              <w:t>цефалоспоринов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 xml:space="preserve"> (</w:t>
            </w:r>
            <w:proofErr w:type="spellStart"/>
            <w:r w:rsidRPr="00D938A3">
              <w:rPr>
                <w:rFonts w:ascii="Times New Roman" w:hAnsi="Times New Roman"/>
                <w:color w:val="000000"/>
              </w:rPr>
              <w:t>Цефоперазон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>, комбинации)</w:t>
            </w:r>
          </w:p>
        </w:tc>
        <w:tc>
          <w:tcPr>
            <w:tcW w:w="3969" w:type="dxa"/>
            <w:vAlign w:val="bottom"/>
          </w:tcPr>
          <w:p w:rsidR="00845D37" w:rsidRPr="00D938A3" w:rsidRDefault="00845D37" w:rsidP="00D04786">
            <w:pPr>
              <w:ind w:left="0"/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Супероцеф-Элеас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>, порошок для приготовления раствора для инъекций 2 г</w:t>
            </w:r>
          </w:p>
        </w:tc>
        <w:tc>
          <w:tcPr>
            <w:tcW w:w="1134" w:type="dxa"/>
          </w:tcPr>
          <w:p w:rsidR="00845D37" w:rsidRPr="00D938A3" w:rsidRDefault="00845D37" w:rsidP="00BE4777">
            <w:pPr>
              <w:jc w:val="center"/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флакон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400</w:t>
            </w:r>
          </w:p>
        </w:tc>
        <w:tc>
          <w:tcPr>
            <w:tcW w:w="1560" w:type="dxa"/>
            <w:vAlign w:val="bottom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185 228,00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№3</w:t>
            </w:r>
            <w:r w:rsidR="00D938A3" w:rsidRPr="00D938A3"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</w:tcPr>
          <w:p w:rsidR="00845D37" w:rsidRPr="00D938A3" w:rsidRDefault="00845D3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Азитромицин</w:t>
            </w:r>
            <w:proofErr w:type="spellEnd"/>
          </w:p>
        </w:tc>
        <w:tc>
          <w:tcPr>
            <w:tcW w:w="3969" w:type="dxa"/>
            <w:vAlign w:val="bottom"/>
          </w:tcPr>
          <w:p w:rsidR="00845D37" w:rsidRPr="00D938A3" w:rsidRDefault="00845D37" w:rsidP="00845D37">
            <w:pPr>
              <w:ind w:left="0"/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Сумамед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>, таблетки, покрытые пленочной оболочкой 500 мг</w:t>
            </w:r>
          </w:p>
        </w:tc>
        <w:tc>
          <w:tcPr>
            <w:tcW w:w="1134" w:type="dxa"/>
          </w:tcPr>
          <w:p w:rsidR="00845D37" w:rsidRPr="00D938A3" w:rsidRDefault="00845D37" w:rsidP="00BE4777">
            <w:pPr>
              <w:jc w:val="center"/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таблетка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1560" w:type="dxa"/>
            <w:vAlign w:val="bottom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118 809,00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№3</w:t>
            </w:r>
            <w:r w:rsidR="00D938A3" w:rsidRPr="00D938A3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Азитромицин</w:t>
            </w:r>
            <w:proofErr w:type="spellEnd"/>
          </w:p>
        </w:tc>
        <w:tc>
          <w:tcPr>
            <w:tcW w:w="3969" w:type="dxa"/>
            <w:vAlign w:val="bottom"/>
          </w:tcPr>
          <w:p w:rsidR="00845D37" w:rsidRPr="00D938A3" w:rsidRDefault="00845D37" w:rsidP="00845D37">
            <w:pPr>
              <w:ind w:left="0"/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Сумамед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 xml:space="preserve">, порошок </w:t>
            </w:r>
            <w:proofErr w:type="spellStart"/>
            <w:r w:rsidRPr="00D938A3">
              <w:rPr>
                <w:rFonts w:ascii="Times New Roman" w:hAnsi="Times New Roman"/>
                <w:color w:val="000000"/>
              </w:rPr>
              <w:t>лиофилизированный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 xml:space="preserve"> для приготовления раствора для внутривенных </w:t>
            </w:r>
            <w:proofErr w:type="spellStart"/>
            <w:r w:rsidRPr="00D938A3">
              <w:rPr>
                <w:rFonts w:ascii="Times New Roman" w:hAnsi="Times New Roman"/>
                <w:color w:val="000000"/>
              </w:rPr>
              <w:t>инфузий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 xml:space="preserve"> 500 мг</w:t>
            </w:r>
          </w:p>
        </w:tc>
        <w:tc>
          <w:tcPr>
            <w:tcW w:w="1134" w:type="dxa"/>
          </w:tcPr>
          <w:p w:rsidR="00845D37" w:rsidRPr="00D938A3" w:rsidRDefault="00845D37" w:rsidP="00BE4777">
            <w:pPr>
              <w:jc w:val="center"/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флакон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30</w:t>
            </w:r>
          </w:p>
        </w:tc>
        <w:tc>
          <w:tcPr>
            <w:tcW w:w="1560" w:type="dxa"/>
            <w:vAlign w:val="bottom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92 361,60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№3</w:t>
            </w:r>
            <w:r w:rsidR="00D938A3" w:rsidRPr="00D938A3"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Азитромицин</w:t>
            </w:r>
            <w:proofErr w:type="spellEnd"/>
          </w:p>
        </w:tc>
        <w:tc>
          <w:tcPr>
            <w:tcW w:w="3969" w:type="dxa"/>
            <w:vAlign w:val="bottom"/>
          </w:tcPr>
          <w:p w:rsidR="00845D37" w:rsidRPr="00D938A3" w:rsidRDefault="00845D37" w:rsidP="00845D37">
            <w:pPr>
              <w:ind w:left="0"/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Сумамед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>, таблетки, покрытые пленочной оболочкой 125 мг</w:t>
            </w:r>
          </w:p>
        </w:tc>
        <w:tc>
          <w:tcPr>
            <w:tcW w:w="1134" w:type="dxa"/>
          </w:tcPr>
          <w:p w:rsidR="00845D37" w:rsidRPr="00D938A3" w:rsidRDefault="00845D37" w:rsidP="00BE4777">
            <w:pPr>
              <w:jc w:val="center"/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таблетка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1560" w:type="dxa"/>
            <w:vAlign w:val="bottom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47 571,00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№3</w:t>
            </w:r>
            <w:r w:rsidR="00D938A3" w:rsidRPr="00D938A3">
              <w:rPr>
                <w:rFonts w:ascii="Times New Roman" w:hAnsi="Times New Roman"/>
              </w:rPr>
              <w:t>8</w:t>
            </w:r>
          </w:p>
        </w:tc>
        <w:tc>
          <w:tcPr>
            <w:tcW w:w="2694" w:type="dxa"/>
          </w:tcPr>
          <w:p w:rsidR="00845D37" w:rsidRPr="00D938A3" w:rsidRDefault="00845D3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Линкомицин</w:t>
            </w:r>
            <w:proofErr w:type="spellEnd"/>
          </w:p>
        </w:tc>
        <w:tc>
          <w:tcPr>
            <w:tcW w:w="3969" w:type="dxa"/>
            <w:vAlign w:val="bottom"/>
          </w:tcPr>
          <w:p w:rsidR="00845D37" w:rsidRPr="00D938A3" w:rsidRDefault="00845D37" w:rsidP="00845D37">
            <w:pPr>
              <w:ind w:left="0"/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Линкомицин</w:t>
            </w:r>
            <w:proofErr w:type="gramStart"/>
            <w:r w:rsidRPr="00D938A3">
              <w:rPr>
                <w:rFonts w:ascii="Times New Roman" w:hAnsi="Times New Roman"/>
                <w:color w:val="000000"/>
              </w:rPr>
              <w:t>,р</w:t>
            </w:r>
            <w:proofErr w:type="gramEnd"/>
            <w:r w:rsidRPr="00D938A3">
              <w:rPr>
                <w:rFonts w:ascii="Times New Roman" w:hAnsi="Times New Roman"/>
                <w:color w:val="000000"/>
              </w:rPr>
              <w:t>аствор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 xml:space="preserve"> для инъекций 30% 2 мл</w:t>
            </w:r>
          </w:p>
        </w:tc>
        <w:tc>
          <w:tcPr>
            <w:tcW w:w="1134" w:type="dxa"/>
          </w:tcPr>
          <w:p w:rsidR="00845D37" w:rsidRPr="00D938A3" w:rsidRDefault="00845D37" w:rsidP="00BE4777">
            <w:pPr>
              <w:jc w:val="center"/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ампула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200</w:t>
            </w:r>
          </w:p>
        </w:tc>
        <w:tc>
          <w:tcPr>
            <w:tcW w:w="1560" w:type="dxa"/>
            <w:vAlign w:val="bottom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4 430,00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№3</w:t>
            </w:r>
            <w:r w:rsidR="00D938A3" w:rsidRPr="00D938A3">
              <w:rPr>
                <w:rFonts w:ascii="Times New Roman" w:hAnsi="Times New Roman"/>
              </w:rPr>
              <w:t>9</w:t>
            </w:r>
          </w:p>
        </w:tc>
        <w:tc>
          <w:tcPr>
            <w:tcW w:w="2694" w:type="dxa"/>
          </w:tcPr>
          <w:p w:rsidR="00845D37" w:rsidRPr="00D938A3" w:rsidRDefault="00845D3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Ацетилцистеин</w:t>
            </w:r>
            <w:proofErr w:type="spellEnd"/>
          </w:p>
        </w:tc>
        <w:tc>
          <w:tcPr>
            <w:tcW w:w="3969" w:type="dxa"/>
            <w:vAlign w:val="bottom"/>
          </w:tcPr>
          <w:p w:rsidR="00845D37" w:rsidRPr="00D938A3" w:rsidRDefault="00845D37" w:rsidP="00845D37">
            <w:pPr>
              <w:ind w:left="0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АЦЦ 200 , порошок для приготовления раствора для приема внутрь 200 мг по 3 г</w:t>
            </w:r>
          </w:p>
        </w:tc>
        <w:tc>
          <w:tcPr>
            <w:tcW w:w="1134" w:type="dxa"/>
          </w:tcPr>
          <w:p w:rsidR="00845D37" w:rsidRPr="00D938A3" w:rsidRDefault="00845D37" w:rsidP="00BE4777">
            <w:pPr>
              <w:jc w:val="center"/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пакетик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4000</w:t>
            </w:r>
          </w:p>
        </w:tc>
        <w:tc>
          <w:tcPr>
            <w:tcW w:w="1560" w:type="dxa"/>
            <w:vAlign w:val="bottom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138 720,00</w:t>
            </w:r>
          </w:p>
        </w:tc>
      </w:tr>
      <w:tr w:rsidR="00D938A3" w:rsidRPr="00D938A3" w:rsidTr="00D938A3">
        <w:tc>
          <w:tcPr>
            <w:tcW w:w="851" w:type="dxa"/>
          </w:tcPr>
          <w:p w:rsidR="00D938A3" w:rsidRPr="00D938A3" w:rsidRDefault="00D938A3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№40</w:t>
            </w:r>
          </w:p>
        </w:tc>
        <w:tc>
          <w:tcPr>
            <w:tcW w:w="2694" w:type="dxa"/>
          </w:tcPr>
          <w:p w:rsidR="00D938A3" w:rsidRPr="00D938A3" w:rsidRDefault="00D938A3" w:rsidP="00506204">
            <w:pPr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Декстроза</w:t>
            </w:r>
          </w:p>
        </w:tc>
        <w:tc>
          <w:tcPr>
            <w:tcW w:w="3969" w:type="dxa"/>
          </w:tcPr>
          <w:p w:rsidR="00D938A3" w:rsidRPr="00D938A3" w:rsidRDefault="00D938A3" w:rsidP="00506204">
            <w:pPr>
              <w:ind w:left="0"/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  <w:color w:val="000000"/>
              </w:rPr>
              <w:t xml:space="preserve">раствор для </w:t>
            </w:r>
            <w:proofErr w:type="spellStart"/>
            <w:r w:rsidRPr="00D938A3">
              <w:rPr>
                <w:rFonts w:ascii="Times New Roman" w:hAnsi="Times New Roman"/>
                <w:color w:val="000000"/>
              </w:rPr>
              <w:t>инфузий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 xml:space="preserve"> 10%  200 мл</w:t>
            </w:r>
          </w:p>
        </w:tc>
        <w:tc>
          <w:tcPr>
            <w:tcW w:w="1134" w:type="dxa"/>
          </w:tcPr>
          <w:p w:rsidR="00D938A3" w:rsidRPr="00D938A3" w:rsidRDefault="00D938A3" w:rsidP="00506204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флакон</w:t>
            </w:r>
          </w:p>
        </w:tc>
        <w:tc>
          <w:tcPr>
            <w:tcW w:w="992" w:type="dxa"/>
            <w:vAlign w:val="center"/>
          </w:tcPr>
          <w:p w:rsidR="00D938A3" w:rsidRPr="00D938A3" w:rsidRDefault="00D938A3" w:rsidP="00506204">
            <w:pPr>
              <w:jc w:val="center"/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2200</w:t>
            </w:r>
          </w:p>
        </w:tc>
        <w:tc>
          <w:tcPr>
            <w:tcW w:w="1560" w:type="dxa"/>
            <w:vAlign w:val="bottom"/>
          </w:tcPr>
          <w:p w:rsidR="00D938A3" w:rsidRPr="00D938A3" w:rsidRDefault="00D938A3" w:rsidP="005062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329 648,00</w:t>
            </w:r>
          </w:p>
        </w:tc>
      </w:tr>
      <w:tr w:rsidR="00D938A3" w:rsidRPr="00D938A3" w:rsidTr="00D938A3">
        <w:tc>
          <w:tcPr>
            <w:tcW w:w="851" w:type="dxa"/>
          </w:tcPr>
          <w:p w:rsidR="00D938A3" w:rsidRPr="00D938A3" w:rsidRDefault="00D938A3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№41</w:t>
            </w:r>
          </w:p>
        </w:tc>
        <w:tc>
          <w:tcPr>
            <w:tcW w:w="2694" w:type="dxa"/>
          </w:tcPr>
          <w:p w:rsidR="00D938A3" w:rsidRPr="00D938A3" w:rsidRDefault="00D938A3" w:rsidP="00506204">
            <w:pPr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Декстроза</w:t>
            </w:r>
          </w:p>
        </w:tc>
        <w:tc>
          <w:tcPr>
            <w:tcW w:w="3969" w:type="dxa"/>
          </w:tcPr>
          <w:p w:rsidR="00D938A3" w:rsidRPr="00D938A3" w:rsidRDefault="00D938A3" w:rsidP="00506204">
            <w:pPr>
              <w:ind w:left="0"/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  <w:color w:val="000000"/>
              </w:rPr>
              <w:t xml:space="preserve">раствор для </w:t>
            </w:r>
            <w:proofErr w:type="spellStart"/>
            <w:r w:rsidRPr="00D938A3">
              <w:rPr>
                <w:rFonts w:ascii="Times New Roman" w:hAnsi="Times New Roman"/>
                <w:color w:val="000000"/>
              </w:rPr>
              <w:t>инфузий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 xml:space="preserve"> 5%  400 мл</w:t>
            </w:r>
          </w:p>
        </w:tc>
        <w:tc>
          <w:tcPr>
            <w:tcW w:w="1134" w:type="dxa"/>
          </w:tcPr>
          <w:p w:rsidR="00D938A3" w:rsidRPr="00D938A3" w:rsidRDefault="00D938A3" w:rsidP="00506204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флакон</w:t>
            </w:r>
          </w:p>
        </w:tc>
        <w:tc>
          <w:tcPr>
            <w:tcW w:w="992" w:type="dxa"/>
            <w:vAlign w:val="center"/>
          </w:tcPr>
          <w:p w:rsidR="00D938A3" w:rsidRPr="00D938A3" w:rsidRDefault="00D938A3" w:rsidP="00506204">
            <w:pPr>
              <w:jc w:val="center"/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8100</w:t>
            </w:r>
          </w:p>
        </w:tc>
        <w:tc>
          <w:tcPr>
            <w:tcW w:w="1560" w:type="dxa"/>
            <w:vAlign w:val="bottom"/>
          </w:tcPr>
          <w:p w:rsidR="00D938A3" w:rsidRPr="00D938A3" w:rsidRDefault="00D938A3" w:rsidP="005062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1 145 097,00</w:t>
            </w:r>
          </w:p>
        </w:tc>
      </w:tr>
      <w:tr w:rsidR="00D938A3" w:rsidRPr="00D938A3" w:rsidTr="00D938A3">
        <w:tc>
          <w:tcPr>
            <w:tcW w:w="851" w:type="dxa"/>
          </w:tcPr>
          <w:p w:rsidR="00D938A3" w:rsidRPr="00D938A3" w:rsidRDefault="00D938A3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№42</w:t>
            </w:r>
          </w:p>
        </w:tc>
        <w:tc>
          <w:tcPr>
            <w:tcW w:w="2694" w:type="dxa"/>
          </w:tcPr>
          <w:p w:rsidR="00D938A3" w:rsidRPr="00D938A3" w:rsidRDefault="00D938A3" w:rsidP="00506204">
            <w:pPr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Декстроза</w:t>
            </w:r>
          </w:p>
        </w:tc>
        <w:tc>
          <w:tcPr>
            <w:tcW w:w="3969" w:type="dxa"/>
          </w:tcPr>
          <w:p w:rsidR="00D938A3" w:rsidRPr="00D938A3" w:rsidRDefault="00D938A3" w:rsidP="00506204">
            <w:pPr>
              <w:ind w:left="0"/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  <w:color w:val="000000"/>
              </w:rPr>
              <w:t xml:space="preserve">раствор для </w:t>
            </w:r>
            <w:proofErr w:type="spellStart"/>
            <w:r w:rsidRPr="00D938A3">
              <w:rPr>
                <w:rFonts w:ascii="Times New Roman" w:hAnsi="Times New Roman"/>
                <w:color w:val="000000"/>
              </w:rPr>
              <w:t>инфузий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 xml:space="preserve"> 5%  200 мл</w:t>
            </w:r>
          </w:p>
        </w:tc>
        <w:tc>
          <w:tcPr>
            <w:tcW w:w="1134" w:type="dxa"/>
          </w:tcPr>
          <w:p w:rsidR="00D938A3" w:rsidRPr="00D938A3" w:rsidRDefault="00D938A3" w:rsidP="00506204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флакон</w:t>
            </w:r>
          </w:p>
        </w:tc>
        <w:tc>
          <w:tcPr>
            <w:tcW w:w="992" w:type="dxa"/>
            <w:vAlign w:val="center"/>
          </w:tcPr>
          <w:p w:rsidR="00D938A3" w:rsidRPr="00D938A3" w:rsidRDefault="00D938A3" w:rsidP="00506204">
            <w:pPr>
              <w:jc w:val="center"/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2700</w:t>
            </w:r>
          </w:p>
        </w:tc>
        <w:tc>
          <w:tcPr>
            <w:tcW w:w="1560" w:type="dxa"/>
            <w:vAlign w:val="bottom"/>
          </w:tcPr>
          <w:p w:rsidR="00D938A3" w:rsidRPr="00D938A3" w:rsidRDefault="00D938A3" w:rsidP="00506204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322 218,00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</w:t>
            </w:r>
            <w:r w:rsidR="00D938A3" w:rsidRPr="00D938A3">
              <w:rPr>
                <w:rFonts w:ascii="Times New Roman" w:hAnsi="Times New Roman"/>
              </w:rPr>
              <w:t>43</w:t>
            </w:r>
          </w:p>
        </w:tc>
        <w:tc>
          <w:tcPr>
            <w:tcW w:w="2694" w:type="dxa"/>
          </w:tcPr>
          <w:p w:rsidR="00845D37" w:rsidRPr="00D938A3" w:rsidRDefault="00845D37">
            <w:pPr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Парацетамол</w:t>
            </w:r>
          </w:p>
        </w:tc>
        <w:tc>
          <w:tcPr>
            <w:tcW w:w="3969" w:type="dxa"/>
            <w:vAlign w:val="bottom"/>
          </w:tcPr>
          <w:p w:rsidR="00845D37" w:rsidRPr="00D938A3" w:rsidRDefault="00845D37" w:rsidP="00845D37">
            <w:pPr>
              <w:ind w:left="0"/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Цефекон</w:t>
            </w:r>
            <w:proofErr w:type="spellEnd"/>
            <w:proofErr w:type="gramStart"/>
            <w:r w:rsidRPr="00D938A3">
              <w:rPr>
                <w:rFonts w:ascii="Times New Roman" w:hAnsi="Times New Roman"/>
                <w:color w:val="000000"/>
              </w:rPr>
              <w:t xml:space="preserve"> Д</w:t>
            </w:r>
            <w:proofErr w:type="gramEnd"/>
            <w:r w:rsidRPr="00D938A3">
              <w:rPr>
                <w:rFonts w:ascii="Times New Roman" w:hAnsi="Times New Roman"/>
                <w:color w:val="000000"/>
              </w:rPr>
              <w:t xml:space="preserve"> суппозитории ректальные 100 мг</w:t>
            </w:r>
          </w:p>
        </w:tc>
        <w:tc>
          <w:tcPr>
            <w:tcW w:w="1134" w:type="dxa"/>
          </w:tcPr>
          <w:p w:rsidR="00845D37" w:rsidRPr="00D938A3" w:rsidRDefault="00845D37" w:rsidP="00BE4777">
            <w:pPr>
              <w:jc w:val="center"/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суппозитории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5000</w:t>
            </w:r>
          </w:p>
        </w:tc>
        <w:tc>
          <w:tcPr>
            <w:tcW w:w="1560" w:type="dxa"/>
            <w:vAlign w:val="bottom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87 750,00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№4</w:t>
            </w:r>
            <w:r w:rsidR="00D938A3" w:rsidRPr="00D938A3">
              <w:rPr>
                <w:rFonts w:ascii="Times New Roman" w:hAnsi="Times New Roman"/>
              </w:rPr>
              <w:t>4</w:t>
            </w:r>
          </w:p>
        </w:tc>
        <w:tc>
          <w:tcPr>
            <w:tcW w:w="2694" w:type="dxa"/>
          </w:tcPr>
          <w:p w:rsidR="00845D37" w:rsidRPr="00D938A3" w:rsidRDefault="00845D3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Бензилбензоат</w:t>
            </w:r>
            <w:proofErr w:type="spellEnd"/>
          </w:p>
        </w:tc>
        <w:tc>
          <w:tcPr>
            <w:tcW w:w="3969" w:type="dxa"/>
            <w:vAlign w:val="bottom"/>
          </w:tcPr>
          <w:p w:rsidR="00845D37" w:rsidRPr="00D938A3" w:rsidRDefault="00845D37" w:rsidP="00845D37">
            <w:pPr>
              <w:ind w:left="0"/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Бензилбензоат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938A3">
              <w:rPr>
                <w:rFonts w:ascii="Times New Roman" w:hAnsi="Times New Roman"/>
                <w:color w:val="000000"/>
              </w:rPr>
              <w:t>Гриндекс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 xml:space="preserve"> мазь для наружного применения 200 мг/г по 30 г</w:t>
            </w:r>
          </w:p>
        </w:tc>
        <w:tc>
          <w:tcPr>
            <w:tcW w:w="1134" w:type="dxa"/>
          </w:tcPr>
          <w:p w:rsidR="00845D37" w:rsidRPr="00D938A3" w:rsidRDefault="00845D37" w:rsidP="00D04786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упаковка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560" w:type="dxa"/>
            <w:vAlign w:val="bottom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21 735,00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№4</w:t>
            </w:r>
            <w:r w:rsidR="00D938A3" w:rsidRPr="00D938A3">
              <w:rPr>
                <w:rFonts w:ascii="Times New Roman" w:hAnsi="Times New Roman"/>
              </w:rPr>
              <w:t>5</w:t>
            </w:r>
          </w:p>
        </w:tc>
        <w:tc>
          <w:tcPr>
            <w:tcW w:w="2694" w:type="dxa"/>
          </w:tcPr>
          <w:p w:rsidR="00845D37" w:rsidRPr="00D938A3" w:rsidRDefault="00845D3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Амброксол</w:t>
            </w:r>
            <w:proofErr w:type="spellEnd"/>
          </w:p>
        </w:tc>
        <w:tc>
          <w:tcPr>
            <w:tcW w:w="3969" w:type="dxa"/>
            <w:vAlign w:val="bottom"/>
          </w:tcPr>
          <w:p w:rsidR="00845D37" w:rsidRPr="00D938A3" w:rsidRDefault="00845D37" w:rsidP="00845D37">
            <w:pPr>
              <w:ind w:left="0"/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Амбро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>, раствор для приема внутрь и ингаляций 7,5 мг/мл во флаконе 100 мл</w:t>
            </w:r>
          </w:p>
        </w:tc>
        <w:tc>
          <w:tcPr>
            <w:tcW w:w="1134" w:type="dxa"/>
          </w:tcPr>
          <w:p w:rsidR="00845D37" w:rsidRPr="00D938A3" w:rsidRDefault="00845D37" w:rsidP="00BE4777">
            <w:pPr>
              <w:jc w:val="center"/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флакон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300</w:t>
            </w:r>
          </w:p>
        </w:tc>
        <w:tc>
          <w:tcPr>
            <w:tcW w:w="1560" w:type="dxa"/>
            <w:vAlign w:val="bottom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163 371,00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№4</w:t>
            </w:r>
            <w:r w:rsidR="00D938A3" w:rsidRPr="00D938A3">
              <w:rPr>
                <w:rFonts w:ascii="Times New Roman" w:hAnsi="Times New Roman"/>
              </w:rPr>
              <w:t>6</w:t>
            </w:r>
          </w:p>
        </w:tc>
        <w:tc>
          <w:tcPr>
            <w:tcW w:w="2694" w:type="dxa"/>
          </w:tcPr>
          <w:p w:rsidR="00845D37" w:rsidRPr="00D938A3" w:rsidRDefault="00845D37">
            <w:pPr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Аммиак</w:t>
            </w:r>
          </w:p>
        </w:tc>
        <w:tc>
          <w:tcPr>
            <w:tcW w:w="3969" w:type="dxa"/>
            <w:vAlign w:val="bottom"/>
          </w:tcPr>
          <w:p w:rsidR="00845D37" w:rsidRPr="00D938A3" w:rsidRDefault="00845D37" w:rsidP="00845D37">
            <w:pPr>
              <w:ind w:left="0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Аммиак, раствор для наружного применения 10% по 20 мл</w:t>
            </w:r>
          </w:p>
        </w:tc>
        <w:tc>
          <w:tcPr>
            <w:tcW w:w="1134" w:type="dxa"/>
          </w:tcPr>
          <w:p w:rsidR="00845D37" w:rsidRPr="00D938A3" w:rsidRDefault="00845D37" w:rsidP="00BE4777">
            <w:pPr>
              <w:jc w:val="center"/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флакон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20</w:t>
            </w:r>
          </w:p>
        </w:tc>
        <w:tc>
          <w:tcPr>
            <w:tcW w:w="1560" w:type="dxa"/>
            <w:vAlign w:val="bottom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812,20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№4</w:t>
            </w:r>
            <w:r w:rsidR="00D938A3" w:rsidRPr="00D938A3"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</w:tcPr>
          <w:p w:rsidR="00845D37" w:rsidRPr="00D938A3" w:rsidRDefault="00845D37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Оксиметазолин</w:t>
            </w:r>
            <w:proofErr w:type="spellEnd"/>
          </w:p>
        </w:tc>
        <w:tc>
          <w:tcPr>
            <w:tcW w:w="3969" w:type="dxa"/>
            <w:vAlign w:val="bottom"/>
          </w:tcPr>
          <w:p w:rsidR="00845D37" w:rsidRPr="00D938A3" w:rsidRDefault="00845D37" w:rsidP="00845D37">
            <w:pPr>
              <w:ind w:left="0"/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Називин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>®, капли назальные 0,05% по 5 мл</w:t>
            </w:r>
          </w:p>
        </w:tc>
        <w:tc>
          <w:tcPr>
            <w:tcW w:w="1134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флакон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560" w:type="dxa"/>
            <w:vAlign w:val="bottom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17 372,00</w:t>
            </w:r>
          </w:p>
        </w:tc>
      </w:tr>
      <w:tr w:rsidR="00845D37" w:rsidRPr="00D938A3" w:rsidTr="00D938A3">
        <w:tc>
          <w:tcPr>
            <w:tcW w:w="851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Лот №4</w:t>
            </w:r>
            <w:r w:rsidR="00D938A3" w:rsidRPr="00D938A3">
              <w:rPr>
                <w:rFonts w:ascii="Times New Roman" w:hAnsi="Times New Roman"/>
              </w:rPr>
              <w:t>8</w:t>
            </w:r>
          </w:p>
        </w:tc>
        <w:tc>
          <w:tcPr>
            <w:tcW w:w="2694" w:type="dxa"/>
          </w:tcPr>
          <w:p w:rsidR="00845D37" w:rsidRPr="00D938A3" w:rsidRDefault="00845D37" w:rsidP="00B7617A">
            <w:pPr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Оксиметазолин</w:t>
            </w:r>
            <w:proofErr w:type="spellEnd"/>
          </w:p>
        </w:tc>
        <w:tc>
          <w:tcPr>
            <w:tcW w:w="3969" w:type="dxa"/>
            <w:vAlign w:val="bottom"/>
          </w:tcPr>
          <w:p w:rsidR="00845D37" w:rsidRPr="00D938A3" w:rsidRDefault="00845D37" w:rsidP="00845D37">
            <w:pPr>
              <w:ind w:left="0"/>
              <w:rPr>
                <w:rFonts w:ascii="Times New Roman" w:hAnsi="Times New Roman"/>
                <w:color w:val="000000"/>
              </w:rPr>
            </w:pPr>
            <w:proofErr w:type="spellStart"/>
            <w:r w:rsidRPr="00D938A3">
              <w:rPr>
                <w:rFonts w:ascii="Times New Roman" w:hAnsi="Times New Roman"/>
                <w:color w:val="000000"/>
              </w:rPr>
              <w:t>Називин</w:t>
            </w:r>
            <w:proofErr w:type="spellEnd"/>
            <w:r w:rsidRPr="00D938A3">
              <w:rPr>
                <w:rFonts w:ascii="Times New Roman" w:hAnsi="Times New Roman"/>
                <w:color w:val="000000"/>
              </w:rPr>
              <w:t>®, капли назальные 0,01% по 5 мл</w:t>
            </w:r>
          </w:p>
        </w:tc>
        <w:tc>
          <w:tcPr>
            <w:tcW w:w="1134" w:type="dxa"/>
          </w:tcPr>
          <w:p w:rsidR="00845D37" w:rsidRPr="00D938A3" w:rsidRDefault="00845D37">
            <w:pPr>
              <w:rPr>
                <w:rFonts w:ascii="Times New Roman" w:hAnsi="Times New Roman"/>
              </w:rPr>
            </w:pPr>
            <w:r w:rsidRPr="00D938A3">
              <w:rPr>
                <w:rFonts w:ascii="Times New Roman" w:hAnsi="Times New Roman"/>
              </w:rPr>
              <w:t>флакон</w:t>
            </w:r>
          </w:p>
        </w:tc>
        <w:tc>
          <w:tcPr>
            <w:tcW w:w="992" w:type="dxa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bCs/>
              </w:rPr>
            </w:pPr>
            <w:r w:rsidRPr="00D938A3">
              <w:rPr>
                <w:rFonts w:ascii="Times New Roman" w:hAnsi="Times New Roman"/>
                <w:bCs/>
              </w:rPr>
              <w:t>100</w:t>
            </w:r>
          </w:p>
        </w:tc>
        <w:tc>
          <w:tcPr>
            <w:tcW w:w="1560" w:type="dxa"/>
            <w:vAlign w:val="bottom"/>
          </w:tcPr>
          <w:p w:rsidR="00845D37" w:rsidRPr="00D938A3" w:rsidRDefault="00845D37">
            <w:pPr>
              <w:jc w:val="center"/>
              <w:rPr>
                <w:rFonts w:ascii="Times New Roman" w:hAnsi="Times New Roman"/>
                <w:color w:val="000000"/>
              </w:rPr>
            </w:pPr>
            <w:r w:rsidRPr="00D938A3">
              <w:rPr>
                <w:rFonts w:ascii="Times New Roman" w:hAnsi="Times New Roman"/>
                <w:color w:val="000000"/>
              </w:rPr>
              <w:t>16 855,00</w:t>
            </w:r>
          </w:p>
        </w:tc>
      </w:tr>
    </w:tbl>
    <w:p w:rsidR="00905ADC" w:rsidRPr="00D938A3" w:rsidRDefault="00905ADC" w:rsidP="00D938A3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0"/>
          <w:szCs w:val="20"/>
        </w:rPr>
      </w:pPr>
    </w:p>
    <w:p w:rsidR="00A70A5F" w:rsidRDefault="00A70A5F" w:rsidP="00F7425C">
      <w:pPr>
        <w:pStyle w:val="j15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05ADC" w:rsidRDefault="00905ADC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070DD3" w:rsidRDefault="00070DD3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8C69BB" w:rsidRDefault="008C69BB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8C69BB" w:rsidRDefault="008C69BB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71380" w:rsidRDefault="00571380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882A69" w:rsidRDefault="00882A69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A4AD3" w:rsidRPr="00364A3B" w:rsidRDefault="005A4AD3" w:rsidP="005A4AD3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  <w:sectPr w:rsidR="005A4AD3" w:rsidRPr="00364A3B" w:rsidSect="00905ADC">
          <w:headerReference w:type="default" r:id="rId8"/>
          <w:headerReference w:type="first" r:id="rId9"/>
          <w:pgSz w:w="11906" w:h="16838"/>
          <w:pgMar w:top="567" w:right="851" w:bottom="567" w:left="1418" w:header="709" w:footer="709" w:gutter="0"/>
          <w:cols w:space="708"/>
          <w:titlePg/>
          <w:docGrid w:linePitch="360"/>
        </w:sectPr>
      </w:pPr>
    </w:p>
    <w:p w:rsidR="00070DD3" w:rsidRDefault="00070DD3" w:rsidP="002A4B82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Приложение 1</w:t>
      </w:r>
      <w:r>
        <w:rPr>
          <w:sz w:val="18"/>
          <w:szCs w:val="18"/>
        </w:rPr>
        <w:t>2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к</w:t>
      </w:r>
      <w:r w:rsidRPr="0085139E">
        <w:rPr>
          <w:rStyle w:val="apple-converted-space"/>
          <w:sz w:val="18"/>
          <w:szCs w:val="18"/>
        </w:rPr>
        <w:t> </w:t>
      </w:r>
      <w:hyperlink r:id="rId10" w:tgtFrame="_parent" w:history="1">
        <w:r w:rsidRPr="0085139E">
          <w:rPr>
            <w:rStyle w:val="a9"/>
            <w:bCs/>
            <w:color w:val="auto"/>
            <w:sz w:val="18"/>
            <w:szCs w:val="18"/>
            <w:u w:val="none"/>
          </w:rPr>
          <w:t>приказу</w:t>
        </w:r>
      </w:hyperlink>
      <w:r w:rsidRPr="0085139E">
        <w:rPr>
          <w:rStyle w:val="apple-converted-space"/>
          <w:sz w:val="18"/>
          <w:szCs w:val="18"/>
        </w:rPr>
        <w:t> </w:t>
      </w:r>
      <w:r w:rsidRPr="0085139E">
        <w:rPr>
          <w:sz w:val="18"/>
          <w:szCs w:val="18"/>
        </w:rPr>
        <w:t>Министра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здравоохранения и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социального развития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18"/>
          <w:szCs w:val="18"/>
        </w:rPr>
      </w:pPr>
      <w:r w:rsidRPr="0085139E">
        <w:rPr>
          <w:sz w:val="18"/>
          <w:szCs w:val="18"/>
        </w:rPr>
        <w:t>Республики Казахстан</w:t>
      </w:r>
    </w:p>
    <w:p w:rsidR="00D41A68" w:rsidRPr="0085139E" w:rsidRDefault="00D41A68" w:rsidP="00D41A68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18"/>
          <w:szCs w:val="18"/>
          <w:u w:val="single"/>
        </w:rPr>
      </w:pPr>
      <w:r w:rsidRPr="0085139E">
        <w:rPr>
          <w:sz w:val="18"/>
          <w:szCs w:val="18"/>
        </w:rPr>
        <w:t xml:space="preserve">от </w:t>
      </w:r>
      <w:r w:rsidRPr="0085139E">
        <w:rPr>
          <w:spacing w:val="2"/>
          <w:sz w:val="18"/>
          <w:szCs w:val="18"/>
        </w:rPr>
        <w:t>«</w:t>
      </w:r>
      <w:r w:rsidRPr="0085139E">
        <w:rPr>
          <w:spacing w:val="2"/>
          <w:sz w:val="18"/>
          <w:szCs w:val="18"/>
          <w:u w:val="single"/>
        </w:rPr>
        <w:t>18</w:t>
      </w:r>
      <w:r w:rsidRPr="0085139E">
        <w:rPr>
          <w:spacing w:val="2"/>
          <w:sz w:val="18"/>
          <w:szCs w:val="18"/>
        </w:rPr>
        <w:t xml:space="preserve">» </w:t>
      </w:r>
      <w:r w:rsidRPr="0085139E">
        <w:rPr>
          <w:sz w:val="18"/>
          <w:szCs w:val="18"/>
          <w:u w:val="single"/>
        </w:rPr>
        <w:t xml:space="preserve">января </w:t>
      </w:r>
      <w:r w:rsidRPr="0085139E">
        <w:rPr>
          <w:sz w:val="18"/>
          <w:szCs w:val="18"/>
        </w:rPr>
        <w:t>2017 года №</w:t>
      </w:r>
      <w:r w:rsidRPr="0085139E">
        <w:rPr>
          <w:sz w:val="18"/>
          <w:szCs w:val="18"/>
          <w:u w:val="single"/>
        </w:rPr>
        <w:t>20</w:t>
      </w:r>
    </w:p>
    <w:p w:rsidR="002A4B82" w:rsidRPr="00364A3B" w:rsidRDefault="002A4B82" w:rsidP="002A4B82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</w:p>
    <w:p w:rsidR="002A4B82" w:rsidRPr="00364A3B" w:rsidRDefault="002A4B82" w:rsidP="002A4B82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Форма</w:t>
      </w:r>
    </w:p>
    <w:p w:rsidR="002A4B82" w:rsidRPr="00364A3B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p w:rsidR="002A4B82" w:rsidRPr="001C563D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Ценовое предложение потенциального поставщика</w:t>
      </w:r>
    </w:p>
    <w:p w:rsidR="002A4B82" w:rsidRPr="001C563D" w:rsidRDefault="002A4B82" w:rsidP="002A4B82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1C563D">
        <w:rPr>
          <w:bCs w:val="0"/>
          <w:sz w:val="28"/>
          <w:szCs w:val="28"/>
        </w:rPr>
        <w:t>(наименование потенциального поставщика) (заполняется отдельно на каждый лот)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8"/>
          <w:szCs w:val="28"/>
        </w:rPr>
      </w:pP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20"/>
        <w:gridCol w:w="7010"/>
        <w:gridCol w:w="1795"/>
      </w:tblGrid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№ </w:t>
            </w:r>
            <w:proofErr w:type="spellStart"/>
            <w:proofErr w:type="gramStart"/>
            <w:r w:rsidRPr="00364A3B">
              <w:rPr>
                <w:spacing w:val="2"/>
              </w:rPr>
              <w:t>п</w:t>
            </w:r>
            <w:proofErr w:type="spellEnd"/>
            <w:proofErr w:type="gramEnd"/>
            <w:r w:rsidRPr="00364A3B">
              <w:rPr>
                <w:spacing w:val="2"/>
              </w:rPr>
              <w:t>/</w:t>
            </w:r>
            <w:proofErr w:type="spellStart"/>
            <w:r w:rsidRPr="00364A3B">
              <w:rPr>
                <w:spacing w:val="2"/>
              </w:rPr>
              <w:t>п</w:t>
            </w:r>
            <w:proofErr w:type="spellEnd"/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Описание лекарственного средства (международное непатентованное наименование, состав </w:t>
            </w:r>
            <w:proofErr w:type="spellStart"/>
            <w:r w:rsidRPr="00364A3B">
              <w:rPr>
                <w:spacing w:val="2"/>
              </w:rPr>
              <w:t>лекарственногосредства</w:t>
            </w:r>
            <w:proofErr w:type="spellEnd"/>
            <w:r w:rsidRPr="00364A3B">
              <w:rPr>
                <w:spacing w:val="2"/>
              </w:rPr>
              <w:t>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Цена ___ за единицу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A4B82" w:rsidRPr="00364A3B" w:rsidTr="006173DA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pStyle w:val="a7"/>
              <w:spacing w:before="0" w:beforeAutospacing="0" w:after="0" w:afterAutospacing="0"/>
              <w:ind w:hanging="11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 xml:space="preserve">Общая цена, </w:t>
            </w:r>
            <w:proofErr w:type="gramStart"/>
            <w:r w:rsidRPr="00364A3B">
              <w:rPr>
                <w:spacing w:val="2"/>
              </w:rPr>
              <w:t>в</w:t>
            </w:r>
            <w:proofErr w:type="gramEnd"/>
            <w:r w:rsidRPr="00364A3B">
              <w:rPr>
                <w:spacing w:val="2"/>
              </w:rPr>
              <w:t xml:space="preserve"> _______ </w:t>
            </w:r>
            <w:proofErr w:type="gramStart"/>
            <w:r w:rsidRPr="00364A3B">
              <w:rPr>
                <w:spacing w:val="2"/>
              </w:rPr>
              <w:t>на</w:t>
            </w:r>
            <w:proofErr w:type="gramEnd"/>
            <w:r w:rsidRPr="00364A3B">
              <w:rPr>
                <w:spacing w:val="2"/>
              </w:rPr>
              <w:t xml:space="preserve">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A4B82" w:rsidRPr="00364A3B" w:rsidRDefault="002A4B82" w:rsidP="006173D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 Печать (при наличии) _______________________________________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Подпись             должность, фамилия, имя, отчество (при его наличии)</w:t>
      </w:r>
    </w:p>
    <w:p w:rsidR="002A4B82" w:rsidRPr="00364A3B" w:rsidRDefault="002A4B82" w:rsidP="002A4B82">
      <w:pPr>
        <w:pStyle w:val="a7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p w:rsidR="00593A46" w:rsidRPr="00364A3B" w:rsidRDefault="00593A46" w:rsidP="00F23135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</w:p>
    <w:sectPr w:rsidR="00593A46" w:rsidRPr="00364A3B" w:rsidSect="00FA3A25">
      <w:pgSz w:w="11906" w:h="16838"/>
      <w:pgMar w:top="1418" w:right="851" w:bottom="1418" w:left="1418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919" w:rsidRDefault="005D5919" w:rsidP="00A97CC2">
      <w:pPr>
        <w:spacing w:after="0" w:line="240" w:lineRule="auto"/>
      </w:pPr>
      <w:r>
        <w:separator/>
      </w:r>
    </w:p>
  </w:endnote>
  <w:endnote w:type="continuationSeparator" w:id="0">
    <w:p w:rsidR="005D5919" w:rsidRDefault="005D5919" w:rsidP="00A97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919" w:rsidRDefault="005D5919" w:rsidP="00A97CC2">
      <w:pPr>
        <w:spacing w:after="0" w:line="240" w:lineRule="auto"/>
      </w:pPr>
      <w:r>
        <w:separator/>
      </w:r>
    </w:p>
  </w:footnote>
  <w:footnote w:type="continuationSeparator" w:id="0">
    <w:p w:rsidR="005D5919" w:rsidRDefault="005D5919" w:rsidP="00A97C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7A" w:rsidRDefault="00B7617A">
    <w:pPr>
      <w:pStyle w:val="ad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617A" w:rsidRDefault="00B7617A">
    <w:pPr>
      <w:pStyle w:val="ad"/>
      <w:jc w:val="center"/>
    </w:pPr>
  </w:p>
  <w:p w:rsidR="00B7617A" w:rsidRDefault="00B7617A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4DC2649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E972447C"/>
    <w:lvl w:ilvl="0">
      <w:start w:val="1"/>
      <w:numFmt w:val="decimal"/>
      <w:pStyle w:val="a"/>
      <w:lvlText w:val="%1)"/>
      <w:lvlJc w:val="left"/>
      <w:pPr>
        <w:tabs>
          <w:tab w:val="num" w:pos="567"/>
        </w:tabs>
        <w:ind w:left="0" w:firstLine="0"/>
      </w:pPr>
      <w:rPr>
        <w:rFonts w:hint="default"/>
      </w:rPr>
    </w:lvl>
  </w:abstractNum>
  <w:abstractNum w:abstractNumId="2">
    <w:nsid w:val="0EDB2655"/>
    <w:multiLevelType w:val="hybridMultilevel"/>
    <w:tmpl w:val="99DAE9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3">
    <w:nsid w:val="0FD33A1B"/>
    <w:multiLevelType w:val="hybridMultilevel"/>
    <w:tmpl w:val="A4C0F57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1A10657"/>
    <w:multiLevelType w:val="hybridMultilevel"/>
    <w:tmpl w:val="990C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637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8B1DC1"/>
    <w:multiLevelType w:val="hybridMultilevel"/>
    <w:tmpl w:val="9806C1A4"/>
    <w:lvl w:ilvl="0" w:tplc="50288D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40B2679"/>
    <w:multiLevelType w:val="hybridMultilevel"/>
    <w:tmpl w:val="5BFEBAC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4CC1AF0"/>
    <w:multiLevelType w:val="hybridMultilevel"/>
    <w:tmpl w:val="4F10AE1E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222079F0">
      <w:start w:val="1"/>
      <w:numFmt w:val="decimal"/>
      <w:lvlText w:val="%2."/>
      <w:lvlJc w:val="left"/>
      <w:pPr>
        <w:ind w:left="2464" w:hanging="103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5B91F16"/>
    <w:multiLevelType w:val="hybridMultilevel"/>
    <w:tmpl w:val="68748C1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17850A4A"/>
    <w:multiLevelType w:val="hybridMultilevel"/>
    <w:tmpl w:val="24727F1A"/>
    <w:lvl w:ilvl="0" w:tplc="D4FC5B0A">
      <w:start w:val="1"/>
      <w:numFmt w:val="decimal"/>
      <w:lvlText w:val="%1."/>
      <w:lvlJc w:val="left"/>
      <w:pPr>
        <w:ind w:left="165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D587C7E"/>
    <w:multiLevelType w:val="hybridMultilevel"/>
    <w:tmpl w:val="A29012E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DA57AD0"/>
    <w:multiLevelType w:val="hybridMultilevel"/>
    <w:tmpl w:val="E4DA435E"/>
    <w:lvl w:ilvl="0" w:tplc="0419000F">
      <w:start w:val="1"/>
      <w:numFmt w:val="decimal"/>
      <w:lvlText w:val="%1.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DF28B9"/>
    <w:multiLevelType w:val="hybridMultilevel"/>
    <w:tmpl w:val="1C4632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1">
      <w:start w:val="1"/>
      <w:numFmt w:val="decimal"/>
      <w:lvlText w:val="%9)"/>
      <w:lvlJc w:val="left"/>
      <w:pPr>
        <w:ind w:left="6480" w:hanging="180"/>
      </w:pPr>
    </w:lvl>
  </w:abstractNum>
  <w:abstractNum w:abstractNumId="13">
    <w:nsid w:val="264B37D6"/>
    <w:multiLevelType w:val="hybridMultilevel"/>
    <w:tmpl w:val="719AADA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5D427D"/>
    <w:multiLevelType w:val="hybridMultilevel"/>
    <w:tmpl w:val="A7260CA4"/>
    <w:lvl w:ilvl="0" w:tplc="4BD480BE">
      <w:start w:val="1"/>
      <w:numFmt w:val="decimal"/>
      <w:lvlText w:val="%1."/>
      <w:lvlJc w:val="left"/>
      <w:pPr>
        <w:ind w:left="1495" w:hanging="360"/>
      </w:pPr>
      <w:rPr>
        <w:b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470C2210">
      <w:start w:val="1"/>
      <w:numFmt w:val="decimal"/>
      <w:lvlText w:val="%4)"/>
      <w:lvlJc w:val="left"/>
      <w:pPr>
        <w:ind w:left="4212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ED30C7D"/>
    <w:multiLevelType w:val="hybridMultilevel"/>
    <w:tmpl w:val="8EB8CD4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D9268C"/>
    <w:multiLevelType w:val="hybridMultilevel"/>
    <w:tmpl w:val="15C0D724"/>
    <w:lvl w:ilvl="0" w:tplc="04190011">
      <w:start w:val="1"/>
      <w:numFmt w:val="decimal"/>
      <w:lvlText w:val="%1)"/>
      <w:lvlJc w:val="left"/>
      <w:pPr>
        <w:ind w:left="2880" w:hanging="360"/>
      </w:p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31745A36"/>
    <w:multiLevelType w:val="hybridMultilevel"/>
    <w:tmpl w:val="415AA4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32F466DB"/>
    <w:multiLevelType w:val="hybridMultilevel"/>
    <w:tmpl w:val="4DA40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5230DC"/>
    <w:multiLevelType w:val="hybridMultilevel"/>
    <w:tmpl w:val="67884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1">
      <w:start w:val="1"/>
      <w:numFmt w:val="decimal"/>
      <w:lvlText w:val="%5)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CB6D70"/>
    <w:multiLevelType w:val="multilevel"/>
    <w:tmpl w:val="11B21C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125" w:hanging="405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>
    <w:nsid w:val="42B313DA"/>
    <w:multiLevelType w:val="hybridMultilevel"/>
    <w:tmpl w:val="C8D29C32"/>
    <w:lvl w:ilvl="0" w:tplc="D4F43B7E">
      <w:start w:val="1"/>
      <w:numFmt w:val="decimal"/>
      <w:pStyle w:val="a0"/>
      <w:lvlText w:val="%1."/>
      <w:lvlJc w:val="left"/>
      <w:pPr>
        <w:ind w:left="927" w:hanging="360"/>
      </w:pPr>
      <w:rPr>
        <w:rFonts w:hint="default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</w:lvl>
    <w:lvl w:ilvl="2" w:tplc="228C9918">
      <w:numFmt w:val="none"/>
      <w:lvlText w:val=""/>
      <w:lvlJc w:val="left"/>
      <w:pPr>
        <w:tabs>
          <w:tab w:val="num" w:pos="360"/>
        </w:tabs>
      </w:pPr>
    </w:lvl>
    <w:lvl w:ilvl="3" w:tplc="D9AE7574">
      <w:numFmt w:val="none"/>
      <w:lvlText w:val=""/>
      <w:lvlJc w:val="left"/>
      <w:pPr>
        <w:tabs>
          <w:tab w:val="num" w:pos="360"/>
        </w:tabs>
      </w:pPr>
    </w:lvl>
    <w:lvl w:ilvl="4" w:tplc="8594E896">
      <w:numFmt w:val="none"/>
      <w:lvlText w:val=""/>
      <w:lvlJc w:val="left"/>
      <w:pPr>
        <w:tabs>
          <w:tab w:val="num" w:pos="360"/>
        </w:tabs>
      </w:pPr>
    </w:lvl>
    <w:lvl w:ilvl="5" w:tplc="84646046">
      <w:numFmt w:val="none"/>
      <w:lvlText w:val=""/>
      <w:lvlJc w:val="left"/>
      <w:pPr>
        <w:tabs>
          <w:tab w:val="num" w:pos="360"/>
        </w:tabs>
      </w:pPr>
    </w:lvl>
    <w:lvl w:ilvl="6" w:tplc="D4DEC1C6">
      <w:numFmt w:val="none"/>
      <w:lvlText w:val=""/>
      <w:lvlJc w:val="left"/>
      <w:pPr>
        <w:tabs>
          <w:tab w:val="num" w:pos="360"/>
        </w:tabs>
      </w:pPr>
    </w:lvl>
    <w:lvl w:ilvl="7" w:tplc="5D7CDB0C">
      <w:numFmt w:val="none"/>
      <w:lvlText w:val=""/>
      <w:lvlJc w:val="left"/>
      <w:pPr>
        <w:tabs>
          <w:tab w:val="num" w:pos="360"/>
        </w:tabs>
      </w:pPr>
    </w:lvl>
    <w:lvl w:ilvl="8" w:tplc="E6922E84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451D2E57"/>
    <w:multiLevelType w:val="multilevel"/>
    <w:tmpl w:val="04190029"/>
    <w:styleLink w:val="1"/>
    <w:lvl w:ilvl="0">
      <w:start w:val="1"/>
      <w:numFmt w:val="decimal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>
    <w:nsid w:val="471A7B28"/>
    <w:multiLevelType w:val="hybridMultilevel"/>
    <w:tmpl w:val="3918AE56"/>
    <w:lvl w:ilvl="0" w:tplc="29DC3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6780213"/>
    <w:multiLevelType w:val="hybridMultilevel"/>
    <w:tmpl w:val="84F67016"/>
    <w:lvl w:ilvl="0" w:tplc="04190011">
      <w:start w:val="1"/>
      <w:numFmt w:val="decimal"/>
      <w:lvlText w:val="%1)"/>
      <w:lvlJc w:val="left"/>
      <w:pPr>
        <w:ind w:left="3196" w:hanging="360"/>
      </w:p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>
      <w:start w:val="1"/>
      <w:numFmt w:val="lowerRoman"/>
      <w:lvlText w:val="%3."/>
      <w:lvlJc w:val="right"/>
      <w:pPr>
        <w:ind w:left="4636" w:hanging="180"/>
      </w:pPr>
    </w:lvl>
    <w:lvl w:ilvl="3" w:tplc="470C2210">
      <w:start w:val="1"/>
      <w:numFmt w:val="decimal"/>
      <w:lvlText w:val="%4)"/>
      <w:lvlJc w:val="left"/>
      <w:pPr>
        <w:ind w:left="6121" w:hanging="1125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>
    <w:nsid w:val="5A03006E"/>
    <w:multiLevelType w:val="hybridMultilevel"/>
    <w:tmpl w:val="338029A4"/>
    <w:lvl w:ilvl="0" w:tplc="04190011">
      <w:start w:val="1"/>
      <w:numFmt w:val="decimal"/>
      <w:lvlText w:val="%1)"/>
      <w:lvlJc w:val="left"/>
      <w:pPr>
        <w:ind w:left="3600" w:hanging="360"/>
      </w:p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>
    <w:nsid w:val="5FAD4412"/>
    <w:multiLevelType w:val="hybridMultilevel"/>
    <w:tmpl w:val="B822889C"/>
    <w:lvl w:ilvl="0" w:tplc="EADA6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76D115D"/>
    <w:multiLevelType w:val="hybridMultilevel"/>
    <w:tmpl w:val="53704D22"/>
    <w:lvl w:ilvl="0" w:tplc="728CEA0C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87F2745"/>
    <w:multiLevelType w:val="hybridMultilevel"/>
    <w:tmpl w:val="685E774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C001D64"/>
    <w:multiLevelType w:val="hybridMultilevel"/>
    <w:tmpl w:val="C2304FFC"/>
    <w:lvl w:ilvl="0" w:tplc="80EC4D12">
      <w:start w:val="1"/>
      <w:numFmt w:val="decimal"/>
      <w:pStyle w:val="a1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DD82828">
      <w:start w:val="20"/>
      <w:numFmt w:val="decimal"/>
      <w:lvlText w:val="%3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95041D56">
      <w:start w:val="22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6C59525A"/>
    <w:multiLevelType w:val="hybridMultilevel"/>
    <w:tmpl w:val="9032614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5FA23100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11">
      <w:start w:val="1"/>
      <w:numFmt w:val="decimal"/>
      <w:lvlText w:val="%4)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6CD32827"/>
    <w:multiLevelType w:val="hybridMultilevel"/>
    <w:tmpl w:val="6CA681F2"/>
    <w:lvl w:ilvl="0" w:tplc="04190011">
      <w:start w:val="1"/>
      <w:numFmt w:val="decimal"/>
      <w:lvlText w:val="%1)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1495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4D070F"/>
    <w:multiLevelType w:val="hybridMultilevel"/>
    <w:tmpl w:val="14D2088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EDC100E"/>
    <w:multiLevelType w:val="hybridMultilevel"/>
    <w:tmpl w:val="C89A644E"/>
    <w:lvl w:ilvl="0" w:tplc="2716ED5E">
      <w:start w:val="10"/>
      <w:numFmt w:val="decimal"/>
      <w:pStyle w:val="a2"/>
      <w:lvlText w:val="%1."/>
      <w:lvlJc w:val="left"/>
      <w:pPr>
        <w:tabs>
          <w:tab w:val="num" w:pos="710"/>
        </w:tabs>
        <w:ind w:left="143" w:firstLine="567"/>
      </w:pPr>
      <w:rPr>
        <w:rFonts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9"/>
  </w:num>
  <w:num w:numId="2">
    <w:abstractNumId w:val="33"/>
  </w:num>
  <w:num w:numId="3">
    <w:abstractNumId w:val="0"/>
  </w:num>
  <w:num w:numId="4">
    <w:abstractNumId w:val="1"/>
  </w:num>
  <w:num w:numId="5">
    <w:abstractNumId w:val="21"/>
  </w:num>
  <w:num w:numId="6">
    <w:abstractNumId w:val="4"/>
  </w:num>
  <w:num w:numId="7">
    <w:abstractNumId w:val="8"/>
  </w:num>
  <w:num w:numId="8">
    <w:abstractNumId w:val="12"/>
  </w:num>
  <w:num w:numId="9">
    <w:abstractNumId w:val="3"/>
  </w:num>
  <w:num w:numId="10">
    <w:abstractNumId w:val="18"/>
  </w:num>
  <w:num w:numId="11">
    <w:abstractNumId w:val="2"/>
  </w:num>
  <w:num w:numId="12">
    <w:abstractNumId w:val="6"/>
  </w:num>
  <w:num w:numId="13">
    <w:abstractNumId w:val="30"/>
  </w:num>
  <w:num w:numId="14">
    <w:abstractNumId w:val="22"/>
  </w:num>
  <w:num w:numId="15">
    <w:abstractNumId w:val="9"/>
  </w:num>
  <w:num w:numId="16">
    <w:abstractNumId w:val="28"/>
  </w:num>
  <w:num w:numId="17">
    <w:abstractNumId w:val="26"/>
  </w:num>
  <w:num w:numId="18">
    <w:abstractNumId w:val="7"/>
  </w:num>
  <w:num w:numId="19">
    <w:abstractNumId w:val="19"/>
  </w:num>
  <w:num w:numId="20">
    <w:abstractNumId w:val="11"/>
  </w:num>
  <w:num w:numId="21">
    <w:abstractNumId w:val="32"/>
  </w:num>
  <w:num w:numId="22">
    <w:abstractNumId w:val="17"/>
  </w:num>
  <w:num w:numId="23">
    <w:abstractNumId w:val="15"/>
  </w:num>
  <w:num w:numId="24">
    <w:abstractNumId w:val="14"/>
  </w:num>
  <w:num w:numId="25">
    <w:abstractNumId w:val="16"/>
  </w:num>
  <w:num w:numId="26">
    <w:abstractNumId w:val="25"/>
  </w:num>
  <w:num w:numId="27">
    <w:abstractNumId w:val="31"/>
  </w:num>
  <w:num w:numId="28">
    <w:abstractNumId w:val="10"/>
  </w:num>
  <w:num w:numId="29">
    <w:abstractNumId w:val="24"/>
  </w:num>
  <w:num w:numId="30">
    <w:abstractNumId w:val="20"/>
  </w:num>
  <w:num w:numId="31">
    <w:abstractNumId w:val="13"/>
  </w:num>
  <w:num w:numId="32">
    <w:abstractNumId w:val="23"/>
  </w:num>
  <w:num w:numId="33">
    <w:abstractNumId w:val="5"/>
  </w:num>
  <w:num w:numId="34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EC54A4"/>
    <w:rsid w:val="0000147A"/>
    <w:rsid w:val="00003F57"/>
    <w:rsid w:val="000159C4"/>
    <w:rsid w:val="00015C95"/>
    <w:rsid w:val="00017264"/>
    <w:rsid w:val="0001799B"/>
    <w:rsid w:val="000179FB"/>
    <w:rsid w:val="00022487"/>
    <w:rsid w:val="00023DF6"/>
    <w:rsid w:val="000344B6"/>
    <w:rsid w:val="0003495A"/>
    <w:rsid w:val="0003786C"/>
    <w:rsid w:val="000425CE"/>
    <w:rsid w:val="0004330F"/>
    <w:rsid w:val="00045647"/>
    <w:rsid w:val="00045CBD"/>
    <w:rsid w:val="000548BC"/>
    <w:rsid w:val="000550A0"/>
    <w:rsid w:val="000602AF"/>
    <w:rsid w:val="00063E26"/>
    <w:rsid w:val="00064EED"/>
    <w:rsid w:val="00066A1D"/>
    <w:rsid w:val="00070DD3"/>
    <w:rsid w:val="00071B80"/>
    <w:rsid w:val="00074CF9"/>
    <w:rsid w:val="00075F30"/>
    <w:rsid w:val="00076C05"/>
    <w:rsid w:val="000770A6"/>
    <w:rsid w:val="0008271F"/>
    <w:rsid w:val="00082A8E"/>
    <w:rsid w:val="00091AF5"/>
    <w:rsid w:val="00097735"/>
    <w:rsid w:val="000A4DD1"/>
    <w:rsid w:val="000A5A3D"/>
    <w:rsid w:val="000B0E65"/>
    <w:rsid w:val="000B1C53"/>
    <w:rsid w:val="000B2EB3"/>
    <w:rsid w:val="000B4261"/>
    <w:rsid w:val="000B49A6"/>
    <w:rsid w:val="000B4B26"/>
    <w:rsid w:val="000B5DF5"/>
    <w:rsid w:val="000C07EA"/>
    <w:rsid w:val="000C1A62"/>
    <w:rsid w:val="000C4DD3"/>
    <w:rsid w:val="000D2529"/>
    <w:rsid w:val="000D77CF"/>
    <w:rsid w:val="000E0FBD"/>
    <w:rsid w:val="000E6F9B"/>
    <w:rsid w:val="000E77FD"/>
    <w:rsid w:val="000F0F7A"/>
    <w:rsid w:val="000F17E3"/>
    <w:rsid w:val="000F6756"/>
    <w:rsid w:val="000F7B46"/>
    <w:rsid w:val="00101D66"/>
    <w:rsid w:val="001029B7"/>
    <w:rsid w:val="00106BF5"/>
    <w:rsid w:val="00106CE1"/>
    <w:rsid w:val="0011014A"/>
    <w:rsid w:val="00110E2F"/>
    <w:rsid w:val="00112D09"/>
    <w:rsid w:val="0011455D"/>
    <w:rsid w:val="00116CEC"/>
    <w:rsid w:val="00123A23"/>
    <w:rsid w:val="0012444F"/>
    <w:rsid w:val="001366BF"/>
    <w:rsid w:val="00140D85"/>
    <w:rsid w:val="00140E2B"/>
    <w:rsid w:val="00143F5B"/>
    <w:rsid w:val="00144679"/>
    <w:rsid w:val="00146F81"/>
    <w:rsid w:val="0014754B"/>
    <w:rsid w:val="00150CD0"/>
    <w:rsid w:val="00152DEC"/>
    <w:rsid w:val="001533F3"/>
    <w:rsid w:val="00154B4A"/>
    <w:rsid w:val="00154B65"/>
    <w:rsid w:val="001574D1"/>
    <w:rsid w:val="00157CE7"/>
    <w:rsid w:val="00163A59"/>
    <w:rsid w:val="00164AED"/>
    <w:rsid w:val="001662C1"/>
    <w:rsid w:val="0017022D"/>
    <w:rsid w:val="00170E59"/>
    <w:rsid w:val="00172ADD"/>
    <w:rsid w:val="0017482E"/>
    <w:rsid w:val="00175EC4"/>
    <w:rsid w:val="00176F0A"/>
    <w:rsid w:val="00181F50"/>
    <w:rsid w:val="00194A4D"/>
    <w:rsid w:val="00196D3D"/>
    <w:rsid w:val="00197453"/>
    <w:rsid w:val="001B3EDB"/>
    <w:rsid w:val="001B4CA8"/>
    <w:rsid w:val="001B549A"/>
    <w:rsid w:val="001B7439"/>
    <w:rsid w:val="001C3786"/>
    <w:rsid w:val="001C563D"/>
    <w:rsid w:val="001C6F95"/>
    <w:rsid w:val="001E3C54"/>
    <w:rsid w:val="001F04B6"/>
    <w:rsid w:val="001F0657"/>
    <w:rsid w:val="001F0CCF"/>
    <w:rsid w:val="001F1C52"/>
    <w:rsid w:val="001F7A4E"/>
    <w:rsid w:val="002001BC"/>
    <w:rsid w:val="002052D3"/>
    <w:rsid w:val="00214D19"/>
    <w:rsid w:val="00217054"/>
    <w:rsid w:val="00217F37"/>
    <w:rsid w:val="002224B6"/>
    <w:rsid w:val="002240A0"/>
    <w:rsid w:val="00230588"/>
    <w:rsid w:val="00230DDC"/>
    <w:rsid w:val="002341F9"/>
    <w:rsid w:val="00235388"/>
    <w:rsid w:val="0023755E"/>
    <w:rsid w:val="0023757A"/>
    <w:rsid w:val="00237907"/>
    <w:rsid w:val="00237945"/>
    <w:rsid w:val="00241E5A"/>
    <w:rsid w:val="002422F9"/>
    <w:rsid w:val="00242511"/>
    <w:rsid w:val="0025160A"/>
    <w:rsid w:val="00262A36"/>
    <w:rsid w:val="0026326C"/>
    <w:rsid w:val="00264883"/>
    <w:rsid w:val="00267423"/>
    <w:rsid w:val="002706F0"/>
    <w:rsid w:val="00272B7D"/>
    <w:rsid w:val="0027323A"/>
    <w:rsid w:val="0027429E"/>
    <w:rsid w:val="00275A86"/>
    <w:rsid w:val="00275BC2"/>
    <w:rsid w:val="002776D3"/>
    <w:rsid w:val="00277C46"/>
    <w:rsid w:val="0028146C"/>
    <w:rsid w:val="002842E4"/>
    <w:rsid w:val="00285EC6"/>
    <w:rsid w:val="00293983"/>
    <w:rsid w:val="00295BB9"/>
    <w:rsid w:val="00296CD5"/>
    <w:rsid w:val="00297FC8"/>
    <w:rsid w:val="002A1E7E"/>
    <w:rsid w:val="002A4B82"/>
    <w:rsid w:val="002A6BCD"/>
    <w:rsid w:val="002A6DA6"/>
    <w:rsid w:val="002A7ADE"/>
    <w:rsid w:val="002B149F"/>
    <w:rsid w:val="002B73A1"/>
    <w:rsid w:val="002C1ABD"/>
    <w:rsid w:val="002D12E4"/>
    <w:rsid w:val="002D13F3"/>
    <w:rsid w:val="002D3ADC"/>
    <w:rsid w:val="002D468E"/>
    <w:rsid w:val="002D528F"/>
    <w:rsid w:val="002D5668"/>
    <w:rsid w:val="002E35F7"/>
    <w:rsid w:val="002E6038"/>
    <w:rsid w:val="002E6269"/>
    <w:rsid w:val="002E6403"/>
    <w:rsid w:val="002E78EF"/>
    <w:rsid w:val="002F30A9"/>
    <w:rsid w:val="002F6F4D"/>
    <w:rsid w:val="00300F11"/>
    <w:rsid w:val="00302298"/>
    <w:rsid w:val="00305B94"/>
    <w:rsid w:val="0030710E"/>
    <w:rsid w:val="003077A1"/>
    <w:rsid w:val="003103E5"/>
    <w:rsid w:val="003132F1"/>
    <w:rsid w:val="003149C1"/>
    <w:rsid w:val="00316AEA"/>
    <w:rsid w:val="003215AB"/>
    <w:rsid w:val="00321F4F"/>
    <w:rsid w:val="00324019"/>
    <w:rsid w:val="00327590"/>
    <w:rsid w:val="00333786"/>
    <w:rsid w:val="003339B0"/>
    <w:rsid w:val="00336ECA"/>
    <w:rsid w:val="00337173"/>
    <w:rsid w:val="00343A91"/>
    <w:rsid w:val="00347046"/>
    <w:rsid w:val="00350A9E"/>
    <w:rsid w:val="00351AE2"/>
    <w:rsid w:val="0035442E"/>
    <w:rsid w:val="00354E08"/>
    <w:rsid w:val="00356AF0"/>
    <w:rsid w:val="00357C13"/>
    <w:rsid w:val="003601D0"/>
    <w:rsid w:val="00360ADD"/>
    <w:rsid w:val="00360B27"/>
    <w:rsid w:val="0036334F"/>
    <w:rsid w:val="00364A3B"/>
    <w:rsid w:val="003703A6"/>
    <w:rsid w:val="003803C1"/>
    <w:rsid w:val="00382D8E"/>
    <w:rsid w:val="003859B0"/>
    <w:rsid w:val="00387175"/>
    <w:rsid w:val="00387379"/>
    <w:rsid w:val="00393FC2"/>
    <w:rsid w:val="003A0BF6"/>
    <w:rsid w:val="003A147A"/>
    <w:rsid w:val="003A5FA2"/>
    <w:rsid w:val="003B1C9F"/>
    <w:rsid w:val="003B2E03"/>
    <w:rsid w:val="003B59A8"/>
    <w:rsid w:val="003C359D"/>
    <w:rsid w:val="003D0517"/>
    <w:rsid w:val="003D2FAD"/>
    <w:rsid w:val="003D3EDD"/>
    <w:rsid w:val="003D7889"/>
    <w:rsid w:val="003E04AA"/>
    <w:rsid w:val="003E69EF"/>
    <w:rsid w:val="003F45C1"/>
    <w:rsid w:val="00403736"/>
    <w:rsid w:val="0040641E"/>
    <w:rsid w:val="00415ACD"/>
    <w:rsid w:val="00422162"/>
    <w:rsid w:val="00422235"/>
    <w:rsid w:val="00425496"/>
    <w:rsid w:val="00426FC4"/>
    <w:rsid w:val="00427822"/>
    <w:rsid w:val="00430344"/>
    <w:rsid w:val="0043133F"/>
    <w:rsid w:val="00432063"/>
    <w:rsid w:val="00437D6F"/>
    <w:rsid w:val="00441D82"/>
    <w:rsid w:val="004429D6"/>
    <w:rsid w:val="004534CC"/>
    <w:rsid w:val="0045541C"/>
    <w:rsid w:val="00455BFF"/>
    <w:rsid w:val="00455D41"/>
    <w:rsid w:val="00455DBB"/>
    <w:rsid w:val="004563CB"/>
    <w:rsid w:val="00463CD6"/>
    <w:rsid w:val="00474471"/>
    <w:rsid w:val="0047559E"/>
    <w:rsid w:val="004870AC"/>
    <w:rsid w:val="00487EDA"/>
    <w:rsid w:val="00491F11"/>
    <w:rsid w:val="00491F1E"/>
    <w:rsid w:val="00492E50"/>
    <w:rsid w:val="00497001"/>
    <w:rsid w:val="004A791C"/>
    <w:rsid w:val="004A7ED2"/>
    <w:rsid w:val="004C1552"/>
    <w:rsid w:val="004C1C14"/>
    <w:rsid w:val="004C3ABE"/>
    <w:rsid w:val="004C55F2"/>
    <w:rsid w:val="004C67C6"/>
    <w:rsid w:val="004D4CC0"/>
    <w:rsid w:val="004D4DE6"/>
    <w:rsid w:val="004D53E8"/>
    <w:rsid w:val="004D599F"/>
    <w:rsid w:val="004D759F"/>
    <w:rsid w:val="004E145F"/>
    <w:rsid w:val="004E29AD"/>
    <w:rsid w:val="004E34AC"/>
    <w:rsid w:val="004E36FC"/>
    <w:rsid w:val="004E4DB3"/>
    <w:rsid w:val="004F0A91"/>
    <w:rsid w:val="004F0C4E"/>
    <w:rsid w:val="004F46C6"/>
    <w:rsid w:val="00500107"/>
    <w:rsid w:val="00507F97"/>
    <w:rsid w:val="005148F1"/>
    <w:rsid w:val="005150CC"/>
    <w:rsid w:val="00515252"/>
    <w:rsid w:val="00516215"/>
    <w:rsid w:val="00521AF4"/>
    <w:rsid w:val="0052503D"/>
    <w:rsid w:val="00526719"/>
    <w:rsid w:val="00526C3C"/>
    <w:rsid w:val="00530FE2"/>
    <w:rsid w:val="0053575D"/>
    <w:rsid w:val="00540544"/>
    <w:rsid w:val="00540D27"/>
    <w:rsid w:val="00542FBD"/>
    <w:rsid w:val="00547E35"/>
    <w:rsid w:val="00552463"/>
    <w:rsid w:val="00554072"/>
    <w:rsid w:val="00556698"/>
    <w:rsid w:val="005624F5"/>
    <w:rsid w:val="00562DC8"/>
    <w:rsid w:val="00565A0D"/>
    <w:rsid w:val="00571380"/>
    <w:rsid w:val="00571E1F"/>
    <w:rsid w:val="00577EB7"/>
    <w:rsid w:val="0058077B"/>
    <w:rsid w:val="005821F3"/>
    <w:rsid w:val="005826BD"/>
    <w:rsid w:val="0058682B"/>
    <w:rsid w:val="00593A46"/>
    <w:rsid w:val="005956B8"/>
    <w:rsid w:val="005957BC"/>
    <w:rsid w:val="005A1FA5"/>
    <w:rsid w:val="005A28F9"/>
    <w:rsid w:val="005A4776"/>
    <w:rsid w:val="005A4AD3"/>
    <w:rsid w:val="005B36AC"/>
    <w:rsid w:val="005B63EB"/>
    <w:rsid w:val="005C4DB4"/>
    <w:rsid w:val="005D25BE"/>
    <w:rsid w:val="005D3167"/>
    <w:rsid w:val="005D4F8F"/>
    <w:rsid w:val="005D5919"/>
    <w:rsid w:val="005E14C4"/>
    <w:rsid w:val="005E17DC"/>
    <w:rsid w:val="005E3605"/>
    <w:rsid w:val="005E7199"/>
    <w:rsid w:val="005F086B"/>
    <w:rsid w:val="005F10F0"/>
    <w:rsid w:val="005F25A0"/>
    <w:rsid w:val="005F454B"/>
    <w:rsid w:val="005F45EE"/>
    <w:rsid w:val="005F79C8"/>
    <w:rsid w:val="005F7B7E"/>
    <w:rsid w:val="006131B4"/>
    <w:rsid w:val="006164B8"/>
    <w:rsid w:val="006173DA"/>
    <w:rsid w:val="00622FE0"/>
    <w:rsid w:val="0062530F"/>
    <w:rsid w:val="0062704C"/>
    <w:rsid w:val="00635C81"/>
    <w:rsid w:val="00637FD3"/>
    <w:rsid w:val="00647FD4"/>
    <w:rsid w:val="006506B9"/>
    <w:rsid w:val="00650A33"/>
    <w:rsid w:val="006510F7"/>
    <w:rsid w:val="006547FF"/>
    <w:rsid w:val="00655399"/>
    <w:rsid w:val="0066114C"/>
    <w:rsid w:val="006637FB"/>
    <w:rsid w:val="0066573F"/>
    <w:rsid w:val="00667F51"/>
    <w:rsid w:val="006701C2"/>
    <w:rsid w:val="00670397"/>
    <w:rsid w:val="00671A24"/>
    <w:rsid w:val="00672672"/>
    <w:rsid w:val="00677E78"/>
    <w:rsid w:val="00684EE6"/>
    <w:rsid w:val="00690263"/>
    <w:rsid w:val="00697A66"/>
    <w:rsid w:val="006A130D"/>
    <w:rsid w:val="006A288C"/>
    <w:rsid w:val="006A423C"/>
    <w:rsid w:val="006A49AA"/>
    <w:rsid w:val="006A788E"/>
    <w:rsid w:val="006B46EA"/>
    <w:rsid w:val="006B507D"/>
    <w:rsid w:val="006B537E"/>
    <w:rsid w:val="006C10D1"/>
    <w:rsid w:val="006D0EA7"/>
    <w:rsid w:val="006D1DFC"/>
    <w:rsid w:val="006D4527"/>
    <w:rsid w:val="006D712D"/>
    <w:rsid w:val="006E4D87"/>
    <w:rsid w:val="006E54FE"/>
    <w:rsid w:val="006F1636"/>
    <w:rsid w:val="006F2E53"/>
    <w:rsid w:val="006F7FF8"/>
    <w:rsid w:val="00700B3C"/>
    <w:rsid w:val="007020B4"/>
    <w:rsid w:val="00704E9E"/>
    <w:rsid w:val="00715B19"/>
    <w:rsid w:val="007202D8"/>
    <w:rsid w:val="00735AE3"/>
    <w:rsid w:val="00740CF2"/>
    <w:rsid w:val="00753E98"/>
    <w:rsid w:val="007544A7"/>
    <w:rsid w:val="007565FC"/>
    <w:rsid w:val="007609FA"/>
    <w:rsid w:val="00765D81"/>
    <w:rsid w:val="0076659C"/>
    <w:rsid w:val="00777557"/>
    <w:rsid w:val="00785133"/>
    <w:rsid w:val="00785170"/>
    <w:rsid w:val="00787DF0"/>
    <w:rsid w:val="00790027"/>
    <w:rsid w:val="00791A91"/>
    <w:rsid w:val="00792F1D"/>
    <w:rsid w:val="00793F54"/>
    <w:rsid w:val="00795C8C"/>
    <w:rsid w:val="007A0041"/>
    <w:rsid w:val="007A0442"/>
    <w:rsid w:val="007A7567"/>
    <w:rsid w:val="007B1541"/>
    <w:rsid w:val="007B3988"/>
    <w:rsid w:val="007B44CA"/>
    <w:rsid w:val="007B77EA"/>
    <w:rsid w:val="007D3F47"/>
    <w:rsid w:val="007E13DD"/>
    <w:rsid w:val="007E28A5"/>
    <w:rsid w:val="007E71E3"/>
    <w:rsid w:val="007E7CC4"/>
    <w:rsid w:val="007F174C"/>
    <w:rsid w:val="007F325B"/>
    <w:rsid w:val="007F56CB"/>
    <w:rsid w:val="007F57DC"/>
    <w:rsid w:val="007F6242"/>
    <w:rsid w:val="007F7F13"/>
    <w:rsid w:val="008013F7"/>
    <w:rsid w:val="00801DCE"/>
    <w:rsid w:val="00804483"/>
    <w:rsid w:val="008064C0"/>
    <w:rsid w:val="00807613"/>
    <w:rsid w:val="008076F3"/>
    <w:rsid w:val="008129E3"/>
    <w:rsid w:val="00812DB8"/>
    <w:rsid w:val="00813A45"/>
    <w:rsid w:val="0081652C"/>
    <w:rsid w:val="0082742F"/>
    <w:rsid w:val="0083242D"/>
    <w:rsid w:val="00832761"/>
    <w:rsid w:val="00835034"/>
    <w:rsid w:val="008432E9"/>
    <w:rsid w:val="00843FF2"/>
    <w:rsid w:val="00844F12"/>
    <w:rsid w:val="008452A6"/>
    <w:rsid w:val="00845D37"/>
    <w:rsid w:val="00851894"/>
    <w:rsid w:val="0085237F"/>
    <w:rsid w:val="00854DB4"/>
    <w:rsid w:val="00857EC0"/>
    <w:rsid w:val="008607B8"/>
    <w:rsid w:val="00861303"/>
    <w:rsid w:val="00863B42"/>
    <w:rsid w:val="008670AE"/>
    <w:rsid w:val="0087272D"/>
    <w:rsid w:val="00874296"/>
    <w:rsid w:val="00874BFD"/>
    <w:rsid w:val="00877CC2"/>
    <w:rsid w:val="00881604"/>
    <w:rsid w:val="008824E6"/>
    <w:rsid w:val="008826C2"/>
    <w:rsid w:val="00882A69"/>
    <w:rsid w:val="00892346"/>
    <w:rsid w:val="0089312C"/>
    <w:rsid w:val="00893B16"/>
    <w:rsid w:val="008A0481"/>
    <w:rsid w:val="008A4E0E"/>
    <w:rsid w:val="008B1011"/>
    <w:rsid w:val="008B16E5"/>
    <w:rsid w:val="008B4603"/>
    <w:rsid w:val="008B66AA"/>
    <w:rsid w:val="008B7F9A"/>
    <w:rsid w:val="008C4870"/>
    <w:rsid w:val="008C4EF1"/>
    <w:rsid w:val="008C69BB"/>
    <w:rsid w:val="008C6B25"/>
    <w:rsid w:val="008C72F7"/>
    <w:rsid w:val="008D11E2"/>
    <w:rsid w:val="008D1DB1"/>
    <w:rsid w:val="008D2139"/>
    <w:rsid w:val="008D4939"/>
    <w:rsid w:val="008E0C67"/>
    <w:rsid w:val="008E6270"/>
    <w:rsid w:val="008F0E7F"/>
    <w:rsid w:val="008F1DE0"/>
    <w:rsid w:val="008F74D3"/>
    <w:rsid w:val="008F7CD9"/>
    <w:rsid w:val="00900AFD"/>
    <w:rsid w:val="00905ADC"/>
    <w:rsid w:val="0091352C"/>
    <w:rsid w:val="0091660D"/>
    <w:rsid w:val="00916BFB"/>
    <w:rsid w:val="00920EF1"/>
    <w:rsid w:val="0092479C"/>
    <w:rsid w:val="00932256"/>
    <w:rsid w:val="009364BC"/>
    <w:rsid w:val="009369A4"/>
    <w:rsid w:val="0094224C"/>
    <w:rsid w:val="009436AD"/>
    <w:rsid w:val="00951361"/>
    <w:rsid w:val="0095226F"/>
    <w:rsid w:val="00952584"/>
    <w:rsid w:val="00952CFF"/>
    <w:rsid w:val="00955F4C"/>
    <w:rsid w:val="00957B3C"/>
    <w:rsid w:val="009615FC"/>
    <w:rsid w:val="009619C0"/>
    <w:rsid w:val="0096594E"/>
    <w:rsid w:val="00967F28"/>
    <w:rsid w:val="00972A94"/>
    <w:rsid w:val="00974A7B"/>
    <w:rsid w:val="009776D0"/>
    <w:rsid w:val="0098118A"/>
    <w:rsid w:val="0098454A"/>
    <w:rsid w:val="009879CF"/>
    <w:rsid w:val="009974AF"/>
    <w:rsid w:val="00997762"/>
    <w:rsid w:val="009A1B9F"/>
    <w:rsid w:val="009A4C5D"/>
    <w:rsid w:val="009C1398"/>
    <w:rsid w:val="009C44A6"/>
    <w:rsid w:val="009C5709"/>
    <w:rsid w:val="009C6E59"/>
    <w:rsid w:val="009D0C40"/>
    <w:rsid w:val="009D50E2"/>
    <w:rsid w:val="009E21C8"/>
    <w:rsid w:val="009E3118"/>
    <w:rsid w:val="009E4839"/>
    <w:rsid w:val="009E5DF1"/>
    <w:rsid w:val="009E6D28"/>
    <w:rsid w:val="009F2D4F"/>
    <w:rsid w:val="009F3F4F"/>
    <w:rsid w:val="00A011F1"/>
    <w:rsid w:val="00A03AC1"/>
    <w:rsid w:val="00A05617"/>
    <w:rsid w:val="00A15994"/>
    <w:rsid w:val="00A21C98"/>
    <w:rsid w:val="00A3314C"/>
    <w:rsid w:val="00A35D11"/>
    <w:rsid w:val="00A365B3"/>
    <w:rsid w:val="00A37BC1"/>
    <w:rsid w:val="00A40D12"/>
    <w:rsid w:val="00A43FF2"/>
    <w:rsid w:val="00A4400E"/>
    <w:rsid w:val="00A44E2C"/>
    <w:rsid w:val="00A45002"/>
    <w:rsid w:val="00A4510B"/>
    <w:rsid w:val="00A47D67"/>
    <w:rsid w:val="00A55FA2"/>
    <w:rsid w:val="00A6126B"/>
    <w:rsid w:val="00A6267D"/>
    <w:rsid w:val="00A627E7"/>
    <w:rsid w:val="00A64BFF"/>
    <w:rsid w:val="00A70A5F"/>
    <w:rsid w:val="00A72A50"/>
    <w:rsid w:val="00A7648A"/>
    <w:rsid w:val="00A76BD5"/>
    <w:rsid w:val="00A77579"/>
    <w:rsid w:val="00A843EF"/>
    <w:rsid w:val="00A90FEA"/>
    <w:rsid w:val="00A920A0"/>
    <w:rsid w:val="00A923AC"/>
    <w:rsid w:val="00A92B2B"/>
    <w:rsid w:val="00A93C2D"/>
    <w:rsid w:val="00A93E22"/>
    <w:rsid w:val="00A97C95"/>
    <w:rsid w:val="00A97CC2"/>
    <w:rsid w:val="00A97E06"/>
    <w:rsid w:val="00AA0A0D"/>
    <w:rsid w:val="00AA3B80"/>
    <w:rsid w:val="00AA60C1"/>
    <w:rsid w:val="00AB187D"/>
    <w:rsid w:val="00AB2A41"/>
    <w:rsid w:val="00AB4DA8"/>
    <w:rsid w:val="00AC08A3"/>
    <w:rsid w:val="00AC1940"/>
    <w:rsid w:val="00AD182F"/>
    <w:rsid w:val="00AD1F6E"/>
    <w:rsid w:val="00AD681C"/>
    <w:rsid w:val="00AD7F90"/>
    <w:rsid w:val="00AE07B6"/>
    <w:rsid w:val="00AE3E7E"/>
    <w:rsid w:val="00AE5442"/>
    <w:rsid w:val="00AE7410"/>
    <w:rsid w:val="00AE7AD4"/>
    <w:rsid w:val="00AF064F"/>
    <w:rsid w:val="00B01138"/>
    <w:rsid w:val="00B011A2"/>
    <w:rsid w:val="00B11B7A"/>
    <w:rsid w:val="00B203E5"/>
    <w:rsid w:val="00B21164"/>
    <w:rsid w:val="00B21264"/>
    <w:rsid w:val="00B219F3"/>
    <w:rsid w:val="00B22B16"/>
    <w:rsid w:val="00B26FBD"/>
    <w:rsid w:val="00B30A7D"/>
    <w:rsid w:val="00B34B3B"/>
    <w:rsid w:val="00B36A1A"/>
    <w:rsid w:val="00B41608"/>
    <w:rsid w:val="00B42B20"/>
    <w:rsid w:val="00B44E71"/>
    <w:rsid w:val="00B524B5"/>
    <w:rsid w:val="00B65EF6"/>
    <w:rsid w:val="00B7617A"/>
    <w:rsid w:val="00B83D79"/>
    <w:rsid w:val="00B842A4"/>
    <w:rsid w:val="00B9027C"/>
    <w:rsid w:val="00B90B98"/>
    <w:rsid w:val="00B924A7"/>
    <w:rsid w:val="00B93420"/>
    <w:rsid w:val="00B95D6A"/>
    <w:rsid w:val="00B96E62"/>
    <w:rsid w:val="00B9772E"/>
    <w:rsid w:val="00BA1029"/>
    <w:rsid w:val="00BA15DE"/>
    <w:rsid w:val="00BA1EBE"/>
    <w:rsid w:val="00BB3A16"/>
    <w:rsid w:val="00BB3A59"/>
    <w:rsid w:val="00BB4FF1"/>
    <w:rsid w:val="00BC0972"/>
    <w:rsid w:val="00BC2FE8"/>
    <w:rsid w:val="00BC5917"/>
    <w:rsid w:val="00BD1049"/>
    <w:rsid w:val="00BD4C84"/>
    <w:rsid w:val="00BD7E0D"/>
    <w:rsid w:val="00BE4240"/>
    <w:rsid w:val="00BE4777"/>
    <w:rsid w:val="00BE6C75"/>
    <w:rsid w:val="00BE6DB3"/>
    <w:rsid w:val="00BF5D18"/>
    <w:rsid w:val="00C03097"/>
    <w:rsid w:val="00C107EC"/>
    <w:rsid w:val="00C14024"/>
    <w:rsid w:val="00C14406"/>
    <w:rsid w:val="00C216C0"/>
    <w:rsid w:val="00C226F0"/>
    <w:rsid w:val="00C2385B"/>
    <w:rsid w:val="00C25C29"/>
    <w:rsid w:val="00C30D90"/>
    <w:rsid w:val="00C31693"/>
    <w:rsid w:val="00C35417"/>
    <w:rsid w:val="00C37672"/>
    <w:rsid w:val="00C430E6"/>
    <w:rsid w:val="00C453D3"/>
    <w:rsid w:val="00C46718"/>
    <w:rsid w:val="00C50E11"/>
    <w:rsid w:val="00C52215"/>
    <w:rsid w:val="00C5561C"/>
    <w:rsid w:val="00C5626E"/>
    <w:rsid w:val="00C60BD3"/>
    <w:rsid w:val="00C622AF"/>
    <w:rsid w:val="00C66241"/>
    <w:rsid w:val="00C73666"/>
    <w:rsid w:val="00C7690E"/>
    <w:rsid w:val="00C83AF3"/>
    <w:rsid w:val="00C84CD4"/>
    <w:rsid w:val="00C8750E"/>
    <w:rsid w:val="00C902E7"/>
    <w:rsid w:val="00C90987"/>
    <w:rsid w:val="00C9150C"/>
    <w:rsid w:val="00C93AE5"/>
    <w:rsid w:val="00C94186"/>
    <w:rsid w:val="00C9455C"/>
    <w:rsid w:val="00C954A5"/>
    <w:rsid w:val="00C96226"/>
    <w:rsid w:val="00C979D7"/>
    <w:rsid w:val="00C97BEC"/>
    <w:rsid w:val="00CA0362"/>
    <w:rsid w:val="00CA155A"/>
    <w:rsid w:val="00CA269B"/>
    <w:rsid w:val="00CA318A"/>
    <w:rsid w:val="00CA46CA"/>
    <w:rsid w:val="00CA7627"/>
    <w:rsid w:val="00CA7824"/>
    <w:rsid w:val="00CB1411"/>
    <w:rsid w:val="00CB1A7A"/>
    <w:rsid w:val="00CB384B"/>
    <w:rsid w:val="00CB48C5"/>
    <w:rsid w:val="00CB5A66"/>
    <w:rsid w:val="00CC0800"/>
    <w:rsid w:val="00CC17B9"/>
    <w:rsid w:val="00CC249E"/>
    <w:rsid w:val="00CC4C9C"/>
    <w:rsid w:val="00CC7329"/>
    <w:rsid w:val="00CC7780"/>
    <w:rsid w:val="00CC785C"/>
    <w:rsid w:val="00CD200A"/>
    <w:rsid w:val="00CD7BCF"/>
    <w:rsid w:val="00CE3618"/>
    <w:rsid w:val="00CE3F2D"/>
    <w:rsid w:val="00CE6487"/>
    <w:rsid w:val="00CE7BE5"/>
    <w:rsid w:val="00CF1B28"/>
    <w:rsid w:val="00CF25D3"/>
    <w:rsid w:val="00CF34BF"/>
    <w:rsid w:val="00CF4B05"/>
    <w:rsid w:val="00CF56F8"/>
    <w:rsid w:val="00CF6AF1"/>
    <w:rsid w:val="00CF6EF4"/>
    <w:rsid w:val="00CF7168"/>
    <w:rsid w:val="00D0023B"/>
    <w:rsid w:val="00D04090"/>
    <w:rsid w:val="00D04786"/>
    <w:rsid w:val="00D068F4"/>
    <w:rsid w:val="00D113D5"/>
    <w:rsid w:val="00D120CF"/>
    <w:rsid w:val="00D1344B"/>
    <w:rsid w:val="00D141D2"/>
    <w:rsid w:val="00D2022D"/>
    <w:rsid w:val="00D23A2E"/>
    <w:rsid w:val="00D23BB0"/>
    <w:rsid w:val="00D250F1"/>
    <w:rsid w:val="00D36395"/>
    <w:rsid w:val="00D41A68"/>
    <w:rsid w:val="00D45700"/>
    <w:rsid w:val="00D45EE3"/>
    <w:rsid w:val="00D52A72"/>
    <w:rsid w:val="00D52ED0"/>
    <w:rsid w:val="00D54412"/>
    <w:rsid w:val="00D551A5"/>
    <w:rsid w:val="00D553C2"/>
    <w:rsid w:val="00D5573C"/>
    <w:rsid w:val="00D566E7"/>
    <w:rsid w:val="00D637CB"/>
    <w:rsid w:val="00D7259D"/>
    <w:rsid w:val="00D72B22"/>
    <w:rsid w:val="00D7309A"/>
    <w:rsid w:val="00D74619"/>
    <w:rsid w:val="00D74A37"/>
    <w:rsid w:val="00D76890"/>
    <w:rsid w:val="00D802E2"/>
    <w:rsid w:val="00D81135"/>
    <w:rsid w:val="00D84138"/>
    <w:rsid w:val="00D87DF5"/>
    <w:rsid w:val="00D938A3"/>
    <w:rsid w:val="00D93939"/>
    <w:rsid w:val="00DA2C83"/>
    <w:rsid w:val="00DA4B60"/>
    <w:rsid w:val="00DA612E"/>
    <w:rsid w:val="00DA687C"/>
    <w:rsid w:val="00DA7A17"/>
    <w:rsid w:val="00DA7EA1"/>
    <w:rsid w:val="00DB077B"/>
    <w:rsid w:val="00DB1932"/>
    <w:rsid w:val="00DB30DC"/>
    <w:rsid w:val="00DC3F6B"/>
    <w:rsid w:val="00DC7063"/>
    <w:rsid w:val="00DD0E54"/>
    <w:rsid w:val="00DD1C54"/>
    <w:rsid w:val="00DD72E9"/>
    <w:rsid w:val="00DE2CF4"/>
    <w:rsid w:val="00DE38B5"/>
    <w:rsid w:val="00DE57D2"/>
    <w:rsid w:val="00DE7441"/>
    <w:rsid w:val="00DE7597"/>
    <w:rsid w:val="00DF0103"/>
    <w:rsid w:val="00DF0854"/>
    <w:rsid w:val="00DF1346"/>
    <w:rsid w:val="00DF19FC"/>
    <w:rsid w:val="00DF200B"/>
    <w:rsid w:val="00DF23B2"/>
    <w:rsid w:val="00DF3D18"/>
    <w:rsid w:val="00DF5796"/>
    <w:rsid w:val="00DF71B8"/>
    <w:rsid w:val="00E0333E"/>
    <w:rsid w:val="00E06F8C"/>
    <w:rsid w:val="00E12995"/>
    <w:rsid w:val="00E1735C"/>
    <w:rsid w:val="00E21C15"/>
    <w:rsid w:val="00E2279A"/>
    <w:rsid w:val="00E229E6"/>
    <w:rsid w:val="00E22B7C"/>
    <w:rsid w:val="00E2405F"/>
    <w:rsid w:val="00E2709A"/>
    <w:rsid w:val="00E34694"/>
    <w:rsid w:val="00E41DC7"/>
    <w:rsid w:val="00E4408E"/>
    <w:rsid w:val="00E470FD"/>
    <w:rsid w:val="00E51833"/>
    <w:rsid w:val="00E52387"/>
    <w:rsid w:val="00E52EA1"/>
    <w:rsid w:val="00E55702"/>
    <w:rsid w:val="00E56DC6"/>
    <w:rsid w:val="00E61BD7"/>
    <w:rsid w:val="00E664B3"/>
    <w:rsid w:val="00E67CEC"/>
    <w:rsid w:val="00E74E74"/>
    <w:rsid w:val="00E75427"/>
    <w:rsid w:val="00E76B78"/>
    <w:rsid w:val="00E76DB8"/>
    <w:rsid w:val="00E809D2"/>
    <w:rsid w:val="00E812F4"/>
    <w:rsid w:val="00E85110"/>
    <w:rsid w:val="00E85D4C"/>
    <w:rsid w:val="00E91193"/>
    <w:rsid w:val="00E94438"/>
    <w:rsid w:val="00EA7AFE"/>
    <w:rsid w:val="00EB5BAC"/>
    <w:rsid w:val="00EC5051"/>
    <w:rsid w:val="00EC54A4"/>
    <w:rsid w:val="00EC5DE5"/>
    <w:rsid w:val="00EC6626"/>
    <w:rsid w:val="00EC712E"/>
    <w:rsid w:val="00ED1773"/>
    <w:rsid w:val="00ED6981"/>
    <w:rsid w:val="00EE0171"/>
    <w:rsid w:val="00EE51E2"/>
    <w:rsid w:val="00EE5D6A"/>
    <w:rsid w:val="00EF000B"/>
    <w:rsid w:val="00EF3058"/>
    <w:rsid w:val="00EF7111"/>
    <w:rsid w:val="00F03951"/>
    <w:rsid w:val="00F05ED6"/>
    <w:rsid w:val="00F131EB"/>
    <w:rsid w:val="00F13F96"/>
    <w:rsid w:val="00F16E97"/>
    <w:rsid w:val="00F17780"/>
    <w:rsid w:val="00F22C73"/>
    <w:rsid w:val="00F23135"/>
    <w:rsid w:val="00F23136"/>
    <w:rsid w:val="00F24666"/>
    <w:rsid w:val="00F26D57"/>
    <w:rsid w:val="00F30740"/>
    <w:rsid w:val="00F3242A"/>
    <w:rsid w:val="00F3538E"/>
    <w:rsid w:val="00F403AB"/>
    <w:rsid w:val="00F50314"/>
    <w:rsid w:val="00F50589"/>
    <w:rsid w:val="00F50B7B"/>
    <w:rsid w:val="00F54D52"/>
    <w:rsid w:val="00F64E8B"/>
    <w:rsid w:val="00F64EC5"/>
    <w:rsid w:val="00F67FC9"/>
    <w:rsid w:val="00F7425C"/>
    <w:rsid w:val="00F75499"/>
    <w:rsid w:val="00F80191"/>
    <w:rsid w:val="00F810E9"/>
    <w:rsid w:val="00F83048"/>
    <w:rsid w:val="00F86F9B"/>
    <w:rsid w:val="00F87CEB"/>
    <w:rsid w:val="00F909DC"/>
    <w:rsid w:val="00F90E7A"/>
    <w:rsid w:val="00F91984"/>
    <w:rsid w:val="00F92C68"/>
    <w:rsid w:val="00F95007"/>
    <w:rsid w:val="00F960E5"/>
    <w:rsid w:val="00FA04BF"/>
    <w:rsid w:val="00FA34C7"/>
    <w:rsid w:val="00FA3A25"/>
    <w:rsid w:val="00FB1A82"/>
    <w:rsid w:val="00FB4035"/>
    <w:rsid w:val="00FC318C"/>
    <w:rsid w:val="00FC73CF"/>
    <w:rsid w:val="00FC7464"/>
    <w:rsid w:val="00FC79F9"/>
    <w:rsid w:val="00FD40C1"/>
    <w:rsid w:val="00FE21AB"/>
    <w:rsid w:val="00FE4AD2"/>
    <w:rsid w:val="00FE4E61"/>
    <w:rsid w:val="00FE5FAE"/>
    <w:rsid w:val="00FE61DE"/>
    <w:rsid w:val="00FE62BF"/>
    <w:rsid w:val="00FE6AF2"/>
    <w:rsid w:val="00FE7781"/>
    <w:rsid w:val="00FF1D6A"/>
    <w:rsid w:val="00FF2814"/>
    <w:rsid w:val="00FF287E"/>
    <w:rsid w:val="00FF60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font6">
    <w:name w:val="font6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u w:val="single"/>
      <w:lang w:eastAsia="ru-RU"/>
    </w:rPr>
  </w:style>
  <w:style w:type="paragraph" w:customStyle="1" w:styleId="font7">
    <w:name w:val="font7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i/>
      <w:iCs/>
      <w:sz w:val="16"/>
      <w:szCs w:val="16"/>
      <w:lang w:eastAsia="ru-RU"/>
    </w:rPr>
  </w:style>
  <w:style w:type="paragraph" w:customStyle="1" w:styleId="xl121">
    <w:name w:val="xl12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F13F96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3">
    <w:name w:val="xl12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4">
    <w:name w:val="xl12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5">
    <w:name w:val="xl12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6">
    <w:name w:val="xl12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7">
    <w:name w:val="xl12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8">
    <w:name w:val="xl12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9">
    <w:name w:val="xl12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0">
    <w:name w:val="xl13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1">
    <w:name w:val="xl13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2">
    <w:name w:val="xl132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3">
    <w:name w:val="xl13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4">
    <w:name w:val="xl13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5">
    <w:name w:val="xl13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6">
    <w:name w:val="xl13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7">
    <w:name w:val="xl13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8">
    <w:name w:val="xl13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9">
    <w:name w:val="xl13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0">
    <w:name w:val="xl14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1">
    <w:name w:val="xl14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2">
    <w:name w:val="xl142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45">
    <w:name w:val="xl145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7">
    <w:name w:val="xl14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8">
    <w:name w:val="xl14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9">
    <w:name w:val="xl149"/>
    <w:basedOn w:val="a3"/>
    <w:rsid w:val="00F13F9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1">
    <w:name w:val="xl15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2">
    <w:name w:val="xl152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3">
    <w:name w:val="xl153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4">
    <w:name w:val="xl154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5">
    <w:name w:val="xl15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6">
    <w:name w:val="xl15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7">
    <w:name w:val="xl15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Default">
    <w:name w:val="Default"/>
    <w:rsid w:val="00D41A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caption" w:uiPriority="35" w:qFormat="1"/>
    <w:lsdException w:name="page number" w:uiPriority="0"/>
    <w:lsdException w:name="List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EC54A4"/>
    <w:rPr>
      <w:rFonts w:ascii="Calibri" w:eastAsia="Calibri" w:hAnsi="Calibri" w:cs="Times New Roman"/>
    </w:rPr>
  </w:style>
  <w:style w:type="paragraph" w:styleId="10">
    <w:name w:val="heading 1"/>
    <w:basedOn w:val="a3"/>
    <w:next w:val="a3"/>
    <w:link w:val="11"/>
    <w:uiPriority w:val="9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1">
    <w:name w:val="heading 2"/>
    <w:basedOn w:val="a3"/>
    <w:next w:val="a3"/>
    <w:link w:val="22"/>
    <w:qFormat/>
    <w:rsid w:val="00EC54A4"/>
    <w:pPr>
      <w:keepNext/>
      <w:widowControl w:val="0"/>
      <w:adjustRightInd w:val="0"/>
      <w:spacing w:before="240" w:after="60" w:line="360" w:lineRule="atLeast"/>
      <w:jc w:val="both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link w:val="30"/>
    <w:uiPriority w:val="9"/>
    <w:qFormat/>
    <w:rsid w:val="00EC54A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3"/>
    <w:next w:val="a3"/>
    <w:link w:val="40"/>
    <w:uiPriority w:val="9"/>
    <w:semiHidden/>
    <w:unhideWhenUsed/>
    <w:qFormat/>
    <w:rsid w:val="00EC54A4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5">
    <w:name w:val="heading 5"/>
    <w:basedOn w:val="a3"/>
    <w:next w:val="a3"/>
    <w:link w:val="50"/>
    <w:uiPriority w:val="9"/>
    <w:semiHidden/>
    <w:unhideWhenUsed/>
    <w:qFormat/>
    <w:rsid w:val="00EC54A4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6">
    <w:name w:val="heading 6"/>
    <w:basedOn w:val="a3"/>
    <w:next w:val="a3"/>
    <w:link w:val="60"/>
    <w:uiPriority w:val="9"/>
    <w:semiHidden/>
    <w:unhideWhenUsed/>
    <w:qFormat/>
    <w:rsid w:val="00EC54A4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paragraph" w:styleId="7">
    <w:name w:val="heading 7"/>
    <w:basedOn w:val="a3"/>
    <w:next w:val="a3"/>
    <w:link w:val="70"/>
    <w:uiPriority w:val="9"/>
    <w:semiHidden/>
    <w:unhideWhenUsed/>
    <w:qFormat/>
    <w:rsid w:val="00EC54A4"/>
    <w:pPr>
      <w:keepNext/>
      <w:keepLines/>
      <w:spacing w:before="200" w:after="0"/>
      <w:outlineLvl w:val="6"/>
    </w:pPr>
    <w:rPr>
      <w:rFonts w:ascii="Cambria" w:eastAsia="Times New Roman" w:hAnsi="Cambria"/>
      <w:i/>
      <w:iCs/>
      <w:color w:val="404040"/>
    </w:rPr>
  </w:style>
  <w:style w:type="paragraph" w:styleId="8">
    <w:name w:val="heading 8"/>
    <w:basedOn w:val="a3"/>
    <w:next w:val="a3"/>
    <w:link w:val="80"/>
    <w:uiPriority w:val="9"/>
    <w:semiHidden/>
    <w:unhideWhenUsed/>
    <w:qFormat/>
    <w:rsid w:val="00EC54A4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EC54A4"/>
    <w:pPr>
      <w:keepNext/>
      <w:keepLines/>
      <w:spacing w:before="200" w:after="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EC54A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2">
    <w:name w:val="Заголовок 2 Знак"/>
    <w:basedOn w:val="a4"/>
    <w:link w:val="21"/>
    <w:rsid w:val="00EC54A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4"/>
    <w:link w:val="3"/>
    <w:uiPriority w:val="9"/>
    <w:rsid w:val="00EC54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4"/>
    <w:link w:val="4"/>
    <w:uiPriority w:val="9"/>
    <w:semiHidden/>
    <w:rsid w:val="00EC54A4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4"/>
    <w:link w:val="5"/>
    <w:uiPriority w:val="9"/>
    <w:semiHidden/>
    <w:rsid w:val="00EC54A4"/>
    <w:rPr>
      <w:rFonts w:ascii="Cambria" w:eastAsia="Times New Roman" w:hAnsi="Cambria" w:cs="Times New Roman"/>
      <w:color w:val="243F60"/>
    </w:rPr>
  </w:style>
  <w:style w:type="character" w:customStyle="1" w:styleId="60">
    <w:name w:val="Заголовок 6 Знак"/>
    <w:basedOn w:val="a4"/>
    <w:link w:val="6"/>
    <w:uiPriority w:val="9"/>
    <w:semiHidden/>
    <w:rsid w:val="00EC54A4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4"/>
    <w:link w:val="7"/>
    <w:uiPriority w:val="9"/>
    <w:semiHidden/>
    <w:rsid w:val="00EC54A4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4"/>
    <w:link w:val="8"/>
    <w:uiPriority w:val="9"/>
    <w:semiHidden/>
    <w:rsid w:val="00EC54A4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4"/>
    <w:link w:val="9"/>
    <w:uiPriority w:val="9"/>
    <w:semiHidden/>
    <w:rsid w:val="00EC54A4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7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3"/>
    <w:link w:val="a8"/>
    <w:uiPriority w:val="99"/>
    <w:unhideWhenUsed/>
    <w:qFormat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4"/>
    <w:rsid w:val="00EC54A4"/>
  </w:style>
  <w:style w:type="character" w:customStyle="1" w:styleId="s1">
    <w:name w:val="s1"/>
    <w:rsid w:val="00EC54A4"/>
    <w:rPr>
      <w:rFonts w:ascii="Times New Roman" w:hAnsi="Times New Roman" w:cs="Times New Roman" w:hint="default"/>
      <w:b/>
      <w:bCs/>
      <w:color w:val="000000"/>
    </w:rPr>
  </w:style>
  <w:style w:type="character" w:styleId="a9">
    <w:name w:val="Hyperlink"/>
    <w:basedOn w:val="a4"/>
    <w:uiPriority w:val="99"/>
    <w:unhideWhenUsed/>
    <w:rsid w:val="00EC54A4"/>
    <w:rPr>
      <w:color w:val="0000FF"/>
      <w:u w:val="single"/>
    </w:rPr>
  </w:style>
  <w:style w:type="paragraph" w:styleId="aa">
    <w:name w:val="List Paragraph"/>
    <w:basedOn w:val="a3"/>
    <w:uiPriority w:val="34"/>
    <w:qFormat/>
    <w:rsid w:val="00EC54A4"/>
    <w:pPr>
      <w:ind w:left="720"/>
      <w:contextualSpacing/>
    </w:pPr>
    <w:rPr>
      <w:rFonts w:ascii="Times New Roman" w:hAnsi="Times New Roman"/>
      <w:sz w:val="28"/>
    </w:rPr>
  </w:style>
  <w:style w:type="character" w:customStyle="1" w:styleId="s0">
    <w:name w:val="s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8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7"/>
    <w:uiPriority w:val="99"/>
    <w:locked/>
    <w:rsid w:val="00EC54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бычный Знак"/>
    <w:rsid w:val="00EC54A4"/>
    <w:rPr>
      <w:rFonts w:ascii="Times New Roman" w:hAnsi="Times New Roman"/>
      <w:b/>
      <w:sz w:val="24"/>
      <w:szCs w:val="24"/>
    </w:rPr>
  </w:style>
  <w:style w:type="character" w:styleId="ac">
    <w:name w:val="FollowedHyperlink"/>
    <w:basedOn w:val="a4"/>
    <w:uiPriority w:val="99"/>
    <w:unhideWhenUsed/>
    <w:rsid w:val="00EC54A4"/>
    <w:rPr>
      <w:color w:val="800080"/>
      <w:u w:val="single"/>
    </w:rPr>
  </w:style>
  <w:style w:type="paragraph" w:customStyle="1" w:styleId="s8">
    <w:name w:val="s8"/>
    <w:basedOn w:val="a3"/>
    <w:rsid w:val="00EC54A4"/>
    <w:pPr>
      <w:autoSpaceDE w:val="0"/>
      <w:autoSpaceDN w:val="0"/>
      <w:spacing w:after="0" w:line="240" w:lineRule="auto"/>
      <w:ind w:firstLine="425"/>
    </w:pPr>
    <w:rPr>
      <w:rFonts w:ascii="Times New Roman" w:eastAsia="Times New Roman" w:hAnsi="Times New Roman"/>
      <w:color w:val="333399"/>
      <w:sz w:val="24"/>
      <w:szCs w:val="24"/>
      <w:lang w:eastAsia="ru-RU"/>
    </w:rPr>
  </w:style>
  <w:style w:type="paragraph" w:customStyle="1" w:styleId="msochpdefault">
    <w:name w:val="msochpdefault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s3">
    <w:name w:val="s3"/>
    <w:basedOn w:val="a4"/>
    <w:rsid w:val="00EC54A4"/>
    <w:rPr>
      <w:rFonts w:ascii="Times New Roman" w:hAnsi="Times New Roman" w:cs="Times New Roman" w:hint="default"/>
      <w:i/>
      <w:iCs/>
      <w:color w:val="FF0000"/>
    </w:rPr>
  </w:style>
  <w:style w:type="character" w:customStyle="1" w:styleId="s2">
    <w:name w:val="s2"/>
    <w:basedOn w:val="a4"/>
    <w:rsid w:val="00EC54A4"/>
    <w:rPr>
      <w:rFonts w:ascii="Times New Roman" w:hAnsi="Times New Roman" w:cs="Times New Roman" w:hint="default"/>
      <w:b w:val="0"/>
      <w:bCs w:val="0"/>
      <w:color w:val="333399"/>
      <w:u w:val="single"/>
    </w:rPr>
  </w:style>
  <w:style w:type="character" w:customStyle="1" w:styleId="s6">
    <w:name w:val="s6"/>
    <w:basedOn w:val="a4"/>
    <w:rsid w:val="00EC54A4"/>
    <w:rPr>
      <w:rFonts w:ascii="Times New Roman" w:hAnsi="Times New Roman" w:cs="Times New Roman" w:hint="default"/>
      <w:strike/>
      <w:color w:val="808000"/>
    </w:rPr>
  </w:style>
  <w:style w:type="character" w:customStyle="1" w:styleId="s7">
    <w:name w:val="s7"/>
    <w:basedOn w:val="a4"/>
    <w:rsid w:val="00EC54A4"/>
    <w:rPr>
      <w:rFonts w:ascii="Courier New" w:hAnsi="Courier New" w:cs="Courier New" w:hint="default"/>
      <w:b w:val="0"/>
      <w:bCs w:val="0"/>
      <w:color w:val="000000"/>
    </w:rPr>
  </w:style>
  <w:style w:type="character" w:customStyle="1" w:styleId="s9">
    <w:name w:val="s9"/>
    <w:basedOn w:val="a4"/>
    <w:rsid w:val="00EC54A4"/>
    <w:rPr>
      <w:rFonts w:ascii="Times New Roman" w:hAnsi="Times New Roman" w:cs="Times New Roman" w:hint="default"/>
      <w:i/>
      <w:iCs/>
      <w:color w:val="333399"/>
      <w:u w:val="single"/>
    </w:rPr>
  </w:style>
  <w:style w:type="character" w:customStyle="1" w:styleId="s10">
    <w:name w:val="s10"/>
    <w:basedOn w:val="a4"/>
    <w:rsid w:val="00EC54A4"/>
    <w:rPr>
      <w:rFonts w:ascii="Times New Roman" w:hAnsi="Times New Roman" w:cs="Times New Roman" w:hint="default"/>
      <w:color w:val="333399"/>
      <w:u w:val="single"/>
    </w:rPr>
  </w:style>
  <w:style w:type="character" w:customStyle="1" w:styleId="s11">
    <w:name w:val="s11"/>
    <w:basedOn w:val="a4"/>
    <w:rsid w:val="00EC54A4"/>
    <w:rPr>
      <w:rFonts w:ascii="Courier New" w:hAnsi="Courier New" w:cs="Courier New" w:hint="default"/>
      <w:b/>
      <w:bCs/>
      <w:color w:val="000000"/>
    </w:rPr>
  </w:style>
  <w:style w:type="character" w:customStyle="1" w:styleId="s12">
    <w:name w:val="s12"/>
    <w:basedOn w:val="a4"/>
    <w:rsid w:val="00EC54A4"/>
    <w:rPr>
      <w:rFonts w:ascii="Courier New" w:hAnsi="Courier New" w:cs="Courier New" w:hint="default"/>
      <w:b w:val="0"/>
      <w:bCs w:val="0"/>
      <w:color w:val="333399"/>
      <w:u w:val="single"/>
    </w:rPr>
  </w:style>
  <w:style w:type="character" w:customStyle="1" w:styleId="s13">
    <w:name w:val="s13"/>
    <w:basedOn w:val="a4"/>
    <w:rsid w:val="00EC54A4"/>
    <w:rPr>
      <w:rFonts w:ascii="Courier New" w:hAnsi="Courier New" w:cs="Courier New" w:hint="default"/>
      <w:i/>
      <w:iCs/>
      <w:color w:val="FF0000"/>
    </w:rPr>
  </w:style>
  <w:style w:type="character" w:customStyle="1" w:styleId="s14">
    <w:name w:val="s14"/>
    <w:basedOn w:val="a4"/>
    <w:rsid w:val="00EC54A4"/>
    <w:rPr>
      <w:rFonts w:ascii="Courier New" w:hAnsi="Courier New" w:cs="Courier New" w:hint="default"/>
      <w:strike/>
      <w:color w:val="008000"/>
    </w:rPr>
  </w:style>
  <w:style w:type="character" w:customStyle="1" w:styleId="s15">
    <w:name w:val="s15"/>
    <w:basedOn w:val="a4"/>
    <w:rsid w:val="00EC54A4"/>
    <w:rPr>
      <w:rFonts w:ascii="Courier New" w:hAnsi="Courier New" w:cs="Courier New" w:hint="default"/>
      <w:color w:val="333399"/>
      <w:u w:val="single"/>
    </w:rPr>
  </w:style>
  <w:style w:type="character" w:customStyle="1" w:styleId="s16">
    <w:name w:val="s16"/>
    <w:basedOn w:val="a4"/>
    <w:rsid w:val="00EC54A4"/>
    <w:rPr>
      <w:rFonts w:ascii="Times New Roman" w:hAnsi="Times New Roman" w:cs="Times New Roman" w:hint="default"/>
      <w:b w:val="0"/>
      <w:bCs w:val="0"/>
      <w:i/>
      <w:iCs/>
      <w:caps w:val="0"/>
      <w:color w:val="000000"/>
    </w:rPr>
  </w:style>
  <w:style w:type="character" w:customStyle="1" w:styleId="s17">
    <w:name w:val="s17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8">
    <w:name w:val="s18"/>
    <w:basedOn w:val="a4"/>
    <w:rsid w:val="00EC54A4"/>
    <w:rPr>
      <w:rFonts w:ascii="Times New Roman" w:hAnsi="Times New Roman" w:cs="Times New Roman" w:hint="default"/>
      <w:b w:val="0"/>
      <w:bCs w:val="0"/>
      <w:color w:val="000000"/>
    </w:rPr>
  </w:style>
  <w:style w:type="character" w:customStyle="1" w:styleId="s19">
    <w:name w:val="s19"/>
    <w:basedOn w:val="a4"/>
    <w:rsid w:val="00EC54A4"/>
    <w:rPr>
      <w:rFonts w:ascii="Times New Roman" w:hAnsi="Times New Roman" w:cs="Times New Roman" w:hint="default"/>
      <w:b w:val="0"/>
      <w:bCs w:val="0"/>
      <w:i w:val="0"/>
      <w:iCs w:val="0"/>
      <w:color w:val="008000"/>
    </w:rPr>
  </w:style>
  <w:style w:type="character" w:customStyle="1" w:styleId="s1a">
    <w:name w:val="s1a"/>
    <w:basedOn w:val="a4"/>
    <w:rsid w:val="00EC54A4"/>
    <w:rPr>
      <w:rFonts w:ascii="Times New Roman" w:hAnsi="Times New Roman" w:cs="Times New Roman" w:hint="default"/>
      <w:b/>
      <w:bCs/>
      <w:color w:val="000000"/>
    </w:rPr>
  </w:style>
  <w:style w:type="paragraph" w:styleId="ad">
    <w:name w:val="header"/>
    <w:basedOn w:val="a3"/>
    <w:link w:val="ae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e">
    <w:name w:val="Верхний колонтитул Знак"/>
    <w:basedOn w:val="a4"/>
    <w:link w:val="ad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er"/>
    <w:basedOn w:val="a3"/>
    <w:link w:val="af0"/>
    <w:uiPriority w:val="99"/>
    <w:unhideWhenUsed/>
    <w:rsid w:val="00EC54A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color w:val="000000"/>
      <w:sz w:val="24"/>
      <w:szCs w:val="24"/>
      <w:lang w:eastAsia="ru-RU"/>
    </w:rPr>
  </w:style>
  <w:style w:type="character" w:customStyle="1" w:styleId="af0">
    <w:name w:val="Нижний колонтитул Знак"/>
    <w:basedOn w:val="a4"/>
    <w:link w:val="af"/>
    <w:uiPriority w:val="99"/>
    <w:rsid w:val="00EC54A4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tyle12">
    <w:name w:val="Style1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1">
    <w:name w:val="Table Grid"/>
    <w:basedOn w:val="a5"/>
    <w:uiPriority w:val="59"/>
    <w:rsid w:val="00EC54A4"/>
    <w:pPr>
      <w:spacing w:after="0" w:line="240" w:lineRule="auto"/>
      <w:ind w:left="113" w:right="113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Стиль1"/>
    <w:basedOn w:val="a3"/>
    <w:link w:val="13"/>
    <w:qFormat/>
    <w:rsid w:val="00EC54A4"/>
    <w:pPr>
      <w:spacing w:after="0" w:line="240" w:lineRule="auto"/>
      <w:ind w:left="113"/>
    </w:pPr>
    <w:rPr>
      <w:rFonts w:ascii="Times New Roman" w:hAnsi="Times New Roman"/>
      <w:b/>
      <w:sz w:val="24"/>
      <w:szCs w:val="24"/>
      <w:lang w:val="en-US"/>
    </w:rPr>
  </w:style>
  <w:style w:type="paragraph" w:customStyle="1" w:styleId="23">
    <w:name w:val="Стиль2"/>
    <w:basedOn w:val="a3"/>
    <w:link w:val="24"/>
    <w:qFormat/>
    <w:rsid w:val="00EC54A4"/>
    <w:pPr>
      <w:spacing w:after="0" w:line="240" w:lineRule="auto"/>
    </w:pPr>
    <w:rPr>
      <w:rFonts w:ascii="Times New Roman" w:hAnsi="Times New Roman"/>
      <w:b/>
      <w:lang w:val="en-US"/>
    </w:rPr>
  </w:style>
  <w:style w:type="character" w:customStyle="1" w:styleId="13">
    <w:name w:val="Стиль1 Знак"/>
    <w:basedOn w:val="a4"/>
    <w:link w:val="12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31">
    <w:name w:val="Стиль3"/>
    <w:basedOn w:val="23"/>
    <w:link w:val="32"/>
    <w:qFormat/>
    <w:rsid w:val="00EC54A4"/>
    <w:pPr>
      <w:jc w:val="right"/>
    </w:pPr>
  </w:style>
  <w:style w:type="character" w:customStyle="1" w:styleId="24">
    <w:name w:val="Стиль2 Знак"/>
    <w:basedOn w:val="a4"/>
    <w:link w:val="23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41">
    <w:name w:val="Стиль4"/>
    <w:basedOn w:val="23"/>
    <w:link w:val="42"/>
    <w:qFormat/>
    <w:rsid w:val="00EC54A4"/>
    <w:pPr>
      <w:jc w:val="center"/>
    </w:pPr>
  </w:style>
  <w:style w:type="character" w:customStyle="1" w:styleId="32">
    <w:name w:val="Стиль3 Знак"/>
    <w:basedOn w:val="24"/>
    <w:link w:val="31"/>
    <w:rsid w:val="00EC54A4"/>
    <w:rPr>
      <w:rFonts w:ascii="Times New Roman" w:eastAsia="Calibri" w:hAnsi="Times New Roman" w:cs="Times New Roman"/>
      <w:b/>
      <w:lang w:val="en-US"/>
    </w:rPr>
  </w:style>
  <w:style w:type="character" w:customStyle="1" w:styleId="42">
    <w:name w:val="Стиль4 Знак"/>
    <w:basedOn w:val="24"/>
    <w:link w:val="41"/>
    <w:rsid w:val="00EC54A4"/>
    <w:rPr>
      <w:rFonts w:ascii="Times New Roman" w:eastAsia="Calibri" w:hAnsi="Times New Roman" w:cs="Times New Roman"/>
      <w:b/>
      <w:lang w:val="en-US"/>
    </w:rPr>
  </w:style>
  <w:style w:type="paragraph" w:customStyle="1" w:styleId="61">
    <w:name w:val="Стиль6"/>
    <w:basedOn w:val="a3"/>
    <w:link w:val="62"/>
    <w:qFormat/>
    <w:rsid w:val="00EC54A4"/>
    <w:pPr>
      <w:spacing w:after="0" w:line="240" w:lineRule="auto"/>
      <w:ind w:left="113" w:right="113"/>
    </w:pPr>
    <w:rPr>
      <w:rFonts w:ascii="Times New Roman" w:hAnsi="Times New Roman"/>
      <w:b/>
      <w:bCs/>
      <w:color w:val="000000"/>
      <w:sz w:val="20"/>
      <w:szCs w:val="20"/>
    </w:rPr>
  </w:style>
  <w:style w:type="paragraph" w:customStyle="1" w:styleId="71">
    <w:name w:val="Стиль7"/>
    <w:basedOn w:val="a3"/>
    <w:link w:val="72"/>
    <w:qFormat/>
    <w:rsid w:val="00EC54A4"/>
    <w:pPr>
      <w:spacing w:after="0" w:line="240" w:lineRule="auto"/>
    </w:pPr>
    <w:rPr>
      <w:rFonts w:ascii="Times New Roman" w:hAnsi="Times New Roman"/>
      <w:b/>
      <w:bCs/>
      <w:color w:val="000000"/>
      <w:sz w:val="28"/>
      <w:szCs w:val="28"/>
    </w:rPr>
  </w:style>
  <w:style w:type="character" w:customStyle="1" w:styleId="62">
    <w:name w:val="Стиль6 Знак"/>
    <w:basedOn w:val="a4"/>
    <w:link w:val="61"/>
    <w:rsid w:val="00EC54A4"/>
    <w:rPr>
      <w:rFonts w:ascii="Times New Roman" w:eastAsia="Calibri" w:hAnsi="Times New Roman" w:cs="Times New Roman"/>
      <w:b/>
      <w:bCs/>
      <w:color w:val="000000"/>
      <w:sz w:val="20"/>
      <w:szCs w:val="20"/>
    </w:rPr>
  </w:style>
  <w:style w:type="paragraph" w:customStyle="1" w:styleId="81">
    <w:name w:val="Стиль8"/>
    <w:basedOn w:val="a3"/>
    <w:link w:val="82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08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72">
    <w:name w:val="Стиль7 Знак"/>
    <w:basedOn w:val="a4"/>
    <w:link w:val="71"/>
    <w:rsid w:val="00EC54A4"/>
    <w:rPr>
      <w:rFonts w:ascii="Times New Roman" w:eastAsia="Calibri" w:hAnsi="Times New Roman" w:cs="Times New Roman"/>
      <w:b/>
      <w:bCs/>
      <w:color w:val="000000"/>
      <w:sz w:val="28"/>
      <w:szCs w:val="28"/>
    </w:rPr>
  </w:style>
  <w:style w:type="paragraph" w:customStyle="1" w:styleId="91">
    <w:name w:val="Стиль9"/>
    <w:basedOn w:val="a3"/>
    <w:link w:val="92"/>
    <w:qFormat/>
    <w:rsid w:val="00EC54A4"/>
    <w:pPr>
      <w:widowControl w:val="0"/>
      <w:autoSpaceDE w:val="0"/>
      <w:autoSpaceDN w:val="0"/>
      <w:adjustRightInd w:val="0"/>
      <w:spacing w:before="200" w:after="0" w:line="240" w:lineRule="auto"/>
      <w:ind w:firstLine="408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82">
    <w:name w:val="Стиль8 Знак"/>
    <w:basedOn w:val="a4"/>
    <w:link w:val="81"/>
    <w:rsid w:val="00EC54A4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00">
    <w:name w:val="Стиль10"/>
    <w:basedOn w:val="a3"/>
    <w:link w:val="101"/>
    <w:qFormat/>
    <w:rsid w:val="00EC54A4"/>
    <w:pPr>
      <w:spacing w:after="0" w:line="240" w:lineRule="auto"/>
    </w:pPr>
    <w:rPr>
      <w:rFonts w:ascii="Times New Roman" w:hAnsi="Times New Roman"/>
      <w:color w:val="000000"/>
      <w:sz w:val="24"/>
      <w:szCs w:val="24"/>
      <w:lang w:val="en-US"/>
    </w:rPr>
  </w:style>
  <w:style w:type="character" w:customStyle="1" w:styleId="92">
    <w:name w:val="Стиль9 Знак"/>
    <w:basedOn w:val="a4"/>
    <w:link w:val="91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10">
    <w:name w:val="Стиль11"/>
    <w:basedOn w:val="a3"/>
    <w:link w:val="111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 w:firstLine="567"/>
      <w:jc w:val="center"/>
    </w:pPr>
    <w:rPr>
      <w:rFonts w:ascii="Times New Roman" w:hAnsi="Times New Roman" w:cs="Times New Roman CYR"/>
      <w:b/>
      <w:bCs/>
      <w:color w:val="000000"/>
      <w:sz w:val="28"/>
      <w:szCs w:val="28"/>
    </w:rPr>
  </w:style>
  <w:style w:type="character" w:customStyle="1" w:styleId="101">
    <w:name w:val="Стиль10 Знак"/>
    <w:basedOn w:val="a4"/>
    <w:link w:val="100"/>
    <w:rsid w:val="00EC54A4"/>
    <w:rPr>
      <w:rFonts w:ascii="Times New Roman" w:eastAsia="Calibri" w:hAnsi="Times New Roman" w:cs="Times New Roman"/>
      <w:color w:val="000000"/>
      <w:sz w:val="24"/>
      <w:szCs w:val="24"/>
      <w:lang w:val="en-US"/>
    </w:rPr>
  </w:style>
  <w:style w:type="paragraph" w:customStyle="1" w:styleId="120">
    <w:name w:val="Стиль12"/>
    <w:basedOn w:val="a3"/>
    <w:link w:val="121"/>
    <w:qFormat/>
    <w:rsid w:val="00EC54A4"/>
    <w:pPr>
      <w:spacing w:before="200" w:after="0" w:line="240" w:lineRule="auto"/>
      <w:jc w:val="center"/>
    </w:pPr>
    <w:rPr>
      <w:rFonts w:ascii="Times New Roman" w:hAnsi="Times New Roman"/>
      <w:b/>
      <w:bCs/>
      <w:color w:val="000000"/>
      <w:sz w:val="24"/>
      <w:szCs w:val="24"/>
    </w:rPr>
  </w:style>
  <w:style w:type="character" w:customStyle="1" w:styleId="111">
    <w:name w:val="Стиль11 Знак"/>
    <w:basedOn w:val="a4"/>
    <w:link w:val="110"/>
    <w:rsid w:val="00EC54A4"/>
    <w:rPr>
      <w:rFonts w:ascii="Times New Roman" w:eastAsia="Calibri" w:hAnsi="Times New Roman" w:cs="Times New Roman CYR"/>
      <w:b/>
      <w:bCs/>
      <w:color w:val="000000"/>
      <w:sz w:val="28"/>
      <w:szCs w:val="28"/>
    </w:rPr>
  </w:style>
  <w:style w:type="paragraph" w:customStyle="1" w:styleId="130">
    <w:name w:val="Стиль13"/>
    <w:basedOn w:val="a3"/>
    <w:link w:val="131"/>
    <w:qFormat/>
    <w:rsid w:val="00EC54A4"/>
    <w:pPr>
      <w:spacing w:after="0" w:line="240" w:lineRule="auto"/>
      <w:ind w:left="57" w:right="57"/>
    </w:pPr>
    <w:rPr>
      <w:rFonts w:ascii="Times New Roman" w:hAnsi="Times New Roman"/>
      <w:color w:val="000000"/>
      <w:sz w:val="18"/>
      <w:szCs w:val="18"/>
      <w:lang w:val="en-US"/>
    </w:rPr>
  </w:style>
  <w:style w:type="character" w:customStyle="1" w:styleId="121">
    <w:name w:val="Стиль12 Знак"/>
    <w:basedOn w:val="a4"/>
    <w:link w:val="120"/>
    <w:rsid w:val="00EC54A4"/>
    <w:rPr>
      <w:rFonts w:ascii="Times New Roman" w:eastAsia="Calibri" w:hAnsi="Times New Roman" w:cs="Times New Roman"/>
      <w:b/>
      <w:bCs/>
      <w:color w:val="000000"/>
      <w:sz w:val="24"/>
      <w:szCs w:val="24"/>
    </w:rPr>
  </w:style>
  <w:style w:type="paragraph" w:customStyle="1" w:styleId="14">
    <w:name w:val="Стиль14"/>
    <w:basedOn w:val="ad"/>
    <w:link w:val="140"/>
    <w:qFormat/>
    <w:rsid w:val="00EC54A4"/>
    <w:pPr>
      <w:pageBreakBefore/>
      <w:ind w:left="113" w:right="113" w:firstLine="567"/>
      <w:jc w:val="right"/>
    </w:pPr>
    <w:rPr>
      <w:rFonts w:eastAsia="Calibri"/>
      <w:sz w:val="22"/>
      <w:szCs w:val="22"/>
      <w:lang w:val="en-US" w:eastAsia="en-US"/>
    </w:rPr>
  </w:style>
  <w:style w:type="character" w:customStyle="1" w:styleId="131">
    <w:name w:val="Стиль13 Знак"/>
    <w:basedOn w:val="a4"/>
    <w:link w:val="1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15">
    <w:name w:val="Стиль15"/>
    <w:basedOn w:val="a3"/>
    <w:link w:val="150"/>
    <w:qFormat/>
    <w:rsid w:val="00EC54A4"/>
    <w:pPr>
      <w:widowControl w:val="0"/>
      <w:autoSpaceDE w:val="0"/>
      <w:autoSpaceDN w:val="0"/>
      <w:adjustRightInd w:val="0"/>
      <w:spacing w:after="0" w:line="240" w:lineRule="auto"/>
      <w:ind w:firstLine="425"/>
      <w:jc w:val="both"/>
    </w:pPr>
    <w:rPr>
      <w:rFonts w:ascii="Times New Roman" w:hAnsi="Times New Roman" w:cs="Times New Roman CYR"/>
      <w:color w:val="000000"/>
      <w:sz w:val="28"/>
      <w:szCs w:val="28"/>
    </w:rPr>
  </w:style>
  <w:style w:type="character" w:customStyle="1" w:styleId="140">
    <w:name w:val="Стиль14 Знак"/>
    <w:basedOn w:val="ae"/>
    <w:link w:val="14"/>
    <w:rsid w:val="00EC54A4"/>
    <w:rPr>
      <w:rFonts w:ascii="Times New Roman" w:eastAsia="Calibri" w:hAnsi="Times New Roman" w:cs="Times New Roman"/>
      <w:color w:val="000000"/>
      <w:sz w:val="24"/>
      <w:szCs w:val="24"/>
      <w:lang w:val="en-US" w:eastAsia="ru-RU"/>
    </w:rPr>
  </w:style>
  <w:style w:type="character" w:customStyle="1" w:styleId="150">
    <w:name w:val="Стиль15 Знак"/>
    <w:basedOn w:val="a4"/>
    <w:link w:val="15"/>
    <w:rsid w:val="00EC54A4"/>
    <w:rPr>
      <w:rFonts w:ascii="Times New Roman" w:eastAsia="Calibri" w:hAnsi="Times New Roman" w:cs="Times New Roman CYR"/>
      <w:color w:val="000000"/>
      <w:sz w:val="28"/>
      <w:szCs w:val="28"/>
    </w:rPr>
  </w:style>
  <w:style w:type="paragraph" w:customStyle="1" w:styleId="17">
    <w:name w:val="Стиль17"/>
    <w:basedOn w:val="12"/>
    <w:link w:val="170"/>
    <w:qFormat/>
    <w:rsid w:val="00EC54A4"/>
  </w:style>
  <w:style w:type="character" w:customStyle="1" w:styleId="170">
    <w:name w:val="Стиль17 Знак"/>
    <w:basedOn w:val="13"/>
    <w:link w:val="17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00">
    <w:name w:val="Стиль20"/>
    <w:basedOn w:val="ad"/>
    <w:link w:val="201"/>
    <w:qFormat/>
    <w:rsid w:val="00EC54A4"/>
    <w:pPr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01">
    <w:name w:val="Стиль20 Знак"/>
    <w:basedOn w:val="ae"/>
    <w:link w:val="20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Стиль19"/>
    <w:basedOn w:val="200"/>
    <w:link w:val="190"/>
    <w:qFormat/>
    <w:rsid w:val="00EC54A4"/>
    <w:pPr>
      <w:jc w:val="left"/>
    </w:pPr>
    <w:rPr>
      <w:sz w:val="16"/>
      <w:szCs w:val="16"/>
    </w:rPr>
  </w:style>
  <w:style w:type="character" w:customStyle="1" w:styleId="190">
    <w:name w:val="Стиль19 Знак"/>
    <w:basedOn w:val="201"/>
    <w:link w:val="19"/>
    <w:rsid w:val="00EC54A4"/>
    <w:rPr>
      <w:rFonts w:ascii="Times New Roman" w:eastAsia="Calibri" w:hAnsi="Times New Roman" w:cs="Times New Roman"/>
      <w:color w:val="000000"/>
      <w:sz w:val="16"/>
      <w:szCs w:val="16"/>
      <w:lang w:eastAsia="ru-RU"/>
    </w:rPr>
  </w:style>
  <w:style w:type="paragraph" w:customStyle="1" w:styleId="210">
    <w:name w:val="Стиль21"/>
    <w:basedOn w:val="12"/>
    <w:link w:val="211"/>
    <w:qFormat/>
    <w:rsid w:val="00EC54A4"/>
    <w:pPr>
      <w:ind w:left="0"/>
    </w:pPr>
  </w:style>
  <w:style w:type="character" w:customStyle="1" w:styleId="211">
    <w:name w:val="Стиль21 Знак"/>
    <w:basedOn w:val="13"/>
    <w:link w:val="210"/>
    <w:rsid w:val="00EC54A4"/>
    <w:rPr>
      <w:rFonts w:ascii="Times New Roman" w:eastAsia="Calibri" w:hAnsi="Times New Roman" w:cs="Times New Roman"/>
      <w:b/>
      <w:sz w:val="24"/>
      <w:szCs w:val="24"/>
      <w:lang w:val="en-US"/>
    </w:rPr>
  </w:style>
  <w:style w:type="paragraph" w:customStyle="1" w:styleId="230">
    <w:name w:val="Стиль23"/>
    <w:basedOn w:val="130"/>
    <w:link w:val="231"/>
    <w:qFormat/>
    <w:rsid w:val="00EC54A4"/>
    <w:pPr>
      <w:ind w:right="0"/>
    </w:pPr>
  </w:style>
  <w:style w:type="character" w:customStyle="1" w:styleId="231">
    <w:name w:val="Стиль23 Знак"/>
    <w:basedOn w:val="131"/>
    <w:link w:val="230"/>
    <w:rsid w:val="00EC54A4"/>
    <w:rPr>
      <w:rFonts w:ascii="Times New Roman" w:eastAsia="Calibri" w:hAnsi="Times New Roman" w:cs="Times New Roman"/>
      <w:color w:val="000000"/>
      <w:sz w:val="18"/>
      <w:szCs w:val="18"/>
      <w:lang w:val="en-US"/>
    </w:rPr>
  </w:style>
  <w:style w:type="paragraph" w:customStyle="1" w:styleId="240">
    <w:name w:val="Стиль24"/>
    <w:basedOn w:val="af"/>
    <w:link w:val="241"/>
    <w:qFormat/>
    <w:rsid w:val="00EC54A4"/>
    <w:pPr>
      <w:ind w:left="113" w:right="113"/>
      <w:jc w:val="right"/>
    </w:pPr>
    <w:rPr>
      <w:rFonts w:eastAsia="Calibri"/>
      <w:color w:val="auto"/>
      <w:sz w:val="22"/>
      <w:szCs w:val="22"/>
      <w:lang w:eastAsia="en-US"/>
    </w:rPr>
  </w:style>
  <w:style w:type="character" w:customStyle="1" w:styleId="241">
    <w:name w:val="Стиль24 Знак"/>
    <w:basedOn w:val="af0"/>
    <w:link w:val="240"/>
    <w:rsid w:val="00EC54A4"/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25">
    <w:name w:val="Стиль25"/>
    <w:basedOn w:val="a3"/>
    <w:link w:val="250"/>
    <w:qFormat/>
    <w:rsid w:val="00EC54A4"/>
    <w:pPr>
      <w:spacing w:after="0" w:line="240" w:lineRule="auto"/>
      <w:ind w:left="113" w:right="113"/>
      <w:jc w:val="center"/>
    </w:pPr>
    <w:rPr>
      <w:rFonts w:ascii="Times New Roman" w:hAnsi="Times New Roman"/>
      <w:b/>
      <w:sz w:val="18"/>
      <w:szCs w:val="20"/>
    </w:rPr>
  </w:style>
  <w:style w:type="character" w:customStyle="1" w:styleId="250">
    <w:name w:val="Стиль25 Знак"/>
    <w:basedOn w:val="a4"/>
    <w:link w:val="25"/>
    <w:rsid w:val="00EC54A4"/>
    <w:rPr>
      <w:rFonts w:ascii="Times New Roman" w:eastAsia="Calibri" w:hAnsi="Times New Roman" w:cs="Times New Roman"/>
      <w:b/>
      <w:sz w:val="18"/>
      <w:szCs w:val="20"/>
    </w:rPr>
  </w:style>
  <w:style w:type="paragraph" w:styleId="af2">
    <w:name w:val="No Spacing"/>
    <w:link w:val="af3"/>
    <w:uiPriority w:val="1"/>
    <w:qFormat/>
    <w:rsid w:val="00EC54A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CharChar">
    <w:name w:val="Знак Знак Знак Знак Знак1 Знак Знак Знак Знак Char Char Знак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af4">
    <w:name w:val="Body Text Indent"/>
    <w:basedOn w:val="a3"/>
    <w:link w:val="af5"/>
    <w:rsid w:val="00EC54A4"/>
    <w:pPr>
      <w:widowControl w:val="0"/>
      <w:adjustRightInd w:val="0"/>
      <w:spacing w:after="0" w:line="360" w:lineRule="atLeast"/>
      <w:ind w:firstLine="567"/>
      <w:jc w:val="both"/>
    </w:pPr>
    <w:rPr>
      <w:rFonts w:ascii="Times New Roman" w:eastAsia="Times New Roman" w:hAnsi="Times New Roman"/>
      <w:b/>
      <w:bCs/>
      <w:i/>
      <w:iCs/>
      <w:sz w:val="28"/>
      <w:szCs w:val="28"/>
      <w:lang w:eastAsia="ru-RU"/>
    </w:rPr>
  </w:style>
  <w:style w:type="character" w:customStyle="1" w:styleId="af5">
    <w:name w:val="Основной текст с отступом Знак"/>
    <w:basedOn w:val="a4"/>
    <w:link w:val="af4"/>
    <w:rsid w:val="00EC54A4"/>
    <w:rPr>
      <w:rFonts w:ascii="Times New Roman" w:eastAsia="Times New Roman" w:hAnsi="Times New Roman" w:cs="Times New Roman"/>
      <w:b/>
      <w:bCs/>
      <w:i/>
      <w:iCs/>
      <w:sz w:val="28"/>
      <w:szCs w:val="28"/>
      <w:lang w:eastAsia="ru-RU"/>
    </w:rPr>
  </w:style>
  <w:style w:type="character" w:customStyle="1" w:styleId="s00">
    <w:name w:val="s00"/>
    <w:rsid w:val="00EC54A4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33">
    <w:name w:val="Body Text Indent 3"/>
    <w:basedOn w:val="a3"/>
    <w:link w:val="34"/>
    <w:rsid w:val="00EC54A4"/>
    <w:pPr>
      <w:widowControl w:val="0"/>
      <w:adjustRightInd w:val="0"/>
      <w:spacing w:after="120" w:line="360" w:lineRule="atLeast"/>
      <w:ind w:left="283"/>
      <w:jc w:val="both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4"/>
    <w:link w:val="33"/>
    <w:rsid w:val="00EC54A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6">
    <w:name w:val="Body Text"/>
    <w:basedOn w:val="a3"/>
    <w:link w:val="af7"/>
    <w:rsid w:val="00EC54A4"/>
    <w:pPr>
      <w:widowControl w:val="0"/>
      <w:adjustRightInd w:val="0"/>
      <w:spacing w:after="12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f7">
    <w:name w:val="Основной текст Знак"/>
    <w:basedOn w:val="a4"/>
    <w:link w:val="af6"/>
    <w:rsid w:val="00EC54A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harCharCharChar">
    <w:name w:val="Char Char Знак Знак Char Char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paragraph" w:styleId="af8">
    <w:name w:val="annotation text"/>
    <w:basedOn w:val="a3"/>
    <w:link w:val="af9"/>
    <w:uiPriority w:val="99"/>
    <w:rsid w:val="00EC54A4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9">
    <w:name w:val="Текст примечания Знак"/>
    <w:basedOn w:val="a4"/>
    <w:link w:val="af8"/>
    <w:uiPriority w:val="99"/>
    <w:rsid w:val="00EC54A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Balloon Text"/>
    <w:basedOn w:val="a3"/>
    <w:link w:val="afb"/>
    <w:uiPriority w:val="99"/>
    <w:semiHidden/>
    <w:rsid w:val="00EC54A4"/>
    <w:pPr>
      <w:widowControl w:val="0"/>
      <w:adjustRightInd w:val="0"/>
      <w:spacing w:after="0" w:line="360" w:lineRule="atLeast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b">
    <w:name w:val="Текст выноски Знак"/>
    <w:basedOn w:val="a4"/>
    <w:link w:val="afa"/>
    <w:uiPriority w:val="99"/>
    <w:semiHidden/>
    <w:rsid w:val="00EC54A4"/>
    <w:rPr>
      <w:rFonts w:ascii="Tahoma" w:eastAsia="Times New Roman" w:hAnsi="Tahoma" w:cs="Tahoma"/>
      <w:sz w:val="16"/>
      <w:szCs w:val="16"/>
      <w:lang w:eastAsia="ru-RU"/>
    </w:rPr>
  </w:style>
  <w:style w:type="paragraph" w:styleId="afc">
    <w:name w:val="Title"/>
    <w:basedOn w:val="a3"/>
    <w:link w:val="afd"/>
    <w:qFormat/>
    <w:rsid w:val="00EC54A4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d">
    <w:name w:val="Название Знак"/>
    <w:basedOn w:val="a4"/>
    <w:link w:val="afc"/>
    <w:rsid w:val="00EC54A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16">
    <w:name w:val="Знак Знак1 Знак Знак Знак 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2">
    <w:name w:val="Статья"/>
    <w:basedOn w:val="a3"/>
    <w:link w:val="afe"/>
    <w:rsid w:val="00EC54A4"/>
    <w:pPr>
      <w:widowControl w:val="0"/>
      <w:numPr>
        <w:numId w:val="2"/>
      </w:numPr>
      <w:tabs>
        <w:tab w:val="left" w:pos="0"/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1">
    <w:name w:val="Пункт"/>
    <w:basedOn w:val="a3"/>
    <w:rsid w:val="00EC54A4"/>
    <w:pPr>
      <w:widowControl w:val="0"/>
      <w:numPr>
        <w:numId w:val="1"/>
      </w:numPr>
      <w:tabs>
        <w:tab w:val="left" w:pos="993"/>
      </w:tabs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2">
    <w:name w:val="List Bullet 2"/>
    <w:basedOn w:val="a3"/>
    <w:rsid w:val="00EC54A4"/>
    <w:pPr>
      <w:widowControl w:val="0"/>
      <w:numPr>
        <w:numId w:val="3"/>
      </w:numPr>
      <w:adjustRightInd w:val="0"/>
      <w:spacing w:after="0" w:line="360" w:lineRule="atLeast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">
    <w:name w:val="List Number"/>
    <w:basedOn w:val="a3"/>
    <w:autoRedefine/>
    <w:rsid w:val="00EC54A4"/>
    <w:pPr>
      <w:widowControl w:val="0"/>
      <w:numPr>
        <w:numId w:val="4"/>
      </w:numPr>
      <w:tabs>
        <w:tab w:val="left" w:pos="1134"/>
      </w:tabs>
      <w:adjustRightInd w:val="0"/>
      <w:spacing w:after="0" w:line="240" w:lineRule="auto"/>
      <w:jc w:val="both"/>
    </w:pPr>
    <w:rPr>
      <w:rFonts w:ascii="Arial" w:eastAsia="Times New Roman" w:hAnsi="Arial"/>
      <w:sz w:val="24"/>
      <w:szCs w:val="28"/>
      <w:lang w:eastAsia="ru-RU"/>
    </w:rPr>
  </w:style>
  <w:style w:type="paragraph" w:customStyle="1" w:styleId="18">
    <w:name w:val="Обычный1"/>
    <w:autoRedefine/>
    <w:rsid w:val="00EC54A4"/>
    <w:pPr>
      <w:tabs>
        <w:tab w:val="left" w:pos="993"/>
      </w:tabs>
      <w:autoSpaceDE w:val="0"/>
      <w:autoSpaceDN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customStyle="1" w:styleId="a0">
    <w:name w:val="Заголовок раздела"/>
    <w:basedOn w:val="a3"/>
    <w:rsid w:val="00EC54A4"/>
    <w:pPr>
      <w:widowControl w:val="0"/>
      <w:numPr>
        <w:numId w:val="5"/>
      </w:numPr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customStyle="1" w:styleId="20">
    <w:name w:val="Заголовок раздела 2"/>
    <w:basedOn w:val="a3"/>
    <w:rsid w:val="00EC54A4"/>
    <w:pPr>
      <w:widowControl w:val="0"/>
      <w:numPr>
        <w:ilvl w:val="1"/>
        <w:numId w:val="5"/>
      </w:numPr>
      <w:tabs>
        <w:tab w:val="left" w:pos="993"/>
      </w:tabs>
      <w:adjustRightInd w:val="0"/>
      <w:spacing w:after="0" w:line="240" w:lineRule="auto"/>
      <w:jc w:val="center"/>
    </w:pPr>
    <w:rPr>
      <w:rFonts w:ascii="Arial" w:eastAsia="Times New Roman" w:hAnsi="Arial" w:cs="Arial"/>
      <w:b/>
      <w:sz w:val="24"/>
      <w:szCs w:val="24"/>
      <w:lang w:eastAsia="ru-RU"/>
    </w:rPr>
  </w:style>
  <w:style w:type="paragraph" w:styleId="1a">
    <w:name w:val="toc 1"/>
    <w:basedOn w:val="a3"/>
    <w:next w:val="a3"/>
    <w:autoRedefine/>
    <w:uiPriority w:val="39"/>
    <w:rsid w:val="00EC54A4"/>
    <w:pPr>
      <w:widowControl w:val="0"/>
      <w:tabs>
        <w:tab w:val="left" w:pos="360"/>
        <w:tab w:val="right" w:pos="9781"/>
      </w:tabs>
      <w:adjustRightInd w:val="0"/>
      <w:spacing w:before="240" w:after="120" w:line="360" w:lineRule="atLeast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styleId="26">
    <w:name w:val="toc 2"/>
    <w:basedOn w:val="a3"/>
    <w:next w:val="a3"/>
    <w:autoRedefine/>
    <w:uiPriority w:val="39"/>
    <w:rsid w:val="00EC54A4"/>
    <w:pPr>
      <w:widowControl w:val="0"/>
      <w:adjustRightInd w:val="0"/>
      <w:spacing w:before="120" w:after="0" w:line="360" w:lineRule="atLeast"/>
      <w:ind w:left="280"/>
    </w:pPr>
    <w:rPr>
      <w:rFonts w:ascii="Times New Roman" w:eastAsia="Times New Roman" w:hAnsi="Times New Roman"/>
      <w:i/>
      <w:iCs/>
      <w:sz w:val="20"/>
      <w:szCs w:val="20"/>
      <w:lang w:eastAsia="ru-RU"/>
    </w:rPr>
  </w:style>
  <w:style w:type="paragraph" w:styleId="35">
    <w:name w:val="toc 3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5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43">
    <w:name w:val="toc 4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84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51">
    <w:name w:val="toc 5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12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63">
    <w:name w:val="toc 6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40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73">
    <w:name w:val="toc 7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68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83">
    <w:name w:val="toc 8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1960"/>
    </w:pPr>
    <w:rPr>
      <w:rFonts w:ascii="Times New Roman" w:eastAsia="Times New Roman" w:hAnsi="Times New Roman"/>
      <w:sz w:val="20"/>
      <w:szCs w:val="20"/>
      <w:lang w:eastAsia="ru-RU"/>
    </w:rPr>
  </w:style>
  <w:style w:type="paragraph" w:styleId="93">
    <w:name w:val="toc 9"/>
    <w:basedOn w:val="a3"/>
    <w:next w:val="a3"/>
    <w:autoRedefine/>
    <w:semiHidden/>
    <w:rsid w:val="00EC54A4"/>
    <w:pPr>
      <w:widowControl w:val="0"/>
      <w:adjustRightInd w:val="0"/>
      <w:spacing w:after="0" w:line="360" w:lineRule="atLeast"/>
      <w:ind w:left="224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12">
    <w:name w:val="Знак Знак1 Знак Знак Знак Знак Знак Знак Знак1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character" w:styleId="aff">
    <w:name w:val="page number"/>
    <w:basedOn w:val="a4"/>
    <w:rsid w:val="00EC54A4"/>
  </w:style>
  <w:style w:type="paragraph" w:customStyle="1" w:styleId="aff0">
    <w:name w:val="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bCs/>
      <w:sz w:val="28"/>
      <w:szCs w:val="28"/>
      <w:lang w:val="en-US"/>
    </w:rPr>
  </w:style>
  <w:style w:type="paragraph" w:customStyle="1" w:styleId="aff1">
    <w:name w:val="Стиль"/>
    <w:basedOn w:val="a3"/>
    <w:rsid w:val="00EC54A4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1CharChar1">
    <w:name w:val="Знак Знак Знак Знак Знак1 Знак Знак Знак Знак Char Char Знак1"/>
    <w:basedOn w:val="a3"/>
    <w:rsid w:val="00EC54A4"/>
    <w:pPr>
      <w:spacing w:after="160" w:line="240" w:lineRule="exac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2">
    <w:name w:val="Знак Знак Знак Знак"/>
    <w:basedOn w:val="a3"/>
    <w:autoRedefine/>
    <w:rsid w:val="00EC54A4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FontStyle11">
    <w:name w:val="Font Style11"/>
    <w:uiPriority w:val="99"/>
    <w:rsid w:val="00EC54A4"/>
    <w:rPr>
      <w:rFonts w:ascii="Times New Roman" w:hAnsi="Times New Roman" w:cs="Times New Roman"/>
      <w:sz w:val="26"/>
      <w:szCs w:val="26"/>
    </w:rPr>
  </w:style>
  <w:style w:type="paragraph" w:customStyle="1" w:styleId="1b">
    <w:name w:val="Без интервала1"/>
    <w:uiPriority w:val="99"/>
    <w:rsid w:val="00EC54A4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s20">
    <w:name w:val="s20"/>
    <w:basedOn w:val="a4"/>
    <w:rsid w:val="00EC54A4"/>
    <w:rPr>
      <w:shd w:val="clear" w:color="auto" w:fill="FFFFFF"/>
    </w:rPr>
  </w:style>
  <w:style w:type="character" w:styleId="aff3">
    <w:name w:val="annotation reference"/>
    <w:uiPriority w:val="99"/>
    <w:rsid w:val="00EC54A4"/>
    <w:rPr>
      <w:rFonts w:cs="Times New Roman"/>
      <w:sz w:val="16"/>
      <w:szCs w:val="16"/>
    </w:rPr>
  </w:style>
  <w:style w:type="paragraph" w:customStyle="1" w:styleId="aff4">
    <w:name w:val="Код"/>
    <w:basedOn w:val="a3"/>
    <w:link w:val="aff5"/>
    <w:qFormat/>
    <w:rsid w:val="00EC54A4"/>
    <w:pPr>
      <w:spacing w:after="0" w:line="240" w:lineRule="auto"/>
    </w:pPr>
    <w:rPr>
      <w:rFonts w:ascii="Courier New" w:hAnsi="Courier New"/>
      <w:sz w:val="16"/>
      <w:szCs w:val="16"/>
    </w:rPr>
  </w:style>
  <w:style w:type="character" w:customStyle="1" w:styleId="aff5">
    <w:name w:val="Код Знак"/>
    <w:link w:val="aff4"/>
    <w:rsid w:val="00EC54A4"/>
    <w:rPr>
      <w:rFonts w:ascii="Courier New" w:eastAsia="Calibri" w:hAnsi="Courier New" w:cs="Times New Roman"/>
      <w:sz w:val="16"/>
      <w:szCs w:val="16"/>
    </w:rPr>
  </w:style>
  <w:style w:type="paragraph" w:styleId="aff6">
    <w:name w:val="Subtitle"/>
    <w:basedOn w:val="a3"/>
    <w:link w:val="aff7"/>
    <w:qFormat/>
    <w:rsid w:val="00EC54A4"/>
    <w:pPr>
      <w:spacing w:after="0" w:line="240" w:lineRule="auto"/>
      <w:jc w:val="center"/>
    </w:pPr>
    <w:rPr>
      <w:rFonts w:ascii="Times New Roman CYR" w:eastAsia="Times New Roman" w:hAnsi="Times New Roman CYR"/>
      <w:b/>
      <w:caps/>
      <w:sz w:val="24"/>
      <w:szCs w:val="20"/>
      <w:lang w:eastAsia="ru-RU"/>
    </w:rPr>
  </w:style>
  <w:style w:type="character" w:customStyle="1" w:styleId="aff7">
    <w:name w:val="Подзаголовок Знак"/>
    <w:basedOn w:val="a4"/>
    <w:link w:val="aff6"/>
    <w:rsid w:val="00EC54A4"/>
    <w:rPr>
      <w:rFonts w:ascii="Times New Roman CYR" w:eastAsia="Times New Roman" w:hAnsi="Times New Roman CYR" w:cs="Times New Roman"/>
      <w:b/>
      <w:caps/>
      <w:sz w:val="24"/>
      <w:szCs w:val="20"/>
      <w:lang w:eastAsia="ru-RU"/>
    </w:rPr>
  </w:style>
  <w:style w:type="paragraph" w:customStyle="1" w:styleId="Style33">
    <w:name w:val="Style3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5" w:lineRule="exact"/>
      <w:ind w:firstLine="187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8">
    <w:name w:val="Font Style38"/>
    <w:basedOn w:val="a4"/>
    <w:uiPriority w:val="99"/>
    <w:rsid w:val="00EC54A4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Style3">
    <w:name w:val="Style3"/>
    <w:basedOn w:val="a3"/>
    <w:uiPriority w:val="99"/>
    <w:qFormat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rvts10">
    <w:name w:val="rvts10"/>
    <w:basedOn w:val="a4"/>
    <w:rsid w:val="00EC54A4"/>
    <w:rPr>
      <w:rFonts w:ascii="Times New Roman" w:hAnsi="Times New Roman" w:cs="Times New Roman" w:hint="default"/>
      <w:sz w:val="24"/>
      <w:szCs w:val="24"/>
    </w:rPr>
  </w:style>
  <w:style w:type="paragraph" w:customStyle="1" w:styleId="Style1">
    <w:name w:val="Style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">
    <w:name w:val="Style2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701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72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5">
    <w:name w:val="Style5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7" w:lineRule="exact"/>
      <w:ind w:firstLine="86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">
    <w:name w:val="Style6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7">
    <w:name w:val="Style7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8">
    <w:name w:val="Style8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9">
    <w:name w:val="Style9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0">
    <w:name w:val="Style10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6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1">
    <w:name w:val="Style11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8" w:lineRule="exact"/>
      <w:ind w:firstLine="845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4">
    <w:name w:val="Style14"/>
    <w:basedOn w:val="a3"/>
    <w:uiPriority w:val="99"/>
    <w:rsid w:val="00EC54A4"/>
    <w:pPr>
      <w:widowControl w:val="0"/>
      <w:autoSpaceDE w:val="0"/>
      <w:autoSpaceDN w:val="0"/>
      <w:adjustRightInd w:val="0"/>
      <w:spacing w:after="0" w:line="274" w:lineRule="exact"/>
      <w:ind w:firstLine="1435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6">
    <w:name w:val="Font Style16"/>
    <w:uiPriority w:val="99"/>
    <w:rsid w:val="00EC54A4"/>
    <w:rPr>
      <w:rFonts w:ascii="Arial" w:hAnsi="Arial" w:cs="Arial"/>
      <w:b/>
      <w:bCs/>
      <w:color w:val="000000"/>
      <w:sz w:val="26"/>
      <w:szCs w:val="26"/>
    </w:rPr>
  </w:style>
  <w:style w:type="character" w:customStyle="1" w:styleId="FontStyle17">
    <w:name w:val="Font Style17"/>
    <w:uiPriority w:val="99"/>
    <w:rsid w:val="00EC54A4"/>
    <w:rPr>
      <w:rFonts w:ascii="Arial" w:hAnsi="Arial" w:cs="Arial"/>
      <w:color w:val="000000"/>
      <w:sz w:val="22"/>
      <w:szCs w:val="22"/>
    </w:rPr>
  </w:style>
  <w:style w:type="character" w:customStyle="1" w:styleId="FontStyle18">
    <w:name w:val="Font Style18"/>
    <w:uiPriority w:val="99"/>
    <w:rsid w:val="00EC54A4"/>
    <w:rPr>
      <w:rFonts w:ascii="Arial" w:hAnsi="Arial" w:cs="Arial"/>
      <w:color w:val="000000"/>
      <w:sz w:val="18"/>
      <w:szCs w:val="18"/>
    </w:rPr>
  </w:style>
  <w:style w:type="character" w:customStyle="1" w:styleId="FontStyle19">
    <w:name w:val="Font Style19"/>
    <w:uiPriority w:val="99"/>
    <w:rsid w:val="00EC54A4"/>
    <w:rPr>
      <w:rFonts w:ascii="Arial" w:hAnsi="Arial" w:cs="Arial"/>
      <w:b/>
      <w:bCs/>
      <w:color w:val="000000"/>
      <w:sz w:val="22"/>
      <w:szCs w:val="22"/>
    </w:rPr>
  </w:style>
  <w:style w:type="paragraph" w:styleId="aff8">
    <w:name w:val="annotation subject"/>
    <w:basedOn w:val="af8"/>
    <w:next w:val="af8"/>
    <w:link w:val="aff9"/>
    <w:uiPriority w:val="99"/>
    <w:unhideWhenUsed/>
    <w:rsid w:val="00EC54A4"/>
    <w:pPr>
      <w:autoSpaceDE w:val="0"/>
      <w:autoSpaceDN w:val="0"/>
      <w:spacing w:line="240" w:lineRule="auto"/>
      <w:jc w:val="left"/>
    </w:pPr>
    <w:rPr>
      <w:rFonts w:ascii="Arial" w:hAnsi="Arial"/>
      <w:b/>
      <w:bCs/>
    </w:rPr>
  </w:style>
  <w:style w:type="character" w:customStyle="1" w:styleId="aff9">
    <w:name w:val="Тема примечания Знак"/>
    <w:basedOn w:val="af9"/>
    <w:link w:val="aff8"/>
    <w:uiPriority w:val="99"/>
    <w:rsid w:val="00EC54A4"/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affa">
    <w:name w:val="Revision"/>
    <w:hidden/>
    <w:uiPriority w:val="99"/>
    <w:semiHidden/>
    <w:rsid w:val="00EC54A4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b">
    <w:name w:val="Strong"/>
    <w:basedOn w:val="a4"/>
    <w:uiPriority w:val="22"/>
    <w:qFormat/>
    <w:rsid w:val="00EC54A4"/>
    <w:rPr>
      <w:b/>
      <w:bCs/>
    </w:rPr>
  </w:style>
  <w:style w:type="paragraph" w:styleId="affc">
    <w:name w:val="footnote text"/>
    <w:basedOn w:val="a3"/>
    <w:link w:val="affd"/>
    <w:uiPriority w:val="99"/>
    <w:unhideWhenUsed/>
    <w:rsid w:val="00EC54A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d">
    <w:name w:val="Текст сноски Знак"/>
    <w:basedOn w:val="a4"/>
    <w:link w:val="affc"/>
    <w:uiPriority w:val="99"/>
    <w:rsid w:val="00EC54A4"/>
    <w:rPr>
      <w:rFonts w:ascii="Arial" w:eastAsia="Times New Roman" w:hAnsi="Arial" w:cs="Arial"/>
      <w:sz w:val="20"/>
      <w:szCs w:val="20"/>
      <w:lang w:eastAsia="ru-RU"/>
    </w:rPr>
  </w:style>
  <w:style w:type="character" w:styleId="affe">
    <w:name w:val="footnote reference"/>
    <w:basedOn w:val="a4"/>
    <w:uiPriority w:val="99"/>
    <w:unhideWhenUsed/>
    <w:rsid w:val="00EC54A4"/>
    <w:rPr>
      <w:vertAlign w:val="superscript"/>
    </w:rPr>
  </w:style>
  <w:style w:type="character" w:customStyle="1" w:styleId="FontStyle27">
    <w:name w:val="Font Style27"/>
    <w:basedOn w:val="a4"/>
    <w:uiPriority w:val="99"/>
    <w:rsid w:val="00EC54A4"/>
    <w:rPr>
      <w:rFonts w:ascii="Arial" w:hAnsi="Arial" w:cs="Arial"/>
      <w:color w:val="000000"/>
      <w:sz w:val="24"/>
      <w:szCs w:val="24"/>
    </w:rPr>
  </w:style>
  <w:style w:type="paragraph" w:customStyle="1" w:styleId="xl65">
    <w:name w:val="xl65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6">
    <w:name w:val="xl66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7">
    <w:name w:val="xl67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8">
    <w:name w:val="xl6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69">
    <w:name w:val="xl69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0">
    <w:name w:val="xl70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1">
    <w:name w:val="xl71"/>
    <w:basedOn w:val="a3"/>
    <w:rsid w:val="00EC54A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3">
    <w:name w:val="xl73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3"/>
    <w:rsid w:val="00EC54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BF5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76">
    <w:name w:val="xl7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3">
    <w:name w:val="xl63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4">
    <w:name w:val="xl64"/>
    <w:basedOn w:val="a3"/>
    <w:rsid w:val="00EC54A4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EC54A4"/>
    <w:rPr>
      <w:rFonts w:ascii="Times New Roman" w:hAnsi="Times New Roman" w:cs="Times New Roman"/>
      <w:color w:val="000000"/>
      <w:sz w:val="26"/>
      <w:szCs w:val="26"/>
    </w:rPr>
  </w:style>
  <w:style w:type="paragraph" w:customStyle="1" w:styleId="1c">
    <w:name w:val="Знак Знак Знак1 Знак"/>
    <w:basedOn w:val="a3"/>
    <w:autoRedefine/>
    <w:rsid w:val="00EC54A4"/>
    <w:pPr>
      <w:spacing w:after="160" w:line="240" w:lineRule="exact"/>
      <w:jc w:val="both"/>
    </w:pPr>
    <w:rPr>
      <w:rFonts w:ascii="Times New Roman" w:eastAsia="Times New Roman" w:hAnsi="Times New Roman"/>
      <w:b/>
      <w:sz w:val="28"/>
      <w:szCs w:val="20"/>
      <w:lang w:val="en-US"/>
    </w:rPr>
  </w:style>
  <w:style w:type="character" w:customStyle="1" w:styleId="note">
    <w:name w:val="note"/>
    <w:basedOn w:val="a4"/>
    <w:rsid w:val="00EC54A4"/>
  </w:style>
  <w:style w:type="character" w:customStyle="1" w:styleId="af3">
    <w:name w:val="Без интервала Знак"/>
    <w:link w:val="af2"/>
    <w:uiPriority w:val="1"/>
    <w:locked/>
    <w:rsid w:val="00EC54A4"/>
    <w:rPr>
      <w:rFonts w:ascii="Calibri" w:eastAsia="Calibri" w:hAnsi="Calibri" w:cs="Times New Roman"/>
    </w:rPr>
  </w:style>
  <w:style w:type="paragraph" w:styleId="HTML">
    <w:name w:val="HTML Preformatted"/>
    <w:aliases w:val=" Знак1"/>
    <w:basedOn w:val="a3"/>
    <w:link w:val="HTML0"/>
    <w:rsid w:val="00EC54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aliases w:val=" Знак1 Знак"/>
    <w:basedOn w:val="a4"/>
    <w:link w:val="HTML"/>
    <w:rsid w:val="00EC54A4"/>
    <w:rPr>
      <w:rFonts w:ascii="Courier New" w:eastAsia="Times New Roman" w:hAnsi="Courier New" w:cs="Times New Roman"/>
      <w:sz w:val="20"/>
      <w:szCs w:val="20"/>
    </w:rPr>
  </w:style>
  <w:style w:type="numbering" w:customStyle="1" w:styleId="1">
    <w:name w:val="Глава 1."/>
    <w:uiPriority w:val="99"/>
    <w:rsid w:val="00EC54A4"/>
    <w:pPr>
      <w:numPr>
        <w:numId w:val="14"/>
      </w:numPr>
    </w:pPr>
  </w:style>
  <w:style w:type="paragraph" w:customStyle="1" w:styleId="j18">
    <w:name w:val="j18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5">
    <w:name w:val="j1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5">
    <w:name w:val="j135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260">
    <w:name w:val="Стиль26"/>
    <w:basedOn w:val="a3"/>
    <w:link w:val="261"/>
    <w:qFormat/>
    <w:rsid w:val="00EC54A4"/>
    <w:pPr>
      <w:keepNext/>
      <w:framePr w:wrap="notBeside" w:vAnchor="page" w:hAnchor="text" w:y="1"/>
      <w:spacing w:after="0" w:line="240" w:lineRule="auto"/>
      <w:ind w:left="113" w:right="113"/>
      <w:jc w:val="center"/>
    </w:pPr>
    <w:rPr>
      <w:rFonts w:ascii="Times New Roman" w:eastAsiaTheme="minorHAnsi" w:hAnsi="Times New Roman"/>
      <w:sz w:val="12"/>
      <w:szCs w:val="16"/>
    </w:rPr>
  </w:style>
  <w:style w:type="character" w:customStyle="1" w:styleId="261">
    <w:name w:val="Стиль26 Знак"/>
    <w:basedOn w:val="a4"/>
    <w:link w:val="260"/>
    <w:rsid w:val="00EC54A4"/>
    <w:rPr>
      <w:rFonts w:ascii="Times New Roman" w:hAnsi="Times New Roman" w:cs="Times New Roman"/>
      <w:sz w:val="12"/>
      <w:szCs w:val="16"/>
    </w:rPr>
  </w:style>
  <w:style w:type="paragraph" w:customStyle="1" w:styleId="28">
    <w:name w:val="Стиль28"/>
    <w:basedOn w:val="a3"/>
    <w:link w:val="280"/>
    <w:qFormat/>
    <w:rsid w:val="00EC54A4"/>
    <w:pPr>
      <w:widowControl w:val="0"/>
      <w:autoSpaceDE w:val="0"/>
      <w:autoSpaceDN w:val="0"/>
      <w:adjustRightInd w:val="0"/>
      <w:spacing w:after="0" w:line="240" w:lineRule="auto"/>
      <w:ind w:left="113" w:right="113"/>
      <w:jc w:val="center"/>
    </w:pPr>
    <w:rPr>
      <w:rFonts w:ascii="Times New Roman" w:eastAsiaTheme="minorHAnsi" w:hAnsi="Times New Roman" w:cs="Times New Roman CYR"/>
      <w:bCs/>
      <w:color w:val="000000"/>
      <w:sz w:val="24"/>
      <w:szCs w:val="24"/>
    </w:rPr>
  </w:style>
  <w:style w:type="character" w:customStyle="1" w:styleId="280">
    <w:name w:val="Стиль28 Знак"/>
    <w:basedOn w:val="a4"/>
    <w:link w:val="28"/>
    <w:rsid w:val="00EC54A4"/>
    <w:rPr>
      <w:rFonts w:ascii="Times New Roman" w:hAnsi="Times New Roman" w:cs="Times New Roman CYR"/>
      <w:bCs/>
      <w:color w:val="000000"/>
      <w:sz w:val="24"/>
      <w:szCs w:val="24"/>
    </w:rPr>
  </w:style>
  <w:style w:type="character" w:customStyle="1" w:styleId="shptinfovalue">
    <w:name w:val="shptinfo_value"/>
    <w:basedOn w:val="a4"/>
    <w:rsid w:val="00EC54A4"/>
  </w:style>
  <w:style w:type="paragraph" w:customStyle="1" w:styleId="510">
    <w:name w:val="Стиль51"/>
    <w:basedOn w:val="a3"/>
    <w:link w:val="511"/>
    <w:qFormat/>
    <w:rsid w:val="00EC54A4"/>
    <w:pPr>
      <w:autoSpaceDE w:val="0"/>
      <w:autoSpaceDN w:val="0"/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paragraph" w:customStyle="1" w:styleId="52">
    <w:name w:val="Стиль52"/>
    <w:basedOn w:val="510"/>
    <w:link w:val="520"/>
    <w:qFormat/>
    <w:rsid w:val="00EC54A4"/>
  </w:style>
  <w:style w:type="character" w:customStyle="1" w:styleId="511">
    <w:name w:val="Стиль51 Знак"/>
    <w:basedOn w:val="a4"/>
    <w:link w:val="510"/>
    <w:rsid w:val="00EC54A4"/>
    <w:rPr>
      <w:rFonts w:ascii="Times New Roman" w:hAnsi="Times New Roman" w:cs="Times New Roman"/>
      <w:sz w:val="18"/>
      <w:szCs w:val="18"/>
    </w:rPr>
  </w:style>
  <w:style w:type="paragraph" w:customStyle="1" w:styleId="53">
    <w:name w:val="Стиль53"/>
    <w:basedOn w:val="a3"/>
    <w:link w:val="530"/>
    <w:qFormat/>
    <w:rsid w:val="00EC54A4"/>
    <w:pPr>
      <w:spacing w:after="0" w:line="240" w:lineRule="auto"/>
      <w:ind w:left="284" w:right="113" w:hanging="171"/>
    </w:pPr>
    <w:rPr>
      <w:rFonts w:ascii="Times New Roman" w:eastAsiaTheme="minorHAnsi" w:hAnsi="Times New Roman"/>
      <w:sz w:val="18"/>
      <w:szCs w:val="18"/>
      <w:lang w:val="en-US"/>
    </w:rPr>
  </w:style>
  <w:style w:type="character" w:customStyle="1" w:styleId="520">
    <w:name w:val="Стиль52 Знак"/>
    <w:basedOn w:val="511"/>
    <w:link w:val="52"/>
    <w:rsid w:val="00EC54A4"/>
    <w:rPr>
      <w:rFonts w:ascii="Times New Roman" w:hAnsi="Times New Roman" w:cs="Times New Roman"/>
      <w:sz w:val="18"/>
      <w:szCs w:val="18"/>
    </w:rPr>
  </w:style>
  <w:style w:type="character" w:customStyle="1" w:styleId="530">
    <w:name w:val="Стиль53 Знак"/>
    <w:basedOn w:val="a4"/>
    <w:link w:val="53"/>
    <w:rsid w:val="00EC54A4"/>
    <w:rPr>
      <w:rFonts w:ascii="Times New Roman" w:hAnsi="Times New Roman" w:cs="Times New Roman"/>
      <w:sz w:val="18"/>
      <w:szCs w:val="18"/>
      <w:lang w:val="en-US"/>
    </w:rPr>
  </w:style>
  <w:style w:type="paragraph" w:customStyle="1" w:styleId="55">
    <w:name w:val="Стиль55"/>
    <w:basedOn w:val="a3"/>
    <w:link w:val="550"/>
    <w:qFormat/>
    <w:rsid w:val="00EC54A4"/>
    <w:pPr>
      <w:spacing w:after="0" w:line="240" w:lineRule="auto"/>
      <w:ind w:left="113" w:right="113"/>
    </w:pPr>
    <w:rPr>
      <w:rFonts w:ascii="Times New Roman" w:eastAsiaTheme="minorHAnsi" w:hAnsi="Times New Roman"/>
      <w:sz w:val="18"/>
      <w:szCs w:val="18"/>
    </w:rPr>
  </w:style>
  <w:style w:type="character" w:customStyle="1" w:styleId="550">
    <w:name w:val="Стиль55 Знак"/>
    <w:basedOn w:val="a4"/>
    <w:link w:val="55"/>
    <w:rsid w:val="00EC54A4"/>
    <w:rPr>
      <w:rFonts w:ascii="Times New Roman" w:hAnsi="Times New Roman" w:cs="Times New Roman"/>
      <w:sz w:val="18"/>
      <w:szCs w:val="18"/>
    </w:rPr>
  </w:style>
  <w:style w:type="paragraph" w:customStyle="1" w:styleId="j16">
    <w:name w:val="j16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21">
    <w:name w:val="j21"/>
    <w:basedOn w:val="a4"/>
    <w:rsid w:val="00EC54A4"/>
  </w:style>
  <w:style w:type="paragraph" w:customStyle="1" w:styleId="j17">
    <w:name w:val="j17"/>
    <w:basedOn w:val="a3"/>
    <w:rsid w:val="00EC54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3"/>
    <w:rsid w:val="00F9198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ff">
    <w:name w:val="line number"/>
    <w:basedOn w:val="a4"/>
    <w:uiPriority w:val="99"/>
    <w:semiHidden/>
    <w:unhideWhenUsed/>
    <w:rsid w:val="0081652C"/>
  </w:style>
  <w:style w:type="paragraph" w:customStyle="1" w:styleId="84">
    <w:name w:val="8"/>
    <w:basedOn w:val="a3"/>
    <w:rsid w:val="00854DB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character" w:styleId="afff0">
    <w:name w:val="Emphasis"/>
    <w:basedOn w:val="a4"/>
    <w:uiPriority w:val="20"/>
    <w:qFormat/>
    <w:rsid w:val="00C84CD4"/>
    <w:rPr>
      <w:i/>
      <w:iCs/>
    </w:rPr>
  </w:style>
  <w:style w:type="character" w:customStyle="1" w:styleId="afe">
    <w:name w:val="Статья Знак"/>
    <w:link w:val="a2"/>
    <w:rsid w:val="004A791C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nt5">
    <w:name w:val="font5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font6">
    <w:name w:val="font6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u w:val="single"/>
      <w:lang w:eastAsia="ru-RU"/>
    </w:rPr>
  </w:style>
  <w:style w:type="paragraph" w:customStyle="1" w:styleId="font7">
    <w:name w:val="font7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i/>
      <w:iCs/>
      <w:sz w:val="16"/>
      <w:szCs w:val="16"/>
      <w:lang w:eastAsia="ru-RU"/>
    </w:rPr>
  </w:style>
  <w:style w:type="paragraph" w:customStyle="1" w:styleId="xl121">
    <w:name w:val="xl12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122">
    <w:name w:val="xl122"/>
    <w:basedOn w:val="a3"/>
    <w:rsid w:val="00F13F96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3">
    <w:name w:val="xl12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4">
    <w:name w:val="xl12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5">
    <w:name w:val="xl12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6">
    <w:name w:val="xl12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7">
    <w:name w:val="xl12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8">
    <w:name w:val="xl12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29">
    <w:name w:val="xl12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0">
    <w:name w:val="xl13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1">
    <w:name w:val="xl13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2">
    <w:name w:val="xl132"/>
    <w:basedOn w:val="a3"/>
    <w:rsid w:val="00F13F96"/>
    <w:pP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3">
    <w:name w:val="xl133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4">
    <w:name w:val="xl134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5">
    <w:name w:val="xl13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6">
    <w:name w:val="xl13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7">
    <w:name w:val="xl13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8">
    <w:name w:val="xl13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39">
    <w:name w:val="xl139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0">
    <w:name w:val="xl14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1">
    <w:name w:val="xl14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42">
    <w:name w:val="xl142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3">
    <w:name w:val="xl143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44">
    <w:name w:val="xl144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6"/>
      <w:szCs w:val="16"/>
      <w:lang w:eastAsia="ru-RU"/>
    </w:rPr>
  </w:style>
  <w:style w:type="paragraph" w:customStyle="1" w:styleId="xl145">
    <w:name w:val="xl145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146">
    <w:name w:val="xl146"/>
    <w:basedOn w:val="a3"/>
    <w:rsid w:val="00F13F9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8"/>
      <w:szCs w:val="28"/>
      <w:lang w:eastAsia="ru-RU"/>
    </w:rPr>
  </w:style>
  <w:style w:type="paragraph" w:customStyle="1" w:styleId="xl147">
    <w:name w:val="xl14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8">
    <w:name w:val="xl148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/>
      <w:b/>
      <w:bCs/>
      <w:sz w:val="16"/>
      <w:szCs w:val="16"/>
      <w:lang w:eastAsia="ru-RU"/>
    </w:rPr>
  </w:style>
  <w:style w:type="paragraph" w:customStyle="1" w:styleId="xl149">
    <w:name w:val="xl149"/>
    <w:basedOn w:val="a3"/>
    <w:rsid w:val="00F13F96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50">
    <w:name w:val="xl150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1">
    <w:name w:val="xl151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2">
    <w:name w:val="xl152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3">
    <w:name w:val="xl153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4">
    <w:name w:val="xl154"/>
    <w:basedOn w:val="a3"/>
    <w:rsid w:val="00F13F9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5">
    <w:name w:val="xl155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6">
    <w:name w:val="xl156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  <w:style w:type="paragraph" w:customStyle="1" w:styleId="xl157">
    <w:name w:val="xl157"/>
    <w:basedOn w:val="a3"/>
    <w:rsid w:val="00F13F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61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online.zakon.kz/Document/?link_id=100526526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5F0423-DC1F-423A-850F-49D899CD2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</Pages>
  <Words>1334</Words>
  <Characters>7610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z.tursynbaeva</dc:creator>
  <cp:lastModifiedBy>1</cp:lastModifiedBy>
  <cp:revision>53</cp:revision>
  <cp:lastPrinted>2019-01-15T02:45:00Z</cp:lastPrinted>
  <dcterms:created xsi:type="dcterms:W3CDTF">2017-02-01T12:10:00Z</dcterms:created>
  <dcterms:modified xsi:type="dcterms:W3CDTF">2019-04-25T03:32:00Z</dcterms:modified>
</cp:coreProperties>
</file>