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C1" w:rsidRDefault="00941DC1" w:rsidP="00DD0FE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C1605">
        <w:rPr>
          <w:rFonts w:ascii="Times New Roman" w:hAnsi="Times New Roman" w:cs="Times New Roman"/>
          <w:b/>
          <w:sz w:val="28"/>
          <w:szCs w:val="28"/>
          <w:lang w:eastAsia="ru-RU"/>
        </w:rPr>
        <w:t>Перечень должностей, подверженны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х коррупционным рискам,</w:t>
      </w:r>
    </w:p>
    <w:p w:rsidR="00941DC1" w:rsidRDefault="00941DC1" w:rsidP="00DD0FE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1605">
        <w:rPr>
          <w:rFonts w:ascii="Times New Roman" w:hAnsi="Times New Roman" w:cs="Times New Roman"/>
          <w:b/>
          <w:sz w:val="28"/>
          <w:szCs w:val="28"/>
          <w:lang w:eastAsia="ru-RU"/>
        </w:rPr>
        <w:t>определенных по итогам внутреннего анализа коррупционных рисков</w:t>
      </w:r>
    </w:p>
    <w:p w:rsidR="00941DC1" w:rsidRDefault="00941DC1" w:rsidP="00DD0FE6">
      <w:pPr>
        <w:pStyle w:val="a3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КГП на ПХВ</w:t>
      </w:r>
      <w:r w:rsidRPr="000C16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Павлодарский областной Центр психического здоровья</w:t>
      </w:r>
      <w:r w:rsidRPr="000C16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» </w:t>
      </w:r>
    </w:p>
    <w:p w:rsidR="00941DC1" w:rsidRDefault="00941DC1" w:rsidP="00941DC1">
      <w:pPr>
        <w:pStyle w:val="a3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C16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управления здравоохранения Павлодарской области, </w:t>
      </w:r>
      <w:proofErr w:type="spellStart"/>
      <w:r w:rsidRPr="000C16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акимата</w:t>
      </w:r>
      <w:proofErr w:type="spellEnd"/>
      <w:r w:rsidRPr="000C16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Павлодарской области</w:t>
      </w:r>
    </w:p>
    <w:p w:rsidR="00941DC1" w:rsidRDefault="00941DC1" w:rsidP="00941DC1">
      <w:pPr>
        <w:pStyle w:val="a3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941DC1" w:rsidRDefault="00941DC1" w:rsidP="00941DC1">
      <w:pPr>
        <w:pStyle w:val="a3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941DC1" w:rsidRDefault="00941DC1" w:rsidP="00941DC1">
      <w:pPr>
        <w:pStyle w:val="a3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8000"/>
        <w:gridCol w:w="3624"/>
        <w:gridCol w:w="1275"/>
      </w:tblGrid>
      <w:tr w:rsidR="00941DC1" w:rsidRPr="00270E73" w:rsidTr="00DD0FE6">
        <w:tc>
          <w:tcPr>
            <w:tcW w:w="20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097388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 подверженная коррупционному риску</w:t>
            </w:r>
          </w:p>
        </w:tc>
        <w:tc>
          <w:tcPr>
            <w:tcW w:w="8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097388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Должностные полномочия, содержащие коррупционные риски</w:t>
            </w:r>
          </w:p>
        </w:tc>
        <w:tc>
          <w:tcPr>
            <w:tcW w:w="36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097388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Коррупционные риски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097388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коррупционных рисков</w:t>
            </w:r>
          </w:p>
        </w:tc>
      </w:tr>
      <w:tr w:rsidR="00941DC1" w:rsidRPr="00270E73" w:rsidTr="00DD0FE6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097388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80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097388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Действует от имени предприятия, распоряжается имуществом, заключает договора, совершает сделки, издает приказы и дает указания, определяет должностные оклады сотрудников, премии  Принимает решения по вопросам государственных закупок, решает вопросы трудоустройства, вносит представление по вопросам назначения и освобождения заместителей.</w:t>
            </w:r>
          </w:p>
        </w:tc>
        <w:tc>
          <w:tcPr>
            <w:tcW w:w="362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097388" w:rsidRDefault="00941DC1" w:rsidP="0094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решений, товаров/работ/услуг, лоббирование интересов в сфере государственных закупок за вознаграждение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1DC1" w:rsidRPr="00097388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941DC1" w:rsidRPr="00270E73" w:rsidTr="00DD0FE6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аместители руководителя</w:t>
            </w:r>
          </w:p>
        </w:tc>
        <w:tc>
          <w:tcPr>
            <w:tcW w:w="80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период отсутствия руководителя осуществляют его функции</w:t>
            </w:r>
          </w:p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контроль работы структурных подразделений поликлиники по качеству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объемам оказываемой медицинской помощи населению.</w:t>
            </w:r>
          </w:p>
        </w:tc>
        <w:tc>
          <w:tcPr>
            <w:tcW w:w="362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097388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решений, товаров/работ/услуг, лоббирование интересов в сфере государственных закупок за вознаграждение </w:t>
            </w:r>
            <w:r w:rsidRPr="000973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и контроль работы подразделений и сотрудников за вознаграждение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941DC1" w:rsidRPr="00270E73" w:rsidTr="00DD0FE6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по медсестринской деятельности, </w:t>
            </w: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главная медсестра</w:t>
            </w:r>
          </w:p>
        </w:tc>
        <w:tc>
          <w:tcPr>
            <w:tcW w:w="80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подача заявок на закуп ЛИ, ИМН, медоборудования. Прием медоборудования.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учет и расходования ЛС, ИМН.</w:t>
            </w:r>
          </w:p>
        </w:tc>
        <w:tc>
          <w:tcPr>
            <w:tcW w:w="362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не качественных товаров/работ/услуг, подача заявки за не нужные товары/работы/услуги и т.п. за вознаграждение от поставщиков</w:t>
            </w:r>
          </w:p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>Нецелевое использование ЛС, ИМН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941DC1" w:rsidRPr="00270E73" w:rsidTr="00DD0FE6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по экономическим вопросам, </w:t>
            </w:r>
            <w:r w:rsidRPr="00270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80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ведет работу по обеспечению строгого соблюдения штатной, финансовой и кассовой дисциплины, смет административно-хозяйственных и иных расходов, законности списания со счетов бухгалтерского учета недостач, дебиторской задолженности и иных потерь, сохранности бухгалтерских 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документов, оформления и сдачи их в установленном порядке в архив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E7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осуществляет организацию бухгалтерского учета и финансово-хозяйственной деятельности организации, контроль за экономным использованием материальных, трудовых и финансовых ресурсов, сохранностью имущества организации, содержащегося на ее балансе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меры по накоплению финансовых средств для обеспечения финансовой устойчивости организации</w:t>
            </w:r>
          </w:p>
        </w:tc>
        <w:tc>
          <w:tcPr>
            <w:tcW w:w="362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Не соблюдение штатной, финансовой дисциплины, остутствие контроля за финансами, списание недостач, </w:t>
            </w: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списание денежных средств или перевод на подставные счета. Не рациональное использование денежных средств.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высокий</w:t>
            </w:r>
          </w:p>
        </w:tc>
      </w:tr>
      <w:tr w:rsidR="00941DC1" w:rsidRPr="00270E73" w:rsidTr="00DD0FE6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руководителя по АХЧ, </w:t>
            </w: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80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</w:t>
            </w:r>
            <w:proofErr w:type="spell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ет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участие в разработке планов текущих и капитальных ремонтов основных фондов (зданий, систем водоснабжения, воздухопроводов и других сооружений), составлении смет хозяйственных расходов. </w:t>
            </w:r>
            <w:proofErr w:type="spell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</w:t>
            </w:r>
            <w:proofErr w:type="spell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ет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ремонта помещений, осуществлять 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качеством выполнения ремонтных работ.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существлять оформление необходимых документов для заключения договоров на оказание услуг, получение и хранение канцелярских принадлежностей, необходимых хозяйственных материалов, оборудования и инвентаря, обеспечивает ими структурные подразделения, а также ведение учета их расходования и составление установленной отчетности. Контролировать рациональное расходование материалов и средств, выделяемых для хозяйственных целей.</w:t>
            </w:r>
          </w:p>
        </w:tc>
        <w:tc>
          <w:tcPr>
            <w:tcW w:w="362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не качественных товаров/работ/услуг, подача заявки за не нужные товары/работы/услуги и т.п. за вознаграждение от поставщиков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941DC1" w:rsidRPr="00270E73" w:rsidTr="00DD0FE6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 отдела государственных закупок</w:t>
            </w:r>
            <w:r>
              <w:rPr>
                <w:lang w:val="kk-KZ"/>
              </w:rPr>
              <w:t xml:space="preserve">, </w:t>
            </w:r>
            <w:r w:rsidRPr="00270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 по закупу</w:t>
            </w:r>
          </w:p>
        </w:tc>
        <w:tc>
          <w:tcPr>
            <w:tcW w:w="80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 процедуры закупа (публикация, заключение договоров)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 контроль результатов конкурсов и ценовых предложений, в которых участвует поликлиника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организовывает и проводит конкурсы по государственным закупкам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организовывает и проводит закуп ЛС и ИМН</w:t>
            </w:r>
          </w:p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случае не надлежащего исполнения договоров незамедлительно информировать юриста поликлиники.</w:t>
            </w:r>
          </w:p>
        </w:tc>
        <w:tc>
          <w:tcPr>
            <w:tcW w:w="362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>лоббирование интересов в сфере закупок, умышленное нарушение законодательства в сфере 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предоставление закрытой информации</w:t>
            </w: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вознаграждение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941DC1" w:rsidRPr="00270E73" w:rsidTr="00DD0FE6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270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еханик</w:t>
            </w:r>
          </w:p>
        </w:tc>
        <w:tc>
          <w:tcPr>
            <w:tcW w:w="80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Составляет потребность запасных частей автотранспорта поликлиники, делает заявки на ремонт и обслуживание автотранспорта поликлиники, принимает товары/работы/услуги,  связанные с обслуживанием автотранспорта.</w:t>
            </w:r>
          </w:p>
        </w:tc>
        <w:tc>
          <w:tcPr>
            <w:tcW w:w="362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не качественных товаров/работ/услуг, подача заявки за не нужные товары/работы/услуги и т.п. за вознаграждение от поставщиков либо с целью личного обогащения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1DC1" w:rsidRPr="00270E73" w:rsidRDefault="00941DC1" w:rsidP="00DD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7C2897" w:rsidRDefault="007C2897"/>
    <w:sectPr w:rsidR="007C2897" w:rsidSect="00941DC1">
      <w:headerReference w:type="default" r:id="rId7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DB" w:rsidRDefault="00D26DDB" w:rsidP="00941DC1">
      <w:pPr>
        <w:spacing w:after="0" w:line="240" w:lineRule="auto"/>
      </w:pPr>
      <w:r>
        <w:separator/>
      </w:r>
    </w:p>
  </w:endnote>
  <w:endnote w:type="continuationSeparator" w:id="0">
    <w:p w:rsidR="00D26DDB" w:rsidRDefault="00D26DDB" w:rsidP="0094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DB" w:rsidRDefault="00D26DDB" w:rsidP="00941DC1">
      <w:pPr>
        <w:spacing w:after="0" w:line="240" w:lineRule="auto"/>
      </w:pPr>
      <w:r>
        <w:separator/>
      </w:r>
    </w:p>
  </w:footnote>
  <w:footnote w:type="continuationSeparator" w:id="0">
    <w:p w:rsidR="00D26DDB" w:rsidRDefault="00D26DDB" w:rsidP="0094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308168"/>
      <w:docPartObj>
        <w:docPartGallery w:val="Page Numbers (Top of Page)"/>
        <w:docPartUnique/>
      </w:docPartObj>
    </w:sdtPr>
    <w:sdtEndPr/>
    <w:sdtContent>
      <w:p w:rsidR="00941DC1" w:rsidRDefault="00941D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58A">
          <w:rPr>
            <w:noProof/>
          </w:rPr>
          <w:t>2</w:t>
        </w:r>
        <w:r>
          <w:fldChar w:fldCharType="end"/>
        </w:r>
      </w:p>
    </w:sdtContent>
  </w:sdt>
  <w:p w:rsidR="00941DC1" w:rsidRDefault="00941D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7A"/>
    <w:rsid w:val="0022058A"/>
    <w:rsid w:val="007413BE"/>
    <w:rsid w:val="007C2897"/>
    <w:rsid w:val="00941DC1"/>
    <w:rsid w:val="00A00C7A"/>
    <w:rsid w:val="00CA030B"/>
    <w:rsid w:val="00D2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C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DC1"/>
    <w:pPr>
      <w:spacing w:after="0" w:line="240" w:lineRule="auto"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941DC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DC1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41DC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DC1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C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DC1"/>
    <w:pPr>
      <w:spacing w:after="0" w:line="240" w:lineRule="auto"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941DC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DC1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41DC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DC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POND</cp:lastModifiedBy>
  <cp:revision>2</cp:revision>
  <dcterms:created xsi:type="dcterms:W3CDTF">2025-06-12T12:05:00Z</dcterms:created>
  <dcterms:modified xsi:type="dcterms:W3CDTF">2025-06-12T12:05:00Z</dcterms:modified>
</cp:coreProperties>
</file>