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8984" w14:textId="77777777" w:rsidR="00A95912" w:rsidRPr="00AB1F70" w:rsidRDefault="00581A59" w:rsidP="00FA08A2">
      <w:pPr>
        <w:keepLines/>
        <w:jc w:val="center"/>
        <w:rPr>
          <w:b/>
          <w:bCs/>
        </w:rPr>
      </w:pPr>
      <w:r w:rsidRPr="00AB1F70">
        <w:rPr>
          <w:b/>
          <w:bCs/>
        </w:rPr>
        <w:t xml:space="preserve">Ответы по вопросам </w:t>
      </w:r>
    </w:p>
    <w:p w14:paraId="0E329FA9" w14:textId="755699EA" w:rsidR="00A95912" w:rsidRPr="00AB1F70" w:rsidRDefault="00A95912" w:rsidP="00FA08A2">
      <w:pPr>
        <w:keepLines/>
        <w:jc w:val="center"/>
        <w:rPr>
          <w:b/>
          <w:color w:val="000000"/>
          <w:szCs w:val="28"/>
        </w:rPr>
      </w:pPr>
      <w:r w:rsidRPr="00AB1F70">
        <w:rPr>
          <w:b/>
          <w:bCs/>
        </w:rPr>
        <w:t xml:space="preserve">касательно </w:t>
      </w:r>
      <w:r w:rsidRPr="00AB1F70">
        <w:rPr>
          <w:b/>
          <w:color w:val="000000"/>
          <w:szCs w:val="28"/>
        </w:rPr>
        <w:t xml:space="preserve">перечня </w:t>
      </w:r>
      <w:bookmarkStart w:id="0" w:name="_Hlk206598608"/>
      <w:r w:rsidRPr="00AB1F70">
        <w:rPr>
          <w:b/>
          <w:color w:val="000000"/>
          <w:szCs w:val="28"/>
        </w:rPr>
        <w:t>сведений, подлежащих опубликованию</w:t>
      </w:r>
      <w:bookmarkEnd w:id="0"/>
    </w:p>
    <w:p w14:paraId="4723D1F6" w14:textId="77777777" w:rsidR="00A95912" w:rsidRPr="00AB1F70" w:rsidRDefault="00A95912" w:rsidP="00FA08A2">
      <w:pPr>
        <w:keepLines/>
        <w:rPr>
          <w:szCs w:val="28"/>
        </w:rPr>
      </w:pPr>
    </w:p>
    <w:p w14:paraId="58E97235" w14:textId="7E897870" w:rsidR="00581A59" w:rsidRPr="00AB1F70" w:rsidRDefault="00581A59" w:rsidP="00FA08A2">
      <w:pPr>
        <w:keepLines/>
      </w:pPr>
      <w:r w:rsidRPr="00AB1F70">
        <w:rPr>
          <w:b/>
          <w:bCs/>
        </w:rPr>
        <w:t>1. Вопрос:</w:t>
      </w:r>
      <w:r w:rsidRPr="00AB1F70">
        <w:t xml:space="preserve"> лица, указанн</w:t>
      </w:r>
      <w:r w:rsidR="007C23BB" w:rsidRPr="00AB1F70">
        <w:t>ые</w:t>
      </w:r>
      <w:r w:rsidRPr="00AB1F70">
        <w:t xml:space="preserve"> в пункте 9 статьи 11 Закона </w:t>
      </w:r>
      <w:r w:rsidR="00272BD9" w:rsidRPr="00AB1F70">
        <w:br/>
      </w:r>
      <w:r w:rsidRPr="00AB1F70">
        <w:t xml:space="preserve">«О противодействии коррупции» </w:t>
      </w:r>
      <w:r w:rsidRPr="00AB1F70">
        <w:rPr>
          <w:i/>
          <w:iCs/>
          <w:sz w:val="24"/>
          <w:szCs w:val="16"/>
        </w:rPr>
        <w:t xml:space="preserve">(далее – лица) </w:t>
      </w:r>
      <w:r w:rsidRPr="00AB1F70">
        <w:t>и их супруги должны публиковать сведения о своем имуществе согласно Перечню. Этот перечень состоит из нескольких разделов. Что делать если по одному из этих разделов у служащего или его супруги за год не было никаких операций?</w:t>
      </w:r>
      <w:r w:rsidR="00FA08A2" w:rsidRPr="00AB1F70">
        <w:t xml:space="preserve"> </w:t>
      </w:r>
      <w:r w:rsidRPr="00AB1F70">
        <w:t>Нужно ли им в публикации писать «0» или «нет». Или можно этот раздел просто не указывать?</w:t>
      </w:r>
    </w:p>
    <w:p w14:paraId="57FE21B8" w14:textId="1F8B1CB6" w:rsidR="00581A59" w:rsidRPr="00AB1F70" w:rsidRDefault="00581A59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Если</w:t>
      </w:r>
      <w:proofErr w:type="gramEnd"/>
      <w:r w:rsidRPr="00AB1F70">
        <w:t xml:space="preserve"> у служащего и супруги не было </w:t>
      </w:r>
      <w:r w:rsidR="0063583C">
        <w:t>доходов и отчуждений</w:t>
      </w:r>
      <w:r w:rsidRPr="00AB1F70">
        <w:t xml:space="preserve"> </w:t>
      </w:r>
      <w:r w:rsidRPr="00AB1F70">
        <w:rPr>
          <w:i/>
          <w:iCs/>
          <w:sz w:val="24"/>
          <w:szCs w:val="16"/>
        </w:rPr>
        <w:t>(покупки</w:t>
      </w:r>
      <w:r w:rsidR="00BF0411" w:rsidRPr="00AB1F70">
        <w:rPr>
          <w:i/>
          <w:iCs/>
          <w:sz w:val="24"/>
          <w:szCs w:val="16"/>
        </w:rPr>
        <w:t>,</w:t>
      </w:r>
      <w:r w:rsidRPr="00AB1F70">
        <w:rPr>
          <w:i/>
          <w:iCs/>
          <w:sz w:val="24"/>
          <w:szCs w:val="16"/>
        </w:rPr>
        <w:t xml:space="preserve"> продажи</w:t>
      </w:r>
      <w:r w:rsidR="00BF0411" w:rsidRPr="00AB1F70">
        <w:rPr>
          <w:i/>
          <w:iCs/>
          <w:sz w:val="24"/>
          <w:szCs w:val="16"/>
        </w:rPr>
        <w:t>,</w:t>
      </w:r>
      <w:r w:rsidRPr="00AB1F70">
        <w:rPr>
          <w:i/>
          <w:iCs/>
          <w:sz w:val="24"/>
          <w:szCs w:val="16"/>
        </w:rPr>
        <w:t xml:space="preserve"> получения) </w:t>
      </w:r>
      <w:r w:rsidRPr="00AB1F70">
        <w:t xml:space="preserve">по одному из разделов, то этот раздел не нужно включать в публикацию. </w:t>
      </w:r>
    </w:p>
    <w:p w14:paraId="26DC9149" w14:textId="240E7DBC" w:rsidR="00581A59" w:rsidRPr="00AB1F70" w:rsidRDefault="00581A59" w:rsidP="00FA08A2">
      <w:pPr>
        <w:keepLines/>
      </w:pPr>
      <w:r w:rsidRPr="00AB1F70">
        <w:t>В итоговом опубликованном документе этого раздела просто не будет. Публикуются только те разделы, где были какие-либо изменения.</w:t>
      </w:r>
    </w:p>
    <w:p w14:paraId="76BE5869" w14:textId="6F847306" w:rsidR="00581A59" w:rsidRPr="00AB1F70" w:rsidRDefault="00581A59" w:rsidP="00FA08A2">
      <w:pPr>
        <w:keepLines/>
      </w:pPr>
    </w:p>
    <w:p w14:paraId="2945BEA1" w14:textId="03A2D8D8" w:rsidR="00B2095C" w:rsidRPr="00AB1F70" w:rsidRDefault="00B2095C" w:rsidP="00FA08A2">
      <w:pPr>
        <w:keepLines/>
      </w:pPr>
      <w:r w:rsidRPr="00AB1F70">
        <w:rPr>
          <w:b/>
          <w:bCs/>
        </w:rPr>
        <w:t xml:space="preserve">2. </w:t>
      </w:r>
      <w:r w:rsidR="00581A59" w:rsidRPr="00AB1F70">
        <w:rPr>
          <w:b/>
          <w:bCs/>
        </w:rPr>
        <w:t>Вопрос:</w:t>
      </w:r>
      <w:r w:rsidR="00581A59" w:rsidRPr="00AB1F70">
        <w:t xml:space="preserve"> </w:t>
      </w:r>
      <w:r w:rsidR="00556BA3" w:rsidRPr="00AB1F70">
        <w:t xml:space="preserve">лица и их супруги </w:t>
      </w:r>
      <w:r w:rsidR="00581A59" w:rsidRPr="00AB1F70">
        <w:t>сда</w:t>
      </w:r>
      <w:r w:rsidR="00556BA3" w:rsidRPr="00AB1F70">
        <w:t>ю</w:t>
      </w:r>
      <w:r w:rsidR="00581A59" w:rsidRPr="00AB1F70">
        <w:t xml:space="preserve">т </w:t>
      </w:r>
      <w:r w:rsidR="00556BA3" w:rsidRPr="00AB1F70">
        <w:t xml:space="preserve">каждый </w:t>
      </w:r>
      <w:r w:rsidR="00581A59" w:rsidRPr="00AB1F70">
        <w:t xml:space="preserve">свою декларацию </w:t>
      </w:r>
      <w:r w:rsidR="00556BA3" w:rsidRPr="00AB1F70">
        <w:br/>
      </w:r>
      <w:r w:rsidR="00581A59" w:rsidRPr="00AB1F70">
        <w:t xml:space="preserve">в </w:t>
      </w:r>
      <w:r w:rsidR="00324B67">
        <w:t xml:space="preserve">органы государственных доход </w:t>
      </w:r>
      <w:r w:rsidR="00581A59" w:rsidRPr="00AB1F70">
        <w:t xml:space="preserve">отдельно. Однако </w:t>
      </w:r>
      <w:r w:rsidRPr="00AB1F70">
        <w:t xml:space="preserve">согласно требованиям </w:t>
      </w:r>
      <w:r w:rsidR="00581A59" w:rsidRPr="00AB1F70">
        <w:t>Закон</w:t>
      </w:r>
      <w:r w:rsidRPr="00AB1F70">
        <w:t>а</w:t>
      </w:r>
      <w:r w:rsidR="00581A59" w:rsidRPr="00AB1F70">
        <w:t xml:space="preserve"> </w:t>
      </w:r>
      <w:r w:rsidR="00556BA3" w:rsidRPr="00AB1F70">
        <w:br/>
      </w:r>
      <w:r w:rsidR="00581A59" w:rsidRPr="00AB1F70">
        <w:t xml:space="preserve">«О противодействии коррупции» </w:t>
      </w:r>
      <w:r w:rsidRPr="00AB1F70">
        <w:rPr>
          <w:i/>
          <w:iCs/>
          <w:sz w:val="24"/>
          <w:szCs w:val="16"/>
        </w:rPr>
        <w:t xml:space="preserve">(далее – Закон) </w:t>
      </w:r>
      <w:r w:rsidRPr="00AB1F70">
        <w:t xml:space="preserve">публикованию подлежат </w:t>
      </w:r>
      <w:r w:rsidR="00581A59" w:rsidRPr="00AB1F70">
        <w:t xml:space="preserve">сведения о </w:t>
      </w:r>
      <w:r w:rsidRPr="00AB1F70">
        <w:t>лице</w:t>
      </w:r>
      <w:r w:rsidR="00581A59" w:rsidRPr="00AB1F70">
        <w:t xml:space="preserve">, и </w:t>
      </w:r>
      <w:r w:rsidRPr="00AB1F70">
        <w:t xml:space="preserve">его </w:t>
      </w:r>
      <w:r w:rsidR="00581A59" w:rsidRPr="00AB1F70">
        <w:t xml:space="preserve">супруге. </w:t>
      </w:r>
    </w:p>
    <w:p w14:paraId="7F52AB80" w14:textId="07FC9CAE" w:rsidR="00581A59" w:rsidRPr="00AB1F70" w:rsidRDefault="00B2095C" w:rsidP="00FA08A2">
      <w:pPr>
        <w:keepLines/>
      </w:pPr>
      <w:r w:rsidRPr="00AB1F70">
        <w:t xml:space="preserve">Публикуется </w:t>
      </w:r>
      <w:r w:rsidR="00581A59" w:rsidRPr="00AB1F70">
        <w:t xml:space="preserve">два отдельных </w:t>
      </w:r>
      <w:r w:rsidRPr="00AB1F70">
        <w:t xml:space="preserve">перечня </w:t>
      </w:r>
      <w:r w:rsidR="00581A59" w:rsidRPr="00AB1F70">
        <w:t xml:space="preserve">один </w:t>
      </w:r>
      <w:r w:rsidRPr="00AB1F70">
        <w:t xml:space="preserve">лица </w:t>
      </w:r>
      <w:r w:rsidR="00581A59" w:rsidRPr="00AB1F70">
        <w:t>и второй его супруга</w:t>
      </w:r>
      <w:r w:rsidRPr="00AB1F70">
        <w:t>,</w:t>
      </w:r>
      <w:r w:rsidR="00581A59" w:rsidRPr="00AB1F70">
        <w:t xml:space="preserve"> </w:t>
      </w:r>
      <w:r w:rsidRPr="00AB1F70">
        <w:t>и</w:t>
      </w:r>
      <w:r w:rsidR="00581A59" w:rsidRPr="00AB1F70">
        <w:t>ли следует публиковать один общий документ</w:t>
      </w:r>
      <w:r w:rsidR="00556BA3" w:rsidRPr="00AB1F70">
        <w:t>?</w:t>
      </w:r>
    </w:p>
    <w:p w14:paraId="03E5E4B7" w14:textId="405A55AA" w:rsidR="00B2095C" w:rsidRPr="00AB1F70" w:rsidRDefault="00581A59" w:rsidP="00FA08A2">
      <w:pPr>
        <w:keepLines/>
      </w:pPr>
      <w:r w:rsidRPr="00AB1F70">
        <w:rPr>
          <w:b/>
          <w:bCs/>
        </w:rPr>
        <w:t>Ответ:</w:t>
      </w:r>
      <w:r w:rsidRPr="00AB1F70">
        <w:t xml:space="preserve"> </w:t>
      </w:r>
      <w:r w:rsidR="00B2095C" w:rsidRPr="00AB1F70">
        <w:t>Все сведения и о служащем, и о его</w:t>
      </w:r>
      <w:r w:rsidR="00324B67">
        <w:t xml:space="preserve"> </w:t>
      </w:r>
      <w:r w:rsidR="00324B67" w:rsidRPr="00324B67">
        <w:t>(ее)</w:t>
      </w:r>
      <w:r w:rsidR="00B2095C" w:rsidRPr="00AB1F70">
        <w:t xml:space="preserve"> супруге</w:t>
      </w:r>
      <w:r w:rsidR="00324B67">
        <w:t xml:space="preserve"> (-а)</w:t>
      </w:r>
      <w:r w:rsidR="00B2095C" w:rsidRPr="00AB1F70">
        <w:t xml:space="preserve"> необходимо публиковать одним общим списком. Создавать раздельные публикации не нужно. </w:t>
      </w:r>
    </w:p>
    <w:p w14:paraId="420ECD22" w14:textId="6CFCE34B" w:rsidR="00BF0411" w:rsidRPr="00AB1F70" w:rsidRDefault="00B2095C" w:rsidP="00FA08A2">
      <w:pPr>
        <w:keepLines/>
      </w:pPr>
      <w:r w:rsidRPr="00AB1F70">
        <w:t>Данное изменение введено для того, чтобы избежать искажения сведений при совместном имуществе.</w:t>
      </w:r>
      <w:r w:rsidR="00FA08A2" w:rsidRPr="00AB1F70">
        <w:t xml:space="preserve"> </w:t>
      </w:r>
      <w:r w:rsidR="00BF0411" w:rsidRPr="00AB1F70">
        <w:t>С учетом требований пункта 2 статьи 33 Кодекса «О браке (супружестве) и семье», если совместно нажитое имущество, то необходимо указать лицо и его</w:t>
      </w:r>
      <w:r w:rsidR="00324B67">
        <w:t xml:space="preserve"> (ее)</w:t>
      </w:r>
      <w:r w:rsidR="00BF0411" w:rsidRPr="00AB1F70">
        <w:t xml:space="preserve"> супруга через запятую.</w:t>
      </w:r>
    </w:p>
    <w:p w14:paraId="53DEEC99" w14:textId="5DDBB88A" w:rsidR="00581A59" w:rsidRPr="00AB1F70" w:rsidRDefault="00581A59" w:rsidP="00FA08A2">
      <w:pPr>
        <w:keepLines/>
      </w:pPr>
    </w:p>
    <w:p w14:paraId="7D7EAE41" w14:textId="4D545E93" w:rsidR="00556BA3" w:rsidRPr="00AB1F70" w:rsidRDefault="00B2095C" w:rsidP="00FA08A2">
      <w:pPr>
        <w:keepLines/>
      </w:pPr>
      <w:r w:rsidRPr="00AB1F70">
        <w:rPr>
          <w:b/>
          <w:bCs/>
        </w:rPr>
        <w:t xml:space="preserve">3. </w:t>
      </w:r>
      <w:r w:rsidR="00581A59" w:rsidRPr="00AB1F70">
        <w:rPr>
          <w:b/>
          <w:bCs/>
        </w:rPr>
        <w:t>Вопрос:</w:t>
      </w:r>
      <w:r w:rsidR="00581A59" w:rsidRPr="00AB1F70">
        <w:t xml:space="preserve"> </w:t>
      </w:r>
      <w:r w:rsidRPr="00AB1F70">
        <w:t xml:space="preserve">Закон устанавливает срок публикации </w:t>
      </w:r>
      <w:r w:rsidR="00556BA3" w:rsidRPr="00AB1F70">
        <w:t xml:space="preserve">перечня </w:t>
      </w:r>
      <w:r w:rsidRPr="00AB1F70">
        <w:t>сведений кадровой службой</w:t>
      </w:r>
      <w:r w:rsidR="00556BA3" w:rsidRPr="00AB1F70">
        <w:t xml:space="preserve"> – не позднее 31 декабря года, следующего за отчетным календарным годом</w:t>
      </w:r>
      <w:r w:rsidRPr="00AB1F70">
        <w:t xml:space="preserve">. </w:t>
      </w:r>
    </w:p>
    <w:p w14:paraId="67EA1741" w14:textId="21ADD088" w:rsidR="00B2095C" w:rsidRPr="00AB1F70" w:rsidRDefault="00B2095C" w:rsidP="00FA08A2">
      <w:pPr>
        <w:keepLines/>
      </w:pPr>
      <w:r w:rsidRPr="00AB1F70">
        <w:t xml:space="preserve">Однако для выполнения этой задачи кадровой службе необходимо сначала получить сведения от </w:t>
      </w:r>
      <w:r w:rsidR="00556BA3" w:rsidRPr="00AB1F70">
        <w:t>лиц</w:t>
      </w:r>
      <w:r w:rsidRPr="00AB1F70">
        <w:t xml:space="preserve">. </w:t>
      </w:r>
      <w:r w:rsidR="00556BA3" w:rsidRPr="00AB1F70">
        <w:t>До</w:t>
      </w:r>
      <w:r w:rsidRPr="00AB1F70">
        <w:t xml:space="preserve"> какой даты </w:t>
      </w:r>
      <w:r w:rsidR="00556BA3" w:rsidRPr="00AB1F70">
        <w:t xml:space="preserve">лица </w:t>
      </w:r>
      <w:r w:rsidRPr="00AB1F70">
        <w:t>предостав</w:t>
      </w:r>
      <w:r w:rsidR="00556BA3" w:rsidRPr="00AB1F70">
        <w:t>ляют</w:t>
      </w:r>
      <w:r w:rsidRPr="00AB1F70">
        <w:t xml:space="preserve"> эти сведения в кадро</w:t>
      </w:r>
      <w:r w:rsidR="00556BA3" w:rsidRPr="00AB1F70">
        <w:t>вые службы</w:t>
      </w:r>
      <w:r w:rsidRPr="00AB1F70">
        <w:t xml:space="preserve"> чтобы те успели выполнить требование закона.</w:t>
      </w:r>
    </w:p>
    <w:p w14:paraId="1C32E7D8" w14:textId="77777777" w:rsidR="00556BA3" w:rsidRPr="00AB1F70" w:rsidRDefault="00581A59" w:rsidP="00FA08A2">
      <w:pPr>
        <w:keepLines/>
      </w:pPr>
      <w:r w:rsidRPr="00AB1F70">
        <w:rPr>
          <w:b/>
          <w:bCs/>
        </w:rPr>
        <w:t>Ответ:</w:t>
      </w:r>
      <w:r w:rsidRPr="00AB1F70">
        <w:t xml:space="preserve"> </w:t>
      </w:r>
      <w:r w:rsidR="00556BA3" w:rsidRPr="00AB1F70">
        <w:t xml:space="preserve">Рекомендуемый срок представления перечня сведений в кадровые службы до 8 декабря года, следующего за отчетным календарным годом. </w:t>
      </w:r>
    </w:p>
    <w:p w14:paraId="06AA49E4" w14:textId="3FDAE377" w:rsidR="00FA08A2" w:rsidRPr="00AB1F70" w:rsidRDefault="00556BA3" w:rsidP="00FA08A2">
      <w:pPr>
        <w:keepLines/>
      </w:pPr>
      <w:r w:rsidRPr="00AB1F70">
        <w:t xml:space="preserve">Установление такого срока необходимо для </w:t>
      </w:r>
      <w:r w:rsidR="00AB1F70" w:rsidRPr="00AB1F70">
        <w:t>того,</w:t>
      </w:r>
      <w:r w:rsidRPr="00AB1F70">
        <w:t xml:space="preserve"> чтобы у кадровой службы было время на обработку полученных данных до их итоговой публикации.</w:t>
      </w:r>
    </w:p>
    <w:p w14:paraId="54204189" w14:textId="77777777" w:rsidR="00FA08A2" w:rsidRPr="00AB1F70" w:rsidRDefault="00FA08A2" w:rsidP="00FA08A2">
      <w:pPr>
        <w:keepLines/>
        <w:rPr>
          <w:b/>
          <w:bCs/>
        </w:rPr>
      </w:pPr>
    </w:p>
    <w:p w14:paraId="4EF9A4DA" w14:textId="59CE22F7" w:rsidR="00FA08A2" w:rsidRPr="00AB1F70" w:rsidRDefault="00A95912" w:rsidP="00FA08A2">
      <w:pPr>
        <w:keepLines/>
      </w:pPr>
      <w:r w:rsidRPr="00AB1F70">
        <w:rPr>
          <w:b/>
          <w:bCs/>
        </w:rPr>
        <w:lastRenderedPageBreak/>
        <w:t>4.</w:t>
      </w:r>
      <w:r w:rsidR="00BF0411" w:rsidRPr="00AB1F70">
        <w:rPr>
          <w:b/>
          <w:bCs/>
        </w:rPr>
        <w:t>Вопрос:</w:t>
      </w:r>
      <w:r w:rsidR="00BF0411" w:rsidRPr="00AB1F70">
        <w:t xml:space="preserve"> </w:t>
      </w:r>
      <w:r w:rsidR="00FA08A2" w:rsidRPr="00AB1F70">
        <w:t xml:space="preserve">Согласно пункту 1 статьи 14-1 Закона «О противодействии коррупции» </w:t>
      </w:r>
      <w:r w:rsidR="00FA08A2" w:rsidRPr="00AB1F70">
        <w:rPr>
          <w:i/>
          <w:iCs/>
          <w:sz w:val="24"/>
          <w:szCs w:val="16"/>
        </w:rPr>
        <w:t>(далее – Закон)</w:t>
      </w:r>
      <w:r w:rsidR="00FA08A2" w:rsidRPr="00AB1F70">
        <w:t xml:space="preserve"> лицам, занимающим ответственную государственную должность, лицам, уполномоченным на выполнение государственных функций </w:t>
      </w:r>
      <w:r w:rsidR="00FA08A2" w:rsidRPr="00AB1F70">
        <w:rPr>
          <w:i/>
          <w:iCs/>
          <w:sz w:val="24"/>
          <w:szCs w:val="16"/>
        </w:rPr>
        <w:t>(за исключением депутатов маслихатов),</w:t>
      </w:r>
      <w:r w:rsidR="00FA08A2" w:rsidRPr="00AB1F70">
        <w:rPr>
          <w:sz w:val="24"/>
          <w:szCs w:val="16"/>
        </w:rPr>
        <w:t xml:space="preserve"> </w:t>
      </w:r>
      <w:r w:rsidR="00FA08A2" w:rsidRPr="00AB1F70">
        <w:t xml:space="preserve">должностным лицам запрещается открывать и иметь счета </w:t>
      </w:r>
      <w:r w:rsidR="00FA08A2" w:rsidRPr="00AB1F70">
        <w:rPr>
          <w:i/>
          <w:iCs/>
          <w:sz w:val="24"/>
          <w:szCs w:val="16"/>
        </w:rPr>
        <w:t>(вклады)</w:t>
      </w:r>
      <w:r w:rsidR="00FA08A2" w:rsidRPr="00AB1F70">
        <w:t xml:space="preserve">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14:paraId="44906774" w14:textId="1BF5D9F9" w:rsidR="00FA08A2" w:rsidRPr="00AB1F70" w:rsidRDefault="00AB1F70" w:rsidP="00FA08A2">
      <w:pPr>
        <w:keepLines/>
      </w:pPr>
      <w:r w:rsidRPr="00AB1F70">
        <w:t>В то же время</w:t>
      </w:r>
      <w:r w:rsidR="00FA08A2" w:rsidRPr="00AB1F70">
        <w:t xml:space="preserve"> форма декларации обязывает указывать сведения о деньгах на таких счетах, если их сумма превышает установленный порог в 1000 МРП. </w:t>
      </w:r>
    </w:p>
    <w:p w14:paraId="3EFFA653" w14:textId="13732CF5" w:rsidR="00FA08A2" w:rsidRPr="00AB1F70" w:rsidRDefault="00FA08A2" w:rsidP="00FA08A2">
      <w:pPr>
        <w:keepLines/>
      </w:pPr>
      <w:r w:rsidRPr="00AB1F70">
        <w:t>Просим разъяснить, почему существует требование декларировать то, что по общему правилу запрещено иметь.</w:t>
      </w:r>
    </w:p>
    <w:p w14:paraId="7F43825D" w14:textId="65861CFB" w:rsidR="00FA08A2" w:rsidRPr="00AB1F70" w:rsidRDefault="00BF0411" w:rsidP="00FA08A2">
      <w:pPr>
        <w:keepLines/>
      </w:pPr>
      <w:r w:rsidRPr="00AB1F70">
        <w:rPr>
          <w:b/>
          <w:bCs/>
        </w:rPr>
        <w:t>Ответ:</w:t>
      </w:r>
      <w:r w:rsidRPr="00AB1F70">
        <w:t xml:space="preserve"> </w:t>
      </w:r>
      <w:r w:rsidR="00FA08A2" w:rsidRPr="00AB1F70">
        <w:t xml:space="preserve">Указанный запрет является общим правилом для большинства служащих, работающих на территории Республики Казахстан. Однако сам </w:t>
      </w:r>
      <w:r w:rsidR="00C07783" w:rsidRPr="00AB1F70">
        <w:t xml:space="preserve">Закон </w:t>
      </w:r>
      <w:r w:rsidR="00FA08A2" w:rsidRPr="00AB1F70">
        <w:t>предусматривает ряд временных или постоянных исключений из этого правила.</w:t>
      </w:r>
    </w:p>
    <w:p w14:paraId="350ED08C" w14:textId="5908CF22" w:rsidR="00FA08A2" w:rsidRPr="00AB1F70" w:rsidRDefault="00FA08A2" w:rsidP="00FA08A2">
      <w:pPr>
        <w:keepLines/>
        <w:rPr>
          <w:i/>
          <w:iCs/>
          <w:sz w:val="24"/>
          <w:szCs w:val="16"/>
        </w:rPr>
      </w:pPr>
      <w:r w:rsidRPr="00AB1F70">
        <w:t xml:space="preserve">Например, данный запрет не распространяется на сотрудников, которые официально направлены на работу в загранучреждения Казахстана. К ним относятся, например, дипломаты и представители в международных организациях. Также исключение делается для лиц, проходящих длительное обучение, лечение или находящихся в заграничной командировке </w:t>
      </w:r>
      <w:r w:rsidRPr="00AB1F70">
        <w:rPr>
          <w:i/>
          <w:iCs/>
          <w:sz w:val="24"/>
          <w:szCs w:val="16"/>
        </w:rPr>
        <w:t>(пункт 4 статьи 14-1 Закона).</w:t>
      </w:r>
    </w:p>
    <w:p w14:paraId="44405705" w14:textId="18947CE1" w:rsidR="00FA08A2" w:rsidRPr="00AB1F70" w:rsidRDefault="00FA08A2" w:rsidP="00FA08A2">
      <w:pPr>
        <w:keepLines/>
      </w:pPr>
      <w:r w:rsidRPr="00AB1F70">
        <w:t xml:space="preserve">Кроме того, закон устанавливает временные рамки для тех, кто получил иностранный счет в наследство. Такие лица обязаны закрыть счет в течение шести месяцев </w:t>
      </w:r>
      <w:r w:rsidRPr="00AB1F70">
        <w:rPr>
          <w:i/>
          <w:iCs/>
          <w:sz w:val="24"/>
          <w:szCs w:val="16"/>
        </w:rPr>
        <w:t xml:space="preserve">(пункт </w:t>
      </w:r>
      <w:r w:rsidR="00C07783" w:rsidRPr="00AB1F70">
        <w:rPr>
          <w:i/>
          <w:iCs/>
          <w:sz w:val="24"/>
          <w:szCs w:val="16"/>
        </w:rPr>
        <w:t>3</w:t>
      </w:r>
      <w:r w:rsidRPr="00AB1F70">
        <w:rPr>
          <w:i/>
          <w:iCs/>
          <w:sz w:val="24"/>
          <w:szCs w:val="16"/>
        </w:rPr>
        <w:t xml:space="preserve"> статьи 14-1 Закона)</w:t>
      </w:r>
      <w:r w:rsidRPr="00AB1F70">
        <w:t>.</w:t>
      </w:r>
    </w:p>
    <w:p w14:paraId="039720FE" w14:textId="13877964" w:rsidR="007C23BB" w:rsidRPr="00AB1F70" w:rsidRDefault="00FA08A2" w:rsidP="00FA08A2">
      <w:pPr>
        <w:keepLines/>
        <w:rPr>
          <w:b/>
          <w:bCs/>
        </w:rPr>
      </w:pPr>
      <w:r w:rsidRPr="00AB1F70">
        <w:t xml:space="preserve">Таким образом, требование указывать в декларации сведения о зарубежных счетах относится именно к тем лицам, которые подпадают под указанные исключения. </w:t>
      </w:r>
    </w:p>
    <w:p w14:paraId="46A9FBF7" w14:textId="77777777" w:rsidR="00FA08A2" w:rsidRPr="00AB1F70" w:rsidRDefault="00FA08A2" w:rsidP="00FA08A2">
      <w:pPr>
        <w:keepLines/>
        <w:rPr>
          <w:b/>
          <w:bCs/>
        </w:rPr>
      </w:pPr>
    </w:p>
    <w:p w14:paraId="7704BF39" w14:textId="38E83582" w:rsidR="007C23BB" w:rsidRPr="00AB1F70" w:rsidRDefault="00FA08A2" w:rsidP="00FA08A2">
      <w:pPr>
        <w:keepLines/>
        <w:rPr>
          <w:b/>
          <w:bCs/>
        </w:rPr>
      </w:pPr>
      <w:r w:rsidRPr="00AB1F70">
        <w:rPr>
          <w:b/>
          <w:bCs/>
        </w:rPr>
        <w:t>5.</w:t>
      </w:r>
      <w:r w:rsidR="007C23BB" w:rsidRPr="00AB1F70">
        <w:rPr>
          <w:b/>
          <w:bCs/>
        </w:rPr>
        <w:t xml:space="preserve"> Вопрос</w:t>
      </w:r>
      <w:proofErr w:type="gramStart"/>
      <w:r w:rsidR="007C23BB" w:rsidRPr="00AB1F70">
        <w:rPr>
          <w:b/>
          <w:bCs/>
        </w:rPr>
        <w:t xml:space="preserve">: </w:t>
      </w:r>
      <w:r w:rsidR="00865A6A" w:rsidRPr="00AB1F70">
        <w:t>Подлежит</w:t>
      </w:r>
      <w:proofErr w:type="gramEnd"/>
      <w:r w:rsidR="00865A6A" w:rsidRPr="00AB1F70">
        <w:t xml:space="preserve"> </w:t>
      </w:r>
      <w:r w:rsidR="007C23BB" w:rsidRPr="00AB1F70">
        <w:t>ли декларация публикации, если служащий, занявший политическую должность в 2025 году, ранее был служащим корпуса «Б»?</w:t>
      </w:r>
    </w:p>
    <w:p w14:paraId="0B8FC076" w14:textId="472E2056" w:rsidR="007C23BB" w:rsidRPr="00AB1F70" w:rsidRDefault="007C23BB" w:rsidP="00FA08A2">
      <w:pPr>
        <w:keepLines/>
      </w:pPr>
      <w:r w:rsidRPr="00AB1F70">
        <w:rPr>
          <w:b/>
          <w:bCs/>
        </w:rPr>
        <w:t xml:space="preserve">Ответ: </w:t>
      </w:r>
      <w:r w:rsidRPr="00AB1F70">
        <w:t>нет, публиковать не нужно. Публикация всегда привязана к отчетному году. В данном случае отчетный год — это 2024 год. В 2024 году этот сотрудник был служащим корпуса «Б».</w:t>
      </w:r>
    </w:p>
    <w:p w14:paraId="6B72E578" w14:textId="09E47CE3" w:rsidR="007C23BB" w:rsidRPr="00AB1F70" w:rsidRDefault="007C23BB" w:rsidP="00FA08A2">
      <w:pPr>
        <w:keepLines/>
        <w:rPr>
          <w:sz w:val="32"/>
          <w:szCs w:val="20"/>
        </w:rPr>
      </w:pPr>
      <w:r w:rsidRPr="00AB1F70">
        <w:t xml:space="preserve">Служащие корпуса «Б» обязаны подавать декларации </w:t>
      </w:r>
      <w:r w:rsidRPr="00AB1F70">
        <w:rPr>
          <w:i/>
          <w:iCs/>
          <w:sz w:val="24"/>
          <w:szCs w:val="16"/>
        </w:rPr>
        <w:t xml:space="preserve">(форма 270.00), </w:t>
      </w:r>
      <w:r w:rsidRPr="00AB1F70">
        <w:t xml:space="preserve">но они не входят в тот перечень лиц, чьи сведения должны именно публиковаться для всеобщего сведения </w:t>
      </w:r>
      <w:r w:rsidRPr="00AB1F70">
        <w:rPr>
          <w:i/>
          <w:iCs/>
          <w:sz w:val="24"/>
          <w:szCs w:val="16"/>
        </w:rPr>
        <w:t xml:space="preserve">(согласно пункту 9 статьи 11 Закона): </w:t>
      </w:r>
      <w:r w:rsidRPr="00AB1F70">
        <w:t>занимающие политические государственные должности, занимающие административные государственные должности корпуса «А», депутаты Парламента Республики Казахстан; Уполномоченный по правам человека в Республике Казахстан; судьи Республики Казахстан; лица, исполняющие управленческие функции в субъектах квазигосударственного сектора.</w:t>
      </w:r>
    </w:p>
    <w:p w14:paraId="625B8BB3" w14:textId="77777777" w:rsidR="007C23BB" w:rsidRPr="00AB1F70" w:rsidRDefault="007C23BB" w:rsidP="00FA08A2">
      <w:pPr>
        <w:keepLines/>
      </w:pPr>
      <w:r w:rsidRPr="00AB1F70">
        <w:lastRenderedPageBreak/>
        <w:t>Таким образом, та декларация, которую он подал за 2024 год, не подлежит публикации. Его новый статус политического служащего будет иметь значение уже в следующем году. Обязанность по публикации сведений возникнет у него по итогам 2025 года. Эти сведения будут опубликованы в 2026 году.</w:t>
      </w:r>
    </w:p>
    <w:p w14:paraId="04C8E92F" w14:textId="6C93C830" w:rsidR="007C23BB" w:rsidRPr="00AB1F70" w:rsidRDefault="007C23BB" w:rsidP="00FA08A2">
      <w:pPr>
        <w:keepLines/>
      </w:pPr>
      <w:r w:rsidRPr="00AB1F70">
        <w:t>Для принятия решения о публикации необходимо учитывать два ключевых фактора</w:t>
      </w:r>
      <w:r w:rsidR="00FA08A2" w:rsidRPr="00AB1F70">
        <w:t>:</w:t>
      </w:r>
    </w:p>
    <w:p w14:paraId="546E0714" w14:textId="77777777" w:rsidR="007C23BB" w:rsidRPr="00AB1F70" w:rsidRDefault="007C23BB" w:rsidP="00FA08A2">
      <w:pPr>
        <w:keepLines/>
        <w:rPr>
          <w:i/>
          <w:iCs/>
          <w:sz w:val="24"/>
          <w:szCs w:val="16"/>
        </w:rPr>
      </w:pPr>
      <w:r w:rsidRPr="00AB1F70">
        <w:t xml:space="preserve">Первый это статус лица на момент подачи декларации </w:t>
      </w:r>
      <w:r w:rsidRPr="00AB1F70">
        <w:rPr>
          <w:i/>
          <w:iCs/>
          <w:sz w:val="24"/>
          <w:szCs w:val="16"/>
        </w:rPr>
        <w:t xml:space="preserve">(до 15 сентября). </w:t>
      </w:r>
    </w:p>
    <w:p w14:paraId="0C432732" w14:textId="7F1B1CDB" w:rsidR="007C23BB" w:rsidRPr="00AB1F70" w:rsidRDefault="007C23BB" w:rsidP="00FA08A2">
      <w:pPr>
        <w:keepLines/>
      </w:pPr>
      <w:r w:rsidRPr="00AB1F70">
        <w:t xml:space="preserve">Второй это статус лица </w:t>
      </w:r>
      <w:r w:rsidR="001A52C5" w:rsidRPr="00AB1F70">
        <w:t xml:space="preserve">на 31 декабря года, следующего за отчетным календарным годом. </w:t>
      </w:r>
    </w:p>
    <w:p w14:paraId="29D8AB3B" w14:textId="77777777" w:rsidR="007C23BB" w:rsidRPr="00AB1F70" w:rsidRDefault="007C23BB" w:rsidP="00FA08A2">
      <w:pPr>
        <w:keepLines/>
        <w:rPr>
          <w:b/>
          <w:bCs/>
        </w:rPr>
      </w:pPr>
    </w:p>
    <w:p w14:paraId="7F82B374" w14:textId="5055D606" w:rsidR="007C23BB" w:rsidRPr="00AB1F70" w:rsidRDefault="00FA08A2" w:rsidP="00FA08A2">
      <w:pPr>
        <w:keepLines/>
      </w:pPr>
      <w:r w:rsidRPr="00AB1F70">
        <w:rPr>
          <w:b/>
          <w:bCs/>
        </w:rPr>
        <w:t>6</w:t>
      </w:r>
      <w:r w:rsidR="001A52C5" w:rsidRPr="00AB1F70">
        <w:rPr>
          <w:b/>
          <w:bCs/>
        </w:rPr>
        <w:t xml:space="preserve">. </w:t>
      </w:r>
      <w:r w:rsidR="007C23BB" w:rsidRPr="00AB1F70">
        <w:rPr>
          <w:b/>
          <w:bCs/>
        </w:rPr>
        <w:t>Вопрос</w:t>
      </w:r>
      <w:proofErr w:type="gramStart"/>
      <w:r w:rsidR="001A52C5" w:rsidRPr="00AB1F70">
        <w:rPr>
          <w:b/>
          <w:bCs/>
        </w:rPr>
        <w:t>:</w:t>
      </w:r>
      <w:r w:rsidR="001A52C5" w:rsidRPr="00AB1F70">
        <w:t xml:space="preserve"> </w:t>
      </w:r>
      <w:r w:rsidR="00865A6A" w:rsidRPr="00AB1F70">
        <w:t>Подлежит</w:t>
      </w:r>
      <w:proofErr w:type="gramEnd"/>
      <w:r w:rsidR="00865A6A" w:rsidRPr="00AB1F70">
        <w:t xml:space="preserve"> </w:t>
      </w:r>
      <w:r w:rsidR="007C23BB" w:rsidRPr="00AB1F70">
        <w:t xml:space="preserve">ли декларация публикации, если служащий, занявший политическую должность </w:t>
      </w:r>
      <w:r w:rsidR="001A52C5" w:rsidRPr="00AB1F70">
        <w:t xml:space="preserve">в 2025 году, </w:t>
      </w:r>
      <w:r w:rsidR="007C23BB" w:rsidRPr="00AB1F70">
        <w:t>ранее работал в частном секторе или временно не работал</w:t>
      </w:r>
      <w:r w:rsidR="001A52C5" w:rsidRPr="00AB1F70">
        <w:t>?</w:t>
      </w:r>
    </w:p>
    <w:p w14:paraId="4B054882" w14:textId="0D85878D" w:rsidR="00865A6A" w:rsidRPr="00AB1F70" w:rsidRDefault="001A52C5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 xml:space="preserve">: </w:t>
      </w:r>
      <w:r w:rsidR="00865A6A" w:rsidRPr="00AB1F70">
        <w:t>Нет</w:t>
      </w:r>
      <w:proofErr w:type="gramEnd"/>
      <w:r w:rsidR="00865A6A" w:rsidRPr="00AB1F70">
        <w:t xml:space="preserve">, не подлежит. Необходимо учитывать статус лица, который являлся основанием для подачи декларации. </w:t>
      </w:r>
    </w:p>
    <w:p w14:paraId="6820BF8D" w14:textId="77777777" w:rsidR="00865A6A" w:rsidRPr="00AB1F70" w:rsidRDefault="00865A6A" w:rsidP="00FA08A2">
      <w:pPr>
        <w:keepLines/>
      </w:pPr>
      <w:r w:rsidRPr="00AB1F70">
        <w:t xml:space="preserve">Несмотря на то, что к 31 декабря 2025 года данное лицо занимает политическую должность, декларация за 2024 год была подана им в ином качестве. </w:t>
      </w:r>
    </w:p>
    <w:p w14:paraId="23D2704F" w14:textId="56ADE46B" w:rsidR="001A52C5" w:rsidRPr="00AB1F70" w:rsidRDefault="00865A6A" w:rsidP="00FA08A2">
      <w:pPr>
        <w:keepLines/>
        <w:rPr>
          <w:b/>
          <w:bCs/>
        </w:rPr>
      </w:pPr>
      <w:r w:rsidRPr="00AB1F70">
        <w:t>Соответственно, требование о публикации сведений из этой декларации на него не распространяется. Обязанность по публикации сведений у данного служащего возникнет по итогам 2025 года. Эти сведения будут опубликованы в 2026 году.</w:t>
      </w:r>
    </w:p>
    <w:p w14:paraId="29C763F2" w14:textId="77777777" w:rsidR="001A52C5" w:rsidRPr="00AB1F70" w:rsidRDefault="001A52C5" w:rsidP="00FA08A2">
      <w:pPr>
        <w:keepLines/>
        <w:rPr>
          <w:b/>
          <w:bCs/>
        </w:rPr>
      </w:pPr>
    </w:p>
    <w:p w14:paraId="712B5113" w14:textId="14CFE46C" w:rsidR="00865A6A" w:rsidRPr="00AB1F70" w:rsidRDefault="00FA08A2" w:rsidP="00FA08A2">
      <w:pPr>
        <w:keepLines/>
      </w:pPr>
      <w:r w:rsidRPr="00AB1F70">
        <w:rPr>
          <w:b/>
          <w:bCs/>
        </w:rPr>
        <w:t>7</w:t>
      </w:r>
      <w:r w:rsidR="00865A6A" w:rsidRPr="00AB1F70">
        <w:rPr>
          <w:b/>
          <w:bCs/>
        </w:rPr>
        <w:t>. Вопрос</w:t>
      </w:r>
      <w:proofErr w:type="gramStart"/>
      <w:r w:rsidR="00865A6A" w:rsidRPr="00AB1F70">
        <w:rPr>
          <w:b/>
          <w:bCs/>
        </w:rPr>
        <w:t>:</w:t>
      </w:r>
      <w:r w:rsidR="00865A6A" w:rsidRPr="00AB1F70">
        <w:t xml:space="preserve"> Подлежит</w:t>
      </w:r>
      <w:proofErr w:type="gramEnd"/>
      <w:r w:rsidR="00865A6A" w:rsidRPr="00AB1F70">
        <w:t xml:space="preserve"> ли декларация публикации, если служащий, занявший политическую должность в 2025 году, не сдал декларацию о доходах и имуществе до 15 сентября </w:t>
      </w:r>
      <w:proofErr w:type="spellStart"/>
      <w:r w:rsidR="00865A6A" w:rsidRPr="00AB1F70">
        <w:t>т.г</w:t>
      </w:r>
      <w:proofErr w:type="spellEnd"/>
      <w:r w:rsidR="00865A6A" w:rsidRPr="00AB1F70">
        <w:t>., поскольку принят на госслужбу после указанной даты?</w:t>
      </w:r>
    </w:p>
    <w:p w14:paraId="60EF4BB0" w14:textId="01B21E7A" w:rsidR="00865A6A" w:rsidRPr="00AB1F70" w:rsidRDefault="00865A6A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 xml:space="preserve">: </w:t>
      </w:r>
      <w:r w:rsidRPr="00AB1F70">
        <w:t>Нет</w:t>
      </w:r>
      <w:proofErr w:type="gramEnd"/>
      <w:r w:rsidRPr="00AB1F70">
        <w:t>, не подлежит.</w:t>
      </w:r>
      <w:r w:rsidRPr="00AB1F70">
        <w:rPr>
          <w:b/>
          <w:bCs/>
        </w:rPr>
        <w:t xml:space="preserve"> </w:t>
      </w:r>
      <w:r w:rsidRPr="00AB1F70">
        <w:t xml:space="preserve">Если политический государственный служащий принят на службу после 15 сентября 2025 года, он не представлял декларацию о доходах и имуществе за отчетный 2024 год. </w:t>
      </w:r>
    </w:p>
    <w:p w14:paraId="4BC0F97B" w14:textId="77777777" w:rsidR="00865A6A" w:rsidRPr="00AB1F70" w:rsidRDefault="00865A6A" w:rsidP="00FA08A2">
      <w:pPr>
        <w:keepLines/>
      </w:pPr>
      <w:r w:rsidRPr="00AB1F70">
        <w:t xml:space="preserve">Обязанность по представлению декларации за 2024 год возникает только у тех лиц, которые состояли на государственной службе по состоянию на начало отчетного периода, то есть на 1 января 2024 года. </w:t>
      </w:r>
    </w:p>
    <w:p w14:paraId="17D1687E" w14:textId="452FCF81" w:rsidR="00865A6A" w:rsidRPr="00AB1F70" w:rsidRDefault="00865A6A" w:rsidP="00FA08A2">
      <w:pPr>
        <w:keepLines/>
      </w:pPr>
      <w:r w:rsidRPr="00AB1F70">
        <w:t>Поскольку данный сотрудник на тот момент на службе не состоял, у него не было обязанности подавать декларацию. В связи с отсутствием поданной декларации сведения опубликованию не подлежат.</w:t>
      </w:r>
    </w:p>
    <w:p w14:paraId="0A2B1A13" w14:textId="77777777" w:rsidR="00865A6A" w:rsidRPr="00AB1F70" w:rsidRDefault="00865A6A" w:rsidP="00FA08A2">
      <w:pPr>
        <w:keepLines/>
        <w:rPr>
          <w:b/>
          <w:bCs/>
        </w:rPr>
      </w:pPr>
    </w:p>
    <w:p w14:paraId="1C851E93" w14:textId="30F3456C" w:rsidR="00865A6A" w:rsidRPr="00AB1F70" w:rsidRDefault="00FA08A2" w:rsidP="00FA08A2">
      <w:pPr>
        <w:keepLines/>
      </w:pPr>
      <w:r w:rsidRPr="00AB1F70">
        <w:rPr>
          <w:b/>
          <w:bCs/>
        </w:rPr>
        <w:t>8</w:t>
      </w:r>
      <w:r w:rsidR="00865A6A" w:rsidRPr="00AB1F70">
        <w:rPr>
          <w:b/>
          <w:bCs/>
        </w:rPr>
        <w:t>. Вопрос</w:t>
      </w:r>
      <w:proofErr w:type="gramStart"/>
      <w:r w:rsidR="00865A6A" w:rsidRPr="00AB1F70">
        <w:rPr>
          <w:b/>
          <w:bCs/>
        </w:rPr>
        <w:t>:</w:t>
      </w:r>
      <w:r w:rsidR="00865A6A" w:rsidRPr="00AB1F70">
        <w:t xml:space="preserve"> Подлежит</w:t>
      </w:r>
      <w:proofErr w:type="gramEnd"/>
      <w:r w:rsidR="00865A6A" w:rsidRPr="00AB1F70">
        <w:t xml:space="preserve"> ли декларация публикации, если служащий, занявший политическую должность в 2025 году к 31 декабря </w:t>
      </w:r>
      <w:proofErr w:type="spellStart"/>
      <w:r w:rsidR="00865A6A" w:rsidRPr="00AB1F70">
        <w:t>т.г</w:t>
      </w:r>
      <w:proofErr w:type="spellEnd"/>
      <w:r w:rsidR="00865A6A" w:rsidRPr="00AB1F70">
        <w:t>. проходит спецпроверку и является исполняющим обязанности?</w:t>
      </w:r>
    </w:p>
    <w:p w14:paraId="1FCE98DD" w14:textId="77777777" w:rsidR="00865A6A" w:rsidRPr="00AB1F70" w:rsidRDefault="00865A6A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 xml:space="preserve">: </w:t>
      </w:r>
      <w:r w:rsidRPr="00AB1F70">
        <w:t>Не</w:t>
      </w:r>
      <w:proofErr w:type="gramEnd"/>
      <w:r w:rsidRPr="00AB1F70">
        <w:t xml:space="preserve"> подлежит.</w:t>
      </w:r>
      <w:r w:rsidRPr="00AB1F70">
        <w:rPr>
          <w:b/>
          <w:bCs/>
        </w:rPr>
        <w:t xml:space="preserve"> </w:t>
      </w:r>
      <w:r w:rsidRPr="00AB1F70">
        <w:t xml:space="preserve">Требование о публикации сведений распространяется на лиц, которые по состоянию на 31 декабря занимают политическую государственную должность. </w:t>
      </w:r>
    </w:p>
    <w:p w14:paraId="46D028FD" w14:textId="77777777" w:rsidR="00FA08A2" w:rsidRPr="00AB1F70" w:rsidRDefault="00865A6A" w:rsidP="00FA08A2">
      <w:pPr>
        <w:keepLines/>
      </w:pPr>
      <w:r w:rsidRPr="00AB1F70">
        <w:lastRenderedPageBreak/>
        <w:t xml:space="preserve">В ситуации, указанной в вопросе, процедура назначения юридически не завершена. Лицо находится в статусе «исполняющего обязанности» и проходит обязательную спецпроверку. </w:t>
      </w:r>
    </w:p>
    <w:p w14:paraId="21A5E7CF" w14:textId="7FBB12E0" w:rsidR="001A52C5" w:rsidRPr="00AB1F70" w:rsidRDefault="00865A6A" w:rsidP="00FA08A2">
      <w:pPr>
        <w:keepLines/>
      </w:pPr>
      <w:r w:rsidRPr="00AB1F70">
        <w:t>Поскольку на 31 декабря лицо еще не вступило в должность и не обладает полным статусом политического служащего, основания для публикации сведений из его декларации отсутствуют.</w:t>
      </w:r>
    </w:p>
    <w:p w14:paraId="53F4801E" w14:textId="77777777" w:rsidR="00865A6A" w:rsidRPr="00AB1F70" w:rsidRDefault="00865A6A" w:rsidP="00FA08A2">
      <w:pPr>
        <w:keepLines/>
      </w:pPr>
    </w:p>
    <w:p w14:paraId="4E9DE291" w14:textId="1A927328" w:rsidR="00581A59" w:rsidRPr="00AB1F70" w:rsidRDefault="00FA08A2" w:rsidP="00FA08A2">
      <w:pPr>
        <w:keepLines/>
      </w:pPr>
      <w:r w:rsidRPr="00AB1F70">
        <w:rPr>
          <w:b/>
          <w:bCs/>
        </w:rPr>
        <w:t>9</w:t>
      </w:r>
      <w:r w:rsidR="004D5624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Вопрос:</w:t>
      </w:r>
      <w:r w:rsidR="00581A59" w:rsidRPr="00AB1F70">
        <w:t xml:space="preserve"> </w:t>
      </w:r>
      <w:proofErr w:type="spellStart"/>
      <w:r w:rsidR="004D5624" w:rsidRPr="00AB1F70">
        <w:t>Подлеж</w:t>
      </w:r>
      <w:proofErr w:type="spellEnd"/>
      <w:r w:rsidR="0001211F">
        <w:rPr>
          <w:lang w:val="kk-KZ"/>
        </w:rPr>
        <w:t>а</w:t>
      </w:r>
      <w:r w:rsidR="004D5624" w:rsidRPr="00AB1F70">
        <w:t xml:space="preserve">т </w:t>
      </w:r>
      <w:r w:rsidR="00581A59" w:rsidRPr="00AB1F70">
        <w:t xml:space="preserve">ли </w:t>
      </w:r>
      <w:proofErr w:type="spellStart"/>
      <w:r w:rsidR="0001211F" w:rsidRPr="0001211F">
        <w:t>сведени</w:t>
      </w:r>
      <w:proofErr w:type="spellEnd"/>
      <w:r w:rsidR="0001211F">
        <w:rPr>
          <w:lang w:val="kk-KZ"/>
        </w:rPr>
        <w:t>я из декларации</w:t>
      </w:r>
      <w:r w:rsidR="0001211F" w:rsidRPr="0001211F">
        <w:t xml:space="preserve"> опубликованию</w:t>
      </w:r>
      <w:r w:rsidR="00581A59" w:rsidRPr="00AB1F70">
        <w:t xml:space="preserve">, если </w:t>
      </w:r>
      <w:r w:rsidR="0001211F">
        <w:rPr>
          <w:lang w:val="kk-KZ"/>
        </w:rPr>
        <w:t>лицо</w:t>
      </w:r>
      <w:r w:rsidR="00581A59" w:rsidRPr="00AB1F70">
        <w:t xml:space="preserve">, </w:t>
      </w:r>
      <w:proofErr w:type="spellStart"/>
      <w:r w:rsidR="00581A59" w:rsidRPr="00AB1F70">
        <w:t>занявш</w:t>
      </w:r>
      <w:proofErr w:type="spellEnd"/>
      <w:r w:rsidR="0001211F">
        <w:rPr>
          <w:lang w:val="kk-KZ"/>
        </w:rPr>
        <w:t>ее</w:t>
      </w:r>
      <w:r w:rsidR="00581A59" w:rsidRPr="00AB1F70">
        <w:t xml:space="preserve"> политическую должность в 2025 году</w:t>
      </w:r>
      <w:r w:rsidR="00865A6A" w:rsidRPr="00AB1F70">
        <w:t xml:space="preserve"> </w:t>
      </w:r>
      <w:r w:rsidR="00581A59" w:rsidRPr="00AB1F70">
        <w:t xml:space="preserve">по состоянию на </w:t>
      </w:r>
      <w:r w:rsidR="0001211F">
        <w:rPr>
          <w:lang w:val="kk-KZ"/>
        </w:rPr>
        <w:br/>
      </w:r>
      <w:r w:rsidR="00581A59" w:rsidRPr="00AB1F70">
        <w:t>31</w:t>
      </w:r>
      <w:r w:rsidR="00C33593">
        <w:t xml:space="preserve"> декабря </w:t>
      </w:r>
      <w:r w:rsidR="00581A59" w:rsidRPr="00AB1F70">
        <w:t>2024 г</w:t>
      </w:r>
      <w:r w:rsidR="0001211F">
        <w:rPr>
          <w:lang w:val="kk-KZ"/>
        </w:rPr>
        <w:t>ода</w:t>
      </w:r>
      <w:r w:rsidR="00581A59" w:rsidRPr="00AB1F70">
        <w:t xml:space="preserve"> был </w:t>
      </w:r>
      <w:r w:rsidR="00AB349D">
        <w:rPr>
          <w:lang w:val="kk-KZ"/>
        </w:rPr>
        <w:t xml:space="preserve">административным </w:t>
      </w:r>
      <w:r w:rsidR="00581A59" w:rsidRPr="00AB1F70">
        <w:t>госслужащим</w:t>
      </w:r>
      <w:r w:rsidR="00AB349D">
        <w:rPr>
          <w:lang w:val="kk-KZ"/>
        </w:rPr>
        <w:t xml:space="preserve"> корпуса </w:t>
      </w:r>
      <w:r w:rsidR="00AB349D">
        <w:t>«Б»</w:t>
      </w:r>
      <w:r w:rsidR="00581A59" w:rsidRPr="00AB1F70">
        <w:t xml:space="preserve">, в 2025 году уволен из госслужбы и через несколько месяцев этого года вновь </w:t>
      </w:r>
      <w:r w:rsidRPr="00AB1F70">
        <w:t xml:space="preserve">назначен </w:t>
      </w:r>
      <w:r w:rsidR="00581A59" w:rsidRPr="00AB1F70">
        <w:t xml:space="preserve">на </w:t>
      </w:r>
      <w:r w:rsidRPr="00AB1F70">
        <w:t>политическую государственную должность</w:t>
      </w:r>
      <w:r w:rsidR="00581A59" w:rsidRPr="00AB1F70">
        <w:t>?</w:t>
      </w:r>
    </w:p>
    <w:p w14:paraId="2BFC6CCA" w14:textId="39D635C9" w:rsidR="00AB349D" w:rsidRDefault="00581A59" w:rsidP="00AB349D">
      <w:pPr>
        <w:keepLines/>
        <w:rPr>
          <w:lang w:val="kk-KZ"/>
        </w:rPr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AB349D">
        <w:t>Нет</w:t>
      </w:r>
      <w:proofErr w:type="gramEnd"/>
      <w:r w:rsidR="004D5624" w:rsidRPr="00AB1F70">
        <w:t xml:space="preserve">, </w:t>
      </w:r>
      <w:r w:rsidR="00AB349D">
        <w:t xml:space="preserve">не </w:t>
      </w:r>
      <w:r w:rsidR="004D5624" w:rsidRPr="00AB1F70">
        <w:t>подлежит. Необходимо учитывать</w:t>
      </w:r>
      <w:r w:rsidR="00AB349D">
        <w:t>, что лицо, занявшее политическую должность в 2025 году</w:t>
      </w:r>
      <w:r w:rsidR="00C81628">
        <w:rPr>
          <w:lang w:val="kk-KZ"/>
        </w:rPr>
        <w:t>, за отчетный 2025 год будет предоставлять декларацию только в 2026 году и соответственно его сведения будут опубликованы в 2026 году.</w:t>
      </w:r>
    </w:p>
    <w:p w14:paraId="030DF1E2" w14:textId="3514DC98" w:rsidR="00581A59" w:rsidRDefault="00581A59" w:rsidP="00FA08A2">
      <w:pPr>
        <w:keepLines/>
        <w:rPr>
          <w:lang w:val="kk-KZ"/>
        </w:rPr>
      </w:pPr>
    </w:p>
    <w:p w14:paraId="34D33FA5" w14:textId="20997C7B" w:rsidR="00C81628" w:rsidRDefault="00C81628" w:rsidP="00FA08A2">
      <w:pPr>
        <w:keepLines/>
        <w:rPr>
          <w:lang w:val="kk-KZ"/>
        </w:rPr>
      </w:pPr>
      <w:r w:rsidRPr="00DE674B">
        <w:rPr>
          <w:b/>
          <w:bCs/>
          <w:lang w:val="kk-KZ"/>
        </w:rPr>
        <w:t>10.</w:t>
      </w:r>
      <w:r>
        <w:rPr>
          <w:lang w:val="kk-KZ"/>
        </w:rPr>
        <w:t xml:space="preserve"> </w:t>
      </w:r>
      <w:r w:rsidRPr="00DE674B">
        <w:rPr>
          <w:b/>
          <w:bCs/>
          <w:lang w:val="kk-KZ"/>
        </w:rPr>
        <w:t>Вопрос:</w:t>
      </w:r>
      <w:r>
        <w:rPr>
          <w:lang w:val="kk-KZ"/>
        </w:rPr>
        <w:t xml:space="preserve"> Если лицо, занимающее политическую должность</w:t>
      </w:r>
      <w:r w:rsidR="0001211F">
        <w:rPr>
          <w:lang w:val="kk-KZ"/>
        </w:rPr>
        <w:t>,</w:t>
      </w:r>
      <w:r>
        <w:rPr>
          <w:lang w:val="kk-KZ"/>
        </w:rPr>
        <w:t xml:space="preserve"> </w:t>
      </w:r>
      <w:r w:rsidR="00DE674B">
        <w:rPr>
          <w:lang w:val="kk-KZ"/>
        </w:rPr>
        <w:t xml:space="preserve">за 2024 год предоставил декларацию в статусе политического служащего в 2025 году уволился и в 2025 году вновь занимает политическую должность, то подлежат ли его сведения из декларации опубликованию. </w:t>
      </w:r>
    </w:p>
    <w:p w14:paraId="78793110" w14:textId="31DCEF8F" w:rsidR="00C81628" w:rsidRDefault="00DE674B" w:rsidP="00FA08A2">
      <w:pPr>
        <w:keepLines/>
        <w:rPr>
          <w:lang w:val="kk-KZ"/>
        </w:rPr>
      </w:pPr>
      <w:r w:rsidRPr="00DE674B">
        <w:rPr>
          <w:b/>
          <w:bCs/>
          <w:lang w:val="kk-KZ"/>
        </w:rPr>
        <w:t>Ответ:</w:t>
      </w:r>
      <w:r>
        <w:rPr>
          <w:lang w:val="kk-KZ"/>
        </w:rPr>
        <w:t xml:space="preserve"> Да, подлежат. Если за отчетный период</w:t>
      </w:r>
      <w:r w:rsidR="0001211F">
        <w:rPr>
          <w:lang w:val="kk-KZ"/>
        </w:rPr>
        <w:t xml:space="preserve"> </w:t>
      </w:r>
      <w:r w:rsidR="0001211F" w:rsidRPr="0001211F">
        <w:rPr>
          <w:i/>
          <w:iCs/>
          <w:sz w:val="24"/>
          <w:szCs w:val="16"/>
        </w:rPr>
        <w:t>(2024 год)</w:t>
      </w:r>
      <w:r w:rsidR="0001211F">
        <w:rPr>
          <w:lang w:val="kk-KZ"/>
        </w:rPr>
        <w:t xml:space="preserve"> </w:t>
      </w:r>
      <w:r>
        <w:rPr>
          <w:lang w:val="kk-KZ"/>
        </w:rPr>
        <w:t>он занимал политическую должность и сдал декларацию в статусе политического лица,</w:t>
      </w:r>
      <w:r w:rsidR="0001211F">
        <w:rPr>
          <w:lang w:val="kk-KZ"/>
        </w:rPr>
        <w:t xml:space="preserve"> а также на момент публикации является политическим, </w:t>
      </w:r>
      <w:r>
        <w:rPr>
          <w:lang w:val="kk-KZ"/>
        </w:rPr>
        <w:t xml:space="preserve">то его сведения подлежат опубликованию. </w:t>
      </w:r>
    </w:p>
    <w:p w14:paraId="0161F3A2" w14:textId="77777777" w:rsidR="00DE674B" w:rsidRPr="00C81628" w:rsidRDefault="00DE674B" w:rsidP="00DE674B">
      <w:pPr>
        <w:keepLines/>
        <w:ind w:firstLine="0"/>
        <w:rPr>
          <w:lang w:val="kk-KZ"/>
        </w:rPr>
      </w:pPr>
    </w:p>
    <w:p w14:paraId="4905295E" w14:textId="4A5B651F" w:rsidR="00581A59" w:rsidRPr="00AB1F70" w:rsidRDefault="0016573E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1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Вопрос:</w:t>
      </w:r>
      <w:r w:rsidR="00581A59" w:rsidRPr="00AB1F70">
        <w:t xml:space="preserve"> подлежит ли публикации декларация супруги (-а) служащего, если он вступил в брак в 2025 году:</w:t>
      </w:r>
    </w:p>
    <w:p w14:paraId="6610D2D1" w14:textId="57A5B894" w:rsidR="00581A59" w:rsidRPr="00AB1F70" w:rsidRDefault="00581A59" w:rsidP="00FA08A2">
      <w:pPr>
        <w:keepLines/>
        <w:numPr>
          <w:ilvl w:val="0"/>
          <w:numId w:val="2"/>
        </w:numPr>
      </w:pPr>
      <w:r w:rsidRPr="00AB1F70">
        <w:t>до 15 сентября включительно;</w:t>
      </w:r>
    </w:p>
    <w:p w14:paraId="2E747A56" w14:textId="7C5F8676" w:rsidR="00581A59" w:rsidRPr="00AB1F70" w:rsidRDefault="00581A59" w:rsidP="00FA08A2">
      <w:pPr>
        <w:keepLines/>
        <w:numPr>
          <w:ilvl w:val="0"/>
          <w:numId w:val="2"/>
        </w:numPr>
      </w:pPr>
      <w:r w:rsidRPr="00AB1F70">
        <w:t>после 15 сентября и соответственно супруг (-а) не сдал (-а) декларацию?</w:t>
      </w:r>
    </w:p>
    <w:p w14:paraId="44704A7B" w14:textId="620578CB" w:rsidR="004D5624" w:rsidRPr="00AB1F70" w:rsidRDefault="00581A59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4D5624" w:rsidRPr="00AB1F70">
        <w:t>Не</w:t>
      </w:r>
      <w:proofErr w:type="gramEnd"/>
      <w:r w:rsidR="004D5624" w:rsidRPr="00AB1F70">
        <w:t xml:space="preserve"> подлежит. Обязанность по представлению декларации о доходах и имуществе </w:t>
      </w:r>
      <w:r w:rsidR="004D5624" w:rsidRPr="00AB1F70">
        <w:rPr>
          <w:i/>
          <w:iCs/>
          <w:sz w:val="24"/>
          <w:szCs w:val="16"/>
        </w:rPr>
        <w:t xml:space="preserve">(и, соответственно, по публикации сведений) </w:t>
      </w:r>
      <w:r w:rsidR="004D5624" w:rsidRPr="00AB1F70">
        <w:t xml:space="preserve">привязана к отчетному налоговому периоду. В 2025 году отчетным периодом является 2024 год. </w:t>
      </w:r>
    </w:p>
    <w:p w14:paraId="7F8F413B" w14:textId="6823E760" w:rsidR="004D5624" w:rsidRPr="00AB1F70" w:rsidRDefault="004D5624" w:rsidP="00FA08A2">
      <w:pPr>
        <w:keepLines/>
      </w:pPr>
      <w:r w:rsidRPr="00AB1F70">
        <w:t xml:space="preserve">Согласно требованиям налогового законодательства </w:t>
      </w:r>
      <w:r w:rsidRPr="00AB1F70">
        <w:rPr>
          <w:i/>
          <w:iCs/>
          <w:sz w:val="24"/>
          <w:szCs w:val="16"/>
        </w:rPr>
        <w:t xml:space="preserve">(статья 633 НК), </w:t>
      </w:r>
      <w:r w:rsidRPr="00AB1F70">
        <w:t>обязательства лица определяются по состоянию на начало отчетного периода, то есть на 1 января 2024 года.</w:t>
      </w:r>
    </w:p>
    <w:p w14:paraId="543EAA3F" w14:textId="77777777" w:rsidR="004D5624" w:rsidRPr="00AB1F70" w:rsidRDefault="004D5624" w:rsidP="00FA08A2">
      <w:pPr>
        <w:keepLines/>
      </w:pPr>
      <w:r w:rsidRPr="00AB1F70">
        <w:t>Поскольку на 1 января 2024 года данное лицо не состояло в браке с государственным служащим, у него не возникало обязанности представлять декларацию в качестве супруга (-и).</w:t>
      </w:r>
    </w:p>
    <w:p w14:paraId="06BAE0CA" w14:textId="77777777" w:rsidR="004D5624" w:rsidRPr="00AB1F70" w:rsidRDefault="004D5624" w:rsidP="00FA08A2">
      <w:pPr>
        <w:keepLines/>
      </w:pPr>
      <w:r w:rsidRPr="00AB1F70">
        <w:t xml:space="preserve">Таким образом, дата заключения брака в 2025 году не имеет значения для публикации сведений за 2024 год. </w:t>
      </w:r>
    </w:p>
    <w:p w14:paraId="4239F318" w14:textId="19748CE7" w:rsidR="00581A59" w:rsidRPr="00AB1F70" w:rsidRDefault="004D5624" w:rsidP="00FA08A2">
      <w:pPr>
        <w:keepLines/>
      </w:pPr>
      <w:r w:rsidRPr="00AB1F70">
        <w:t>Основания для публикации отсутствуют. Обязанность по подаче декларации в качестве супруги (-а) возникнет у данного лица по итогам 2025 года.</w:t>
      </w:r>
    </w:p>
    <w:p w14:paraId="00694840" w14:textId="77777777" w:rsidR="00084B61" w:rsidRPr="00AB1F70" w:rsidRDefault="00084B61" w:rsidP="00FA08A2">
      <w:pPr>
        <w:keepLines/>
      </w:pPr>
    </w:p>
    <w:p w14:paraId="442FC4CC" w14:textId="3E6594F5" w:rsidR="00581A59" w:rsidRPr="00AB1F70" w:rsidRDefault="0016573E" w:rsidP="00FA08A2">
      <w:pPr>
        <w:keepLines/>
      </w:pPr>
      <w:r w:rsidRPr="00AB1F70">
        <w:rPr>
          <w:b/>
          <w:bCs/>
        </w:rPr>
        <w:lastRenderedPageBreak/>
        <w:t>1</w:t>
      </w:r>
      <w:r w:rsidR="00DE674B">
        <w:rPr>
          <w:b/>
          <w:bCs/>
          <w:lang w:val="kk-KZ"/>
        </w:rPr>
        <w:t>2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Вопрос:</w:t>
      </w:r>
      <w:r w:rsidR="00581A59" w:rsidRPr="00AB1F70">
        <w:t xml:space="preserve"> подлежит ли публикации декларация бывшей (-го) супруги (-а) служащего, если он развелся после 15 сентября </w:t>
      </w:r>
      <w:proofErr w:type="spellStart"/>
      <w:r w:rsidR="00581A59" w:rsidRPr="00AB1F70">
        <w:t>т.г</w:t>
      </w:r>
      <w:proofErr w:type="spellEnd"/>
      <w:r w:rsidR="00581A59" w:rsidRPr="00AB1F70">
        <w:t>.?</w:t>
      </w:r>
    </w:p>
    <w:p w14:paraId="10032348" w14:textId="11BFC943" w:rsidR="00084B61" w:rsidRPr="00AB1F70" w:rsidRDefault="00581A59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084B61" w:rsidRPr="00AB1F70">
        <w:t>Не</w:t>
      </w:r>
      <w:proofErr w:type="gramEnd"/>
      <w:r w:rsidR="00084B61" w:rsidRPr="00AB1F70">
        <w:t xml:space="preserve"> подлежит. В случае расторжения брака обязанность по публикации сведений о бывшем супруге прекращается.</w:t>
      </w:r>
    </w:p>
    <w:p w14:paraId="6DCE5070" w14:textId="40628EE7" w:rsidR="00084B61" w:rsidRPr="00AB1F70" w:rsidRDefault="00084B61" w:rsidP="00FA08A2">
      <w:pPr>
        <w:keepLines/>
        <w:rPr>
          <w:i/>
          <w:iCs/>
          <w:sz w:val="24"/>
          <w:szCs w:val="16"/>
        </w:rPr>
      </w:pPr>
      <w:r w:rsidRPr="00AB1F70">
        <w:t xml:space="preserve">Необходимо различать обязанность по подаче декларации </w:t>
      </w:r>
      <w:r w:rsidRPr="00AB1F70">
        <w:rPr>
          <w:i/>
          <w:iCs/>
          <w:sz w:val="24"/>
          <w:szCs w:val="16"/>
        </w:rPr>
        <w:t xml:space="preserve">(которая исполняется до 15 сентября) </w:t>
      </w:r>
      <w:r w:rsidRPr="00AB1F70">
        <w:t xml:space="preserve">и обязанность по публикации </w:t>
      </w:r>
      <w:r w:rsidRPr="00AB1F70">
        <w:rPr>
          <w:i/>
          <w:iCs/>
          <w:sz w:val="24"/>
          <w:szCs w:val="16"/>
        </w:rPr>
        <w:t>(которая исполняется до 31 декабря).</w:t>
      </w:r>
    </w:p>
    <w:p w14:paraId="21CD55E0" w14:textId="77777777" w:rsidR="00084B61" w:rsidRPr="00AB1F70" w:rsidRDefault="00084B61" w:rsidP="00FA08A2">
      <w:pPr>
        <w:keepLines/>
      </w:pPr>
      <w:r w:rsidRPr="00AB1F70">
        <w:t xml:space="preserve">В данном случае на момент подачи декларации </w:t>
      </w:r>
      <w:r w:rsidRPr="00AB1F70">
        <w:rPr>
          <w:i/>
          <w:iCs/>
          <w:sz w:val="24"/>
          <w:szCs w:val="16"/>
        </w:rPr>
        <w:t xml:space="preserve">(до 15 сентября) </w:t>
      </w:r>
      <w:r w:rsidRPr="00AB1F70">
        <w:t xml:space="preserve">лицо еще состояло в браке и было обязано подать декларацию. Поскольку к моменту публикации брак уже расторгнут, лицо теряет юридический статус «супруга». </w:t>
      </w:r>
    </w:p>
    <w:p w14:paraId="6AFFD2E9" w14:textId="5EEF6A49" w:rsidR="00084B61" w:rsidRPr="00AB1F70" w:rsidRDefault="00084B61" w:rsidP="00FA08A2">
      <w:pPr>
        <w:keepLines/>
      </w:pPr>
      <w:r w:rsidRPr="00AB1F70">
        <w:t>Закон требует публикации сведений только о действующих супругах. Так как лицо более не относится к этой категории, сведения о нем публикации не подлежат.</w:t>
      </w:r>
    </w:p>
    <w:p w14:paraId="239F63F7" w14:textId="77777777" w:rsidR="00084B61" w:rsidRPr="00AB1F70" w:rsidRDefault="00084B61" w:rsidP="00FA08A2">
      <w:pPr>
        <w:keepLines/>
      </w:pPr>
    </w:p>
    <w:p w14:paraId="07A791E3" w14:textId="3C99F66A" w:rsidR="00581A59" w:rsidRPr="00AB1F70" w:rsidRDefault="000E524C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3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</w:t>
      </w:r>
      <w:proofErr w:type="gramStart"/>
      <w:r w:rsidR="00581A59" w:rsidRPr="00AB1F70">
        <w:rPr>
          <w:b/>
          <w:bCs/>
        </w:rPr>
        <w:t>:</w:t>
      </w:r>
      <w:r w:rsidR="00581A59" w:rsidRPr="00AB1F70">
        <w:t xml:space="preserve"> </w:t>
      </w:r>
      <w:r w:rsidR="00C07783" w:rsidRPr="00AB1F70">
        <w:t>Через</w:t>
      </w:r>
      <w:proofErr w:type="gramEnd"/>
      <w:r w:rsidR="00C07783" w:rsidRPr="00AB1F70">
        <w:t xml:space="preserve"> </w:t>
      </w:r>
      <w:r w:rsidR="00581A59" w:rsidRPr="00AB1F70">
        <w:t>какое время организации могут снять публикацию с интернет-ресурса?</w:t>
      </w:r>
    </w:p>
    <w:p w14:paraId="2B4433D7" w14:textId="1EC16227" w:rsidR="000E524C" w:rsidRPr="00AB1F70" w:rsidRDefault="00581A59" w:rsidP="000E524C">
      <w:pPr>
        <w:keepLines/>
      </w:pPr>
      <w:r w:rsidRPr="00AB1F70">
        <w:rPr>
          <w:b/>
          <w:bCs/>
        </w:rPr>
        <w:t>Ответ</w:t>
      </w:r>
      <w:proofErr w:type="gramStart"/>
      <w:r w:rsidR="000E524C" w:rsidRPr="00AB1F70">
        <w:rPr>
          <w:b/>
          <w:bCs/>
        </w:rPr>
        <w:t>:</w:t>
      </w:r>
      <w:r w:rsidR="000E524C" w:rsidRPr="00AB1F70">
        <w:t xml:space="preserve"> Согласно</w:t>
      </w:r>
      <w:proofErr w:type="gramEnd"/>
      <w:r w:rsidR="000E524C" w:rsidRPr="00AB1F70">
        <w:t xml:space="preserve"> пункту 9 статьи 11 Закона сведения, отраженные в декларациях, подлежат опубликованию в срок не позднее 31 декабря года, следующего за отчетным календарным годом.</w:t>
      </w:r>
    </w:p>
    <w:p w14:paraId="07A2EC1C" w14:textId="64E527F9" w:rsidR="000E524C" w:rsidRPr="00AB1F70" w:rsidRDefault="000E524C" w:rsidP="000E524C">
      <w:pPr>
        <w:keepLines/>
      </w:pPr>
      <w:r w:rsidRPr="00AB1F70">
        <w:t xml:space="preserve">Установление данного срока предполагает ежегодный цикл обновления публикуемой информации. </w:t>
      </w:r>
    </w:p>
    <w:p w14:paraId="1774F401" w14:textId="77777777" w:rsidR="00C07783" w:rsidRPr="00AB1F70" w:rsidRDefault="000E524C" w:rsidP="000E524C">
      <w:pPr>
        <w:keepLines/>
      </w:pPr>
      <w:r w:rsidRPr="00AB1F70">
        <w:t xml:space="preserve">Таким образом, ранее размещенные сведения находятся на сайте до момента их замены новыми, актуальными сведениями. </w:t>
      </w:r>
    </w:p>
    <w:p w14:paraId="5236401E" w14:textId="65701225" w:rsidR="00581A59" w:rsidRPr="00AB1F70" w:rsidRDefault="000E524C" w:rsidP="000E524C">
      <w:pPr>
        <w:keepLines/>
      </w:pPr>
      <w:r w:rsidRPr="00AB1F70">
        <w:t>Снятие публикации сведений может производиться одновременно с размещением обновленной информации за очередной отчетный период.</w:t>
      </w:r>
    </w:p>
    <w:p w14:paraId="2E2B3788" w14:textId="77777777" w:rsidR="000E524C" w:rsidRPr="00AB1F70" w:rsidRDefault="000E524C" w:rsidP="000E524C">
      <w:pPr>
        <w:keepLines/>
      </w:pPr>
    </w:p>
    <w:p w14:paraId="0646A87A" w14:textId="7ED09E15" w:rsidR="00581A59" w:rsidRPr="00AB1F70" w:rsidRDefault="000E524C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4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</w:t>
      </w:r>
      <w:proofErr w:type="gramStart"/>
      <w:r w:rsidR="00581A59" w:rsidRPr="00AB1F70">
        <w:rPr>
          <w:b/>
          <w:bCs/>
        </w:rPr>
        <w:t>:</w:t>
      </w:r>
      <w:r w:rsidR="00581A59" w:rsidRPr="00AB1F70">
        <w:t xml:space="preserve"> Можно</w:t>
      </w:r>
      <w:proofErr w:type="gramEnd"/>
      <w:r w:rsidR="00581A59" w:rsidRPr="00AB1F70">
        <w:t xml:space="preserve"> ли снять публикацию по конкретному служащему после его увольнения?</w:t>
      </w:r>
    </w:p>
    <w:p w14:paraId="6A740BB5" w14:textId="30A3CDB2" w:rsidR="00D9129B" w:rsidRPr="00AB1F70" w:rsidRDefault="00581A59" w:rsidP="00D9129B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D9129B" w:rsidRPr="00AB1F70">
        <w:t>После</w:t>
      </w:r>
      <w:proofErr w:type="gramEnd"/>
      <w:r w:rsidR="00D9129B" w:rsidRPr="00AB1F70">
        <w:t xml:space="preserve"> увольнения лицо прекращает обладать тем статусом </w:t>
      </w:r>
      <w:r w:rsidR="00D9129B" w:rsidRPr="00AB1F70">
        <w:rPr>
          <w:i/>
          <w:iCs/>
          <w:sz w:val="24"/>
          <w:szCs w:val="16"/>
        </w:rPr>
        <w:t>(лица, указанного в пункте 9 статьи 11 Закона)</w:t>
      </w:r>
      <w:r w:rsidR="00D9129B" w:rsidRPr="00AB1F70">
        <w:t xml:space="preserve">, который являлся основанием для публикации. </w:t>
      </w:r>
      <w:r w:rsidR="00C07783" w:rsidRPr="00AB1F70">
        <w:t>Однако, это не влечет за собой немедленного удаления сведений.</w:t>
      </w:r>
    </w:p>
    <w:p w14:paraId="2DBB72AC" w14:textId="240995B7" w:rsidR="00D9129B" w:rsidRPr="00AB1F70" w:rsidRDefault="00D9129B" w:rsidP="00D9129B">
      <w:pPr>
        <w:keepLines/>
      </w:pPr>
      <w:r w:rsidRPr="00AB1F70">
        <w:t>Согласно пункту 9 статьи 11 Закона сведения, отраженные в декларациях, подлежат опубликованию в срок не позднее 31 декабря года, следующего за отчетным календарным годом.</w:t>
      </w:r>
    </w:p>
    <w:p w14:paraId="2C601830" w14:textId="0022E135" w:rsidR="00D9129B" w:rsidRPr="00AB1F70" w:rsidRDefault="00D9129B" w:rsidP="00D9129B">
      <w:pPr>
        <w:keepLines/>
      </w:pPr>
      <w:r w:rsidRPr="00AB1F70">
        <w:t>Таким образом, весь массив данных, опубликованный за конкретный год, сохраняет свою актуальность до наступления нового срока публикации.</w:t>
      </w:r>
    </w:p>
    <w:p w14:paraId="74F3BA02" w14:textId="77777777" w:rsidR="00C07783" w:rsidRPr="00AB1F70" w:rsidRDefault="00D9129B" w:rsidP="00D9129B">
      <w:pPr>
        <w:keepLines/>
      </w:pPr>
      <w:r w:rsidRPr="00AB1F70">
        <w:t xml:space="preserve">В этой связи, сведения по уволенному лицу, являясь частью данных за отчетный год, остаются на интернет-ресурсе гос. органа. </w:t>
      </w:r>
    </w:p>
    <w:p w14:paraId="5E987DF5" w14:textId="3240A481" w:rsidR="00D9129B" w:rsidRPr="00AB1F70" w:rsidRDefault="00D9129B" w:rsidP="00D9129B">
      <w:pPr>
        <w:keepLines/>
      </w:pPr>
      <w:r w:rsidRPr="00AB1F70">
        <w:t>Они находятся в общем доступе до момента плановой замены всей информации на новую, то есть до загрузки сведений за следующий отчетный год.</w:t>
      </w:r>
    </w:p>
    <w:p w14:paraId="776324AD" w14:textId="77777777" w:rsidR="00D9129B" w:rsidRPr="00AB1F70" w:rsidRDefault="00D9129B" w:rsidP="00D9129B">
      <w:pPr>
        <w:keepLines/>
      </w:pPr>
    </w:p>
    <w:p w14:paraId="1142A9E0" w14:textId="4DC0BEB6" w:rsidR="00581A59" w:rsidRPr="00AB1F70" w:rsidRDefault="00F75AB4" w:rsidP="00D9129B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5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</w:t>
      </w:r>
      <w:proofErr w:type="gramStart"/>
      <w:r w:rsidR="00581A59" w:rsidRPr="00AB1F70">
        <w:rPr>
          <w:b/>
          <w:bCs/>
        </w:rPr>
        <w:t>:</w:t>
      </w:r>
      <w:r w:rsidR="00581A59" w:rsidRPr="00AB1F70">
        <w:t xml:space="preserve"> </w:t>
      </w:r>
      <w:r w:rsidR="00084B61" w:rsidRPr="00AB1F70">
        <w:t>После</w:t>
      </w:r>
      <w:proofErr w:type="gramEnd"/>
      <w:r w:rsidR="00084B61" w:rsidRPr="00AB1F70">
        <w:t xml:space="preserve"> </w:t>
      </w:r>
      <w:r w:rsidR="00581A59" w:rsidRPr="00AB1F70">
        <w:t xml:space="preserve">публикации декларации политический служащий перешел в другой госорган </w:t>
      </w:r>
      <w:r w:rsidR="00581A59" w:rsidRPr="00AB1F70">
        <w:rPr>
          <w:i/>
          <w:iCs/>
          <w:sz w:val="24"/>
          <w:szCs w:val="16"/>
        </w:rPr>
        <w:t xml:space="preserve">(также на политическую позицию). </w:t>
      </w:r>
      <w:r w:rsidR="00581A59" w:rsidRPr="00AB1F70">
        <w:t>Необходимо ли дублировать его публикацию на интернет-ресурсе его нового работодателя?</w:t>
      </w:r>
    </w:p>
    <w:p w14:paraId="2E6CC1F9" w14:textId="34990B44" w:rsidR="002A5AC5" w:rsidRPr="00AB1F70" w:rsidRDefault="00581A59" w:rsidP="00FA08A2">
      <w:pPr>
        <w:keepLines/>
      </w:pPr>
      <w:r w:rsidRPr="00AB1F70">
        <w:rPr>
          <w:b/>
          <w:bCs/>
        </w:rPr>
        <w:lastRenderedPageBreak/>
        <w:t>Ответ:</w:t>
      </w:r>
      <w:r w:rsidRPr="00AB1F70">
        <w:t xml:space="preserve"> </w:t>
      </w:r>
      <w:r w:rsidR="002A5AC5" w:rsidRPr="00AB1F70">
        <w:t xml:space="preserve">Ответ: да, необходимо. В соответствии с пунктом 9 статьи 11 Закона, обязанность по опубликованию сведений возлагается на службы управления персоналом </w:t>
      </w:r>
      <w:r w:rsidR="002A5AC5" w:rsidRPr="00AB1F70">
        <w:rPr>
          <w:i/>
          <w:iCs/>
          <w:sz w:val="24"/>
          <w:szCs w:val="16"/>
        </w:rPr>
        <w:t xml:space="preserve">(кадровые службы) </w:t>
      </w:r>
      <w:r w:rsidR="002A5AC5" w:rsidRPr="00AB1F70">
        <w:t>соответствующих государственных органов и организаций на их официальных интернет-ресурсах.</w:t>
      </w:r>
    </w:p>
    <w:p w14:paraId="19EE2270" w14:textId="77777777" w:rsidR="002A5AC5" w:rsidRPr="00AB1F70" w:rsidRDefault="002A5AC5" w:rsidP="00FA08A2">
      <w:pPr>
        <w:keepLines/>
      </w:pPr>
      <w:r w:rsidRPr="00AB1F70">
        <w:t xml:space="preserve">Таким образом, ответственность за размещение сведений несет кадровая служба по текущему месту работы служащего. </w:t>
      </w:r>
    </w:p>
    <w:p w14:paraId="3640CA12" w14:textId="62968923" w:rsidR="00581A59" w:rsidRPr="00AB1F70" w:rsidRDefault="002A5AC5" w:rsidP="00FA08A2">
      <w:pPr>
        <w:keepLines/>
      </w:pPr>
      <w:r w:rsidRPr="00AB1F70">
        <w:t>Поскольку размещение осуществляется по месту прохождения государственной службы, при переходе политического служащего в иной государственный орган сведения подлежат повторному размещению на интернет-ресурсе нового работодателя в установленном порядке.</w:t>
      </w:r>
    </w:p>
    <w:p w14:paraId="663BD87C" w14:textId="77777777" w:rsidR="002A5AC5" w:rsidRPr="00AB1F70" w:rsidRDefault="002A5AC5" w:rsidP="00FA08A2">
      <w:pPr>
        <w:keepLines/>
      </w:pPr>
    </w:p>
    <w:p w14:paraId="6E94F6EB" w14:textId="09CE8499" w:rsidR="00581A59" w:rsidRPr="00AB1F70" w:rsidRDefault="00F75AB4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6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</w:t>
      </w:r>
      <w:proofErr w:type="gramStart"/>
      <w:r w:rsidR="00581A59" w:rsidRPr="00AB1F70">
        <w:rPr>
          <w:b/>
          <w:bCs/>
        </w:rPr>
        <w:t>:</w:t>
      </w:r>
      <w:r w:rsidR="00581A59" w:rsidRPr="00AB1F70">
        <w:t xml:space="preserve"> И</w:t>
      </w:r>
      <w:proofErr w:type="gramEnd"/>
      <w:r w:rsidR="00581A59" w:rsidRPr="00AB1F70">
        <w:t xml:space="preserve"> муж, и жена являются политическими служащими, но в разных организациях. Необходимо ли дублировать публикацию декларации жены на интернет-ресурсе организации, в котором работает ее муж?</w:t>
      </w:r>
    </w:p>
    <w:p w14:paraId="0F420B22" w14:textId="39F1BCFB" w:rsidR="002A5AC5" w:rsidRPr="00AB1F70" w:rsidRDefault="00581A59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2A5AC5" w:rsidRPr="00AB1F70">
        <w:t>Да</w:t>
      </w:r>
      <w:proofErr w:type="gramEnd"/>
      <w:r w:rsidR="002A5AC5" w:rsidRPr="00AB1F70">
        <w:t>, необходимо дублировать. В соответствии с пунктом 9 статьи 11 Закона, опубликованию подлежат сведения о лицах, представивших декларации, а также их супругов. Эта обязанность возлагается на кадровую службу по месту работы служащего.</w:t>
      </w:r>
    </w:p>
    <w:p w14:paraId="07C1AD0D" w14:textId="55B8DF71" w:rsidR="002A5AC5" w:rsidRPr="00AB1F70" w:rsidRDefault="002A5AC5" w:rsidP="00FA08A2">
      <w:pPr>
        <w:keepLines/>
      </w:pPr>
      <w:r w:rsidRPr="00AB1F70">
        <w:t>Таким образом, если оба супруга являются политическими служащими в разных организациях, то каждая кадровая служба обязана выполнить норму Закона в полном объеме:</w:t>
      </w:r>
    </w:p>
    <w:p w14:paraId="44AC03FD" w14:textId="3060DD20" w:rsidR="002A5AC5" w:rsidRPr="00AB1F70" w:rsidRDefault="002A5AC5" w:rsidP="00FA08A2">
      <w:pPr>
        <w:keepLines/>
      </w:pPr>
      <w:r w:rsidRPr="00AB1F70">
        <w:t>Организация, в которой работает муж, публикует сведения и о нем, и о его супруге.</w:t>
      </w:r>
    </w:p>
    <w:p w14:paraId="2DF3F0DA" w14:textId="0F0FDDC2" w:rsidR="002A5AC5" w:rsidRPr="00AB1F70" w:rsidRDefault="002A5AC5" w:rsidP="00FA08A2">
      <w:pPr>
        <w:keepLines/>
      </w:pPr>
      <w:r w:rsidRPr="00AB1F70">
        <w:t>Организация, в которой работает жена, публикует сведения и о ней, и о ее супруге.</w:t>
      </w:r>
    </w:p>
    <w:p w14:paraId="777B7B91" w14:textId="6EBB19BD" w:rsidR="00581A59" w:rsidRPr="00AB1F70" w:rsidRDefault="002A5AC5" w:rsidP="00FA08A2">
      <w:pPr>
        <w:keepLines/>
      </w:pPr>
      <w:r w:rsidRPr="00AB1F70">
        <w:t>Это обеспечивает полноту и прозрачность опубликования сведений в соответствии с требованиями законодательства.</w:t>
      </w:r>
    </w:p>
    <w:p w14:paraId="5464FEDB" w14:textId="77777777" w:rsidR="002A5AC5" w:rsidRPr="00AB1F70" w:rsidRDefault="002A5AC5" w:rsidP="00FA08A2">
      <w:pPr>
        <w:keepLines/>
      </w:pPr>
    </w:p>
    <w:p w14:paraId="5740629C" w14:textId="6A43524E" w:rsidR="00581A59" w:rsidRPr="00AB1F70" w:rsidRDefault="00F75AB4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7</w:t>
      </w:r>
      <w:r w:rsidR="002A5AC5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Вопрос:</w:t>
      </w:r>
      <w:r w:rsidR="00581A59" w:rsidRPr="00AB1F70">
        <w:t xml:space="preserve"> Какие меры принимает кадровая служба в случае непредставления служащим сведений для публикации?</w:t>
      </w:r>
    </w:p>
    <w:p w14:paraId="6005D2CF" w14:textId="63B00331" w:rsidR="00CB6C7A" w:rsidRPr="00AB1F70" w:rsidRDefault="00581A59" w:rsidP="00FA08A2">
      <w:pPr>
        <w:keepLines/>
      </w:pPr>
      <w:r w:rsidRPr="00AB1F70">
        <w:rPr>
          <w:b/>
          <w:bCs/>
        </w:rPr>
        <w:t>Ответ:</w:t>
      </w:r>
      <w:r w:rsidRPr="00AB1F70">
        <w:t xml:space="preserve"> </w:t>
      </w:r>
      <w:r w:rsidR="002A5AC5" w:rsidRPr="00AB1F70">
        <w:t>В случае непредставления служащим сведений для публикации, кадровая служба сообщает об этом факте руководителю государственного органа. Одновременно, в установленном законодательством порядке, кадровая служба инициирует вопрос о привлечении данного лица к дисциплинарной ответственности за нарушение антикоррупционного законодательства.</w:t>
      </w:r>
    </w:p>
    <w:sectPr w:rsidR="00CB6C7A" w:rsidRPr="00AB1F70" w:rsidSect="00B871BB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570A" w14:textId="77777777" w:rsidR="00592C36" w:rsidRDefault="00592C36" w:rsidP="00865A6A">
      <w:r>
        <w:separator/>
      </w:r>
    </w:p>
  </w:endnote>
  <w:endnote w:type="continuationSeparator" w:id="0">
    <w:p w14:paraId="48EBF5B9" w14:textId="77777777" w:rsidR="00592C36" w:rsidRDefault="00592C36" w:rsidP="0086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B2AA" w14:textId="77777777" w:rsidR="00592C36" w:rsidRDefault="00592C36" w:rsidP="00865A6A">
      <w:r>
        <w:separator/>
      </w:r>
    </w:p>
  </w:footnote>
  <w:footnote w:type="continuationSeparator" w:id="0">
    <w:p w14:paraId="7F191413" w14:textId="77777777" w:rsidR="00592C36" w:rsidRDefault="00592C36" w:rsidP="0086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8325"/>
      <w:docPartObj>
        <w:docPartGallery w:val="Page Numbers (Top of Page)"/>
        <w:docPartUnique/>
      </w:docPartObj>
    </w:sdtPr>
    <w:sdtContent>
      <w:p w14:paraId="68F77ABF" w14:textId="434A6738" w:rsidR="00865A6A" w:rsidRDefault="00865A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4D827" w14:textId="77777777" w:rsidR="00865A6A" w:rsidRDefault="00865A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3CC5"/>
    <w:multiLevelType w:val="multilevel"/>
    <w:tmpl w:val="0496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6120D"/>
    <w:multiLevelType w:val="multilevel"/>
    <w:tmpl w:val="5FFE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929536">
    <w:abstractNumId w:val="1"/>
  </w:num>
  <w:num w:numId="2" w16cid:durableId="69635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59"/>
    <w:rsid w:val="0001211F"/>
    <w:rsid w:val="00084B61"/>
    <w:rsid w:val="000E524C"/>
    <w:rsid w:val="0010109A"/>
    <w:rsid w:val="0016573E"/>
    <w:rsid w:val="001970D4"/>
    <w:rsid w:val="001A52C5"/>
    <w:rsid w:val="001E0623"/>
    <w:rsid w:val="001F2D54"/>
    <w:rsid w:val="00242C0D"/>
    <w:rsid w:val="00272BD9"/>
    <w:rsid w:val="00285C02"/>
    <w:rsid w:val="002A5AC5"/>
    <w:rsid w:val="002B3ECD"/>
    <w:rsid w:val="002D3DC3"/>
    <w:rsid w:val="00324B67"/>
    <w:rsid w:val="004B206B"/>
    <w:rsid w:val="004D5624"/>
    <w:rsid w:val="00530477"/>
    <w:rsid w:val="00556BA3"/>
    <w:rsid w:val="00581A59"/>
    <w:rsid w:val="00592C36"/>
    <w:rsid w:val="005C650C"/>
    <w:rsid w:val="0060547E"/>
    <w:rsid w:val="00625875"/>
    <w:rsid w:val="00632970"/>
    <w:rsid w:val="0063583C"/>
    <w:rsid w:val="00643EE9"/>
    <w:rsid w:val="00663545"/>
    <w:rsid w:val="007056C2"/>
    <w:rsid w:val="007242FB"/>
    <w:rsid w:val="0073009A"/>
    <w:rsid w:val="00735110"/>
    <w:rsid w:val="00745CF6"/>
    <w:rsid w:val="00766614"/>
    <w:rsid w:val="00785CD2"/>
    <w:rsid w:val="007C23BB"/>
    <w:rsid w:val="0083299A"/>
    <w:rsid w:val="00865A6A"/>
    <w:rsid w:val="008E5E29"/>
    <w:rsid w:val="00950CBF"/>
    <w:rsid w:val="00960408"/>
    <w:rsid w:val="00992347"/>
    <w:rsid w:val="00A95912"/>
    <w:rsid w:val="00AB1F70"/>
    <w:rsid w:val="00AB349D"/>
    <w:rsid w:val="00AB77F1"/>
    <w:rsid w:val="00B2095C"/>
    <w:rsid w:val="00B60701"/>
    <w:rsid w:val="00B871BB"/>
    <w:rsid w:val="00B93FC7"/>
    <w:rsid w:val="00BF0411"/>
    <w:rsid w:val="00C07783"/>
    <w:rsid w:val="00C33593"/>
    <w:rsid w:val="00C81628"/>
    <w:rsid w:val="00CB6C7A"/>
    <w:rsid w:val="00D33D4F"/>
    <w:rsid w:val="00D9129B"/>
    <w:rsid w:val="00D96094"/>
    <w:rsid w:val="00D96F97"/>
    <w:rsid w:val="00DD07D1"/>
    <w:rsid w:val="00DE674B"/>
    <w:rsid w:val="00E1324A"/>
    <w:rsid w:val="00E60B6F"/>
    <w:rsid w:val="00EC54B0"/>
    <w:rsid w:val="00EE1012"/>
    <w:rsid w:val="00F75AB4"/>
    <w:rsid w:val="00F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7D47"/>
  <w15:chartTrackingRefBased/>
  <w15:docId w15:val="{5EE03D09-DF35-477B-83E9-835F90D9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rial"/>
        <w:kern w:val="2"/>
        <w:sz w:val="28"/>
        <w:szCs w:val="18"/>
        <w:lang w:val="ru-KZ" w:eastAsia="ko-KR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A6A"/>
    <w:rPr>
      <w:lang w:val="ru-RU"/>
    </w:rPr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950CBF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950CB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"/>
    <w:rsid w:val="00950CBF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50CBF"/>
    <w:rPr>
      <w:rFonts w:eastAsiaTheme="majorEastAsia" w:cstheme="majorBidi"/>
      <w:b/>
      <w:szCs w:val="26"/>
    </w:rPr>
  </w:style>
  <w:style w:type="paragraph" w:styleId="a3">
    <w:name w:val="Title"/>
    <w:basedOn w:val="a"/>
    <w:next w:val="a"/>
    <w:link w:val="a4"/>
    <w:autoRedefine/>
    <w:uiPriority w:val="10"/>
    <w:qFormat/>
    <w:rsid w:val="00950CBF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950CBF"/>
    <w:rPr>
      <w:rFonts w:eastAsiaTheme="majorEastAsia" w:cstheme="majorBidi"/>
      <w:b/>
      <w:spacing w:val="-10"/>
      <w:kern w:val="28"/>
      <w:szCs w:val="56"/>
    </w:rPr>
  </w:style>
  <w:style w:type="character" w:customStyle="1" w:styleId="30">
    <w:name w:val="Заголовок 3 Знак"/>
    <w:basedOn w:val="a0"/>
    <w:link w:val="3"/>
    <w:uiPriority w:val="9"/>
    <w:semiHidden/>
    <w:rsid w:val="00581A59"/>
    <w:rPr>
      <w:rFonts w:asciiTheme="minorHAnsi" w:eastAsiaTheme="majorEastAsia" w:hAnsiTheme="minorHAnsi" w:cstheme="majorBidi"/>
      <w:color w:val="2F5496" w:themeColor="accent1" w:themeShade="BF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81A59"/>
    <w:rPr>
      <w:rFonts w:asciiTheme="minorHAnsi" w:eastAsiaTheme="majorEastAsia" w:hAnsiTheme="minorHAnsi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81A59"/>
    <w:rPr>
      <w:rFonts w:asciiTheme="minorHAnsi" w:eastAsiaTheme="majorEastAsia" w:hAnsiTheme="minorHAnsi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81A59"/>
    <w:rPr>
      <w:rFonts w:asciiTheme="minorHAnsi" w:eastAsiaTheme="majorEastAsia" w:hAnsiTheme="minorHAnsi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81A59"/>
    <w:rPr>
      <w:rFonts w:asciiTheme="minorHAnsi" w:eastAsiaTheme="majorEastAsia" w:hAnsiTheme="minorHAnsi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81A59"/>
    <w:rPr>
      <w:rFonts w:asciiTheme="minorHAnsi" w:eastAsiaTheme="majorEastAsia" w:hAnsiTheme="minorHAnsi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81A59"/>
    <w:rPr>
      <w:rFonts w:asciiTheme="minorHAnsi" w:eastAsiaTheme="majorEastAsia" w:hAnsiTheme="minorHAnsi" w:cstheme="majorBidi"/>
      <w:color w:val="272727" w:themeColor="text1" w:themeTint="D8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81A59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59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81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59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581A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59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581A5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65A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65A6A"/>
    <w:rPr>
      <w:lang w:val="ru-RU"/>
    </w:rPr>
  </w:style>
  <w:style w:type="paragraph" w:styleId="ae">
    <w:name w:val="footer"/>
    <w:basedOn w:val="a"/>
    <w:link w:val="af"/>
    <w:uiPriority w:val="99"/>
    <w:unhideWhenUsed/>
    <w:rsid w:val="00865A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65A6A"/>
    <w:rPr>
      <w:lang w:val="ru-RU"/>
    </w:rPr>
  </w:style>
  <w:style w:type="paragraph" w:styleId="af0">
    <w:name w:val="Normal (Web)"/>
    <w:basedOn w:val="a"/>
    <w:uiPriority w:val="99"/>
    <w:semiHidden/>
    <w:unhideWhenUsed/>
    <w:rsid w:val="004D562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Askhat Murataliev</dc:creator>
  <cp:keywords/>
  <dc:description/>
  <cp:lastModifiedBy>Естай Ауганбаев</cp:lastModifiedBy>
  <cp:revision>14</cp:revision>
  <cp:lastPrinted>2025-11-18T13:18:00Z</cp:lastPrinted>
  <dcterms:created xsi:type="dcterms:W3CDTF">2025-11-11T09:49:00Z</dcterms:created>
  <dcterms:modified xsi:type="dcterms:W3CDTF">2025-11-19T11:14:00Z</dcterms:modified>
</cp:coreProperties>
</file>