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843"/>
        <w:gridCol w:w="3827"/>
      </w:tblGrid>
      <w:tr w:rsidR="0067277B" w:rsidRPr="00EA57BC" w:rsidTr="00F41936">
        <w:trPr>
          <w:trHeight w:val="1557"/>
        </w:trPr>
        <w:tc>
          <w:tcPr>
            <w:tcW w:w="4077" w:type="dxa"/>
            <w:vAlign w:val="center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b/>
                <w:color w:val="006EA2"/>
                <w:sz w:val="19"/>
                <w:szCs w:val="19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>«ҚАЗАҚСТАН РЕСПУБЛИКАСЫ МЕМЛЕКЕТТІК ҚЫЗМЕТ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b/>
                <w:color w:val="006EA2"/>
                <w:sz w:val="19"/>
                <w:szCs w:val="19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 xml:space="preserve">ІСТЕРІ АГЕНТТІГІНІҢ 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b/>
                <w:color w:val="006EA2"/>
                <w:sz w:val="19"/>
                <w:szCs w:val="19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>ПАВЛОДАР ОБЛЫСЫ БОЙЫНША ДЕПАРТАМЕНТІ»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b/>
                <w:color w:val="006EA2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>РЕСПУБЛИКАЛЫҚ МЕМЛЕКЕТТІК МЕКЕМЕСІ</w:t>
            </w:r>
          </w:p>
        </w:tc>
        <w:tc>
          <w:tcPr>
            <w:tcW w:w="1843" w:type="dxa"/>
            <w:vAlign w:val="center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0000"/>
                <w:sz w:val="9"/>
                <w:szCs w:val="9"/>
              </w:rPr>
            </w:pPr>
            <w:r w:rsidRPr="00EA57B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67891" cy="900000"/>
                  <wp:effectExtent l="0" t="0" r="0" b="0"/>
                  <wp:docPr id="1" name="image2.jpg" descr="E:\gerb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E:\gerb (1)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91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b/>
                <w:color w:val="006EA2"/>
                <w:sz w:val="19"/>
                <w:szCs w:val="19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 xml:space="preserve">РЕСПУБЛИКАНСКОЕ ГОСУДАРСТВЕННОЕ УЧРЕЖДЕНИЕ «ДЕПАРТАМЕНТ АГЕНТСТВА РЕСПУБЛИКИ КАЗАХСТАН 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0000"/>
                <w:sz w:val="9"/>
                <w:szCs w:val="9"/>
              </w:rPr>
            </w:pPr>
            <w:r w:rsidRPr="00EA57BC">
              <w:rPr>
                <w:rFonts w:ascii="Times New Roman" w:hAnsi="Times New Roman"/>
                <w:b/>
                <w:color w:val="006EA2"/>
                <w:sz w:val="19"/>
                <w:szCs w:val="19"/>
              </w:rPr>
              <w:t>ПО ДЕЛАМ ГОСУДАРСТВЕННОЙ СЛУЖБЫ ПО ПАВЛОДАРСКОЙ ОБЛАСТИ»</w:t>
            </w:r>
          </w:p>
        </w:tc>
      </w:tr>
      <w:tr w:rsidR="0067277B" w:rsidRPr="00EA57BC" w:rsidTr="00F41936">
        <w:trPr>
          <w:trHeight w:val="400"/>
        </w:trPr>
        <w:tc>
          <w:tcPr>
            <w:tcW w:w="9747" w:type="dxa"/>
            <w:gridSpan w:val="3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/>
                <w:color w:val="000000"/>
                <w:sz w:val="9"/>
                <w:szCs w:val="9"/>
              </w:rPr>
            </w:pPr>
          </w:p>
          <w:p w:rsidR="0067277B" w:rsidRPr="00EA57BC" w:rsidRDefault="0067277B" w:rsidP="00F41936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bCs/>
                <w:sz w:val="9"/>
                <w:szCs w:val="16"/>
                <w:lang w:eastAsia="en-US"/>
              </w:rPr>
            </w:pPr>
          </w:p>
          <w:p w:rsidR="0067277B" w:rsidRPr="00EA57BC" w:rsidRDefault="00E46BE4" w:rsidP="00F41936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bCs/>
                <w:sz w:val="9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pict>
                <v:group id="Group 2" o:spid="_x0000_s1028" style="position:absolute;margin-left:-.9pt;margin-top:1.85pt;width:484.7pt;height:5.45pt;z-index:251658240;mso-width-relative:margin" coordorigin="-355,121" coordsize="6229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">
                  <v:shape id="Graphic 3" o:spid="_x0000_s1029" style="position:absolute;left:-355;top:121;width:62296;height:13;visibility:visible;mso-wrap-style:square;v-text-anchor:top" coordsize="6480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1RP8cA&#10;AADjAAAADwAAAGRycy9kb3ducmV2LnhtbERP20oDMRB9F/yHMELfbGKr27o2LVoUbxRq9QOGzbgb&#10;3EyWJNtu/74RBB/n3GexGlwr9hSi9azhaqxAEFfeWK41fH0+Xc5BxIRssPVMGo4UYbU8P1tgafyB&#10;P2i/S7XIIRxL1NCk1JVSxqohh3HsO+LMffvgMOUz1NIEPORw18qJUoV0aDk3NNjRuqHqZ9c7DY+b&#10;54fjpHifW+xfg3zbErW213p0MdzfgUg0pH/xn/vF5PkzVUxn6ub6Fn5/ygDI5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9UT/HAAAA4wAAAA8AAAAAAAAAAAAAAAAAmAIAAGRy&#10;cy9kb3ducmV2LnhtbFBLBQYAAAAABAAEAPUAAACMAwAAAAA=&#10;" path="m,l6479999,e" filled="f" strokecolor="#006ea2" strokeweight=".67728mm">
                    <v:path arrowok="t"/>
                  </v:shape>
                  <v:shape id="Graphic 4" o:spid="_x0000_s1030" style="position:absolute;left:-355;top:625;width:62296;height:13;visibility:visible;mso-wrap-style:square;v-text-anchor:top" coordsize="6480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Tw8gA&#10;AADjAAAADwAAAGRycy9kb3ducmV2LnhtbERPzWoCMRC+F/oOYQreaqKuW9kaRQRpS09qL70Nm3Gz&#10;dDNZkqhrn74pFHqc73+W68F14kIhtp41TMYKBHHtTcuNho/j7nEBIiZkg51n0nCjCOvV/d0SK+Ov&#10;vKfLITUih3CsUINNqa+kjLUlh3Hse+LMnXxwmPIZGmkCXnO46+RUqVI6bDk3WOxpa6n+Opydhrei&#10;DO+3/eTbfp53RXc8vTRBsdajh2HzDCLRkP7Ff+5Xk+cX8/mTWkzLGfz+lAG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E1PDyAAAAOMAAAAPAAAAAAAAAAAAAAAAAJgCAABk&#10;cnMvZG93bnJldi54bWxQSwUGAAAAAAQABAD1AAAAjQMAAAAA&#10;" path="m,l6479999,e" filled="f" strokecolor="#006ea2" strokeweight=".33869mm">
                    <v:path arrowok="t"/>
                  </v:shape>
                </v:group>
              </w:pic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/>
                <w:color w:val="000000"/>
                <w:sz w:val="9"/>
                <w:szCs w:val="9"/>
              </w:rPr>
            </w:pP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/>
                <w:color w:val="000000"/>
                <w:sz w:val="9"/>
                <w:szCs w:val="9"/>
              </w:rPr>
            </w:pPr>
          </w:p>
        </w:tc>
      </w:tr>
      <w:tr w:rsidR="0067277B" w:rsidRPr="00EA57BC" w:rsidTr="00F41936">
        <w:trPr>
          <w:trHeight w:val="1279"/>
        </w:trPr>
        <w:tc>
          <w:tcPr>
            <w:tcW w:w="4077" w:type="dxa"/>
          </w:tcPr>
          <w:p w:rsidR="0067277B" w:rsidRPr="00EA57BC" w:rsidRDefault="0067277B" w:rsidP="00F41936">
            <w:pPr>
              <w:widowControl w:val="0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140000</w:t>
            </w:r>
            <w:r w:rsidR="00EB7668">
              <w:rPr>
                <w:rFonts w:ascii="Times New Roman" w:hAnsi="Times New Roman"/>
                <w:color w:val="006EA2"/>
                <w:sz w:val="16"/>
                <w:szCs w:val="16"/>
              </w:rPr>
              <w:t>, Павлодар  қ., Жеңіс алаңы, 5А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тел.: +7 (7182) 20-85-06</w:t>
            </w:r>
          </w:p>
          <w:p w:rsidR="0067277B" w:rsidRPr="00EA57BC" w:rsidRDefault="00722B63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>
              <w:rPr>
                <w:rFonts w:ascii="Times New Roman" w:hAnsi="Times New Roman"/>
                <w:color w:val="006EA2"/>
                <w:sz w:val="16"/>
                <w:szCs w:val="16"/>
              </w:rPr>
              <w:t>www</w:t>
            </w:r>
            <w:r w:rsidR="0067277B"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.gov.kz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0"/>
              </w:tabs>
              <w:spacing w:before="5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ab/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_________________ № __________________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______________________________________</w:t>
            </w:r>
          </w:p>
        </w:tc>
        <w:tc>
          <w:tcPr>
            <w:tcW w:w="1843" w:type="dxa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/>
                <w:color w:val="006EA2"/>
                <w:sz w:val="16"/>
                <w:szCs w:val="16"/>
              </w:rPr>
            </w:pPr>
          </w:p>
        </w:tc>
        <w:tc>
          <w:tcPr>
            <w:tcW w:w="3827" w:type="dxa"/>
          </w:tcPr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140000, г. Павлодар, площадь Победы, 5А</w:t>
            </w:r>
            <w:r w:rsidRPr="00EA57BC">
              <w:rPr>
                <w:rFonts w:ascii="Times New Roman" w:hAnsi="Times New Roman"/>
                <w:color w:val="006EA2"/>
                <w:sz w:val="16"/>
                <w:szCs w:val="16"/>
              </w:rPr>
              <w:br/>
              <w:t>тел.: +7 (7182) 20-85-06</w:t>
            </w:r>
          </w:p>
          <w:p w:rsidR="0067277B" w:rsidRPr="00EA57BC" w:rsidRDefault="00722B63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/>
                <w:color w:val="006EA2"/>
                <w:sz w:val="16"/>
                <w:szCs w:val="16"/>
              </w:rPr>
            </w:pPr>
            <w:r>
              <w:rPr>
                <w:rFonts w:ascii="Times New Roman" w:hAnsi="Times New Roman"/>
                <w:color w:val="006EA2"/>
                <w:sz w:val="16"/>
                <w:szCs w:val="16"/>
              </w:rPr>
              <w:t>www.</w:t>
            </w:r>
            <w:r w:rsidR="0067277B" w:rsidRPr="00EA57BC">
              <w:rPr>
                <w:rFonts w:ascii="Times New Roman" w:hAnsi="Times New Roman"/>
                <w:color w:val="006EA2"/>
                <w:sz w:val="16"/>
                <w:szCs w:val="16"/>
              </w:rPr>
              <w:t>gov.kz</w:t>
            </w:r>
          </w:p>
          <w:p w:rsidR="0067277B" w:rsidRPr="00EA57BC" w:rsidRDefault="0067277B" w:rsidP="00F4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/>
                <w:b/>
                <w:color w:val="000000"/>
                <w:sz w:val="9"/>
                <w:szCs w:val="9"/>
              </w:rPr>
            </w:pPr>
          </w:p>
        </w:tc>
      </w:tr>
    </w:tbl>
    <w:p w:rsidR="00D85227" w:rsidRDefault="00D85227" w:rsidP="000A4914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486F" w:rsidRPr="00E77156" w:rsidRDefault="0037486F" w:rsidP="00055820">
      <w:pPr>
        <w:ind w:left="5246"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:rsidR="003959B9" w:rsidRPr="00E77156" w:rsidRDefault="003959B9" w:rsidP="00055820">
      <w:pPr>
        <w:ind w:left="5246" w:firstLine="708"/>
        <w:rPr>
          <w:rFonts w:ascii="Times New Roman" w:hAnsi="Times New Roman"/>
          <w:sz w:val="28"/>
          <w:szCs w:val="28"/>
        </w:rPr>
      </w:pPr>
    </w:p>
    <w:p w:rsidR="00722B63" w:rsidRDefault="008A592D" w:rsidP="00EA4FD8">
      <w:pPr>
        <w:ind w:left="59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Мемлекеттік органдардың басшыларына</w:t>
      </w:r>
    </w:p>
    <w:p w:rsidR="00722B63" w:rsidRPr="00722B63" w:rsidRDefault="00722B63" w:rsidP="00EA4FD8">
      <w:pPr>
        <w:ind w:left="5954"/>
        <w:rPr>
          <w:rFonts w:ascii="Times New Roman" w:hAnsi="Times New Roman"/>
          <w:i/>
          <w:sz w:val="28"/>
          <w:szCs w:val="28"/>
        </w:rPr>
      </w:pPr>
      <w:r w:rsidRPr="00722B63">
        <w:rPr>
          <w:rFonts w:ascii="Times New Roman" w:hAnsi="Times New Roman"/>
          <w:i/>
          <w:sz w:val="24"/>
          <w:szCs w:val="28"/>
        </w:rPr>
        <w:t>(тізім бойынша)</w:t>
      </w:r>
    </w:p>
    <w:p w:rsidR="007D3B62" w:rsidRDefault="007D3B62" w:rsidP="007D3B62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3B62" w:rsidRDefault="007D3B62" w:rsidP="007D3B62">
      <w:pPr>
        <w:jc w:val="both"/>
        <w:rPr>
          <w:rFonts w:ascii="Times New Roman" w:eastAsia="Calibri" w:hAnsi="Times New Roman"/>
          <w:i/>
          <w:iCs/>
          <w:sz w:val="24"/>
          <w:szCs w:val="28"/>
          <w:lang w:eastAsia="en-US"/>
        </w:rPr>
      </w:pPr>
      <w:r>
        <w:rPr>
          <w:rFonts w:ascii="Times New Roman" w:eastAsia="Calibri" w:hAnsi="Times New Roman"/>
          <w:i/>
          <w:iCs/>
          <w:sz w:val="24"/>
          <w:szCs w:val="28"/>
          <w:lang w:eastAsia="en-US"/>
        </w:rPr>
        <w:t xml:space="preserve">Табыс пен мүлік туралы </w:t>
      </w:r>
    </w:p>
    <w:p w:rsidR="007D3B62" w:rsidRDefault="007D3B62" w:rsidP="007D3B62">
      <w:pPr>
        <w:jc w:val="both"/>
        <w:rPr>
          <w:rFonts w:ascii="Times New Roman" w:eastAsia="Calibri" w:hAnsi="Times New Roman"/>
          <w:i/>
          <w:iCs/>
          <w:sz w:val="24"/>
          <w:szCs w:val="28"/>
          <w:lang w:eastAsia="en-US"/>
        </w:rPr>
      </w:pPr>
      <w:r>
        <w:rPr>
          <w:rFonts w:ascii="Times New Roman" w:eastAsia="Calibri" w:hAnsi="Times New Roman"/>
          <w:i/>
          <w:iCs/>
          <w:sz w:val="24"/>
          <w:szCs w:val="28"/>
          <w:lang w:eastAsia="en-US"/>
        </w:rPr>
        <w:t xml:space="preserve">декларацияларда көрсетілген </w:t>
      </w:r>
    </w:p>
    <w:p w:rsidR="007D3B62" w:rsidRDefault="007D3B62" w:rsidP="007D3B62">
      <w:pPr>
        <w:jc w:val="both"/>
        <w:rPr>
          <w:rFonts w:ascii="Times New Roman" w:eastAsia="Calibri" w:hAnsi="Times New Roman"/>
          <w:i/>
          <w:iCs/>
          <w:sz w:val="24"/>
          <w:szCs w:val="28"/>
          <w:lang w:eastAsia="en-US"/>
        </w:rPr>
      </w:pPr>
      <w:r>
        <w:rPr>
          <w:rFonts w:ascii="Times New Roman" w:eastAsia="Calibri" w:hAnsi="Times New Roman"/>
          <w:i/>
          <w:iCs/>
          <w:sz w:val="24"/>
          <w:szCs w:val="28"/>
          <w:lang w:eastAsia="en-US"/>
        </w:rPr>
        <w:t>деректерді жариялау тәртібіне қатысты</w:t>
      </w:r>
    </w:p>
    <w:p w:rsidR="00055820" w:rsidRDefault="00055820" w:rsidP="00293B20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071BB" w:rsidRPr="00FB3025" w:rsidRDefault="008147A3" w:rsidP="002076CC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Қазақстан </w:t>
      </w:r>
      <w:r w:rsidR="00FF09E8">
        <w:rPr>
          <w:rFonts w:ascii="Times New Roman" w:eastAsia="Calibri" w:hAnsi="Times New Roman"/>
          <w:sz w:val="28"/>
          <w:szCs w:val="28"/>
          <w:lang w:eastAsia="en-US"/>
        </w:rPr>
        <w:t>Республикасы М</w:t>
      </w:r>
      <w:r>
        <w:rPr>
          <w:rFonts w:ascii="Times New Roman" w:eastAsia="Calibri" w:hAnsi="Times New Roman"/>
          <w:sz w:val="28"/>
          <w:szCs w:val="28"/>
          <w:lang w:eastAsia="en-US"/>
        </w:rPr>
        <w:t>емлекеттік қызмет істері агенттігі</w:t>
      </w:r>
      <w:r w:rsidR="006E45B9" w:rsidRPr="006E45B9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E45B9">
        <w:rPr>
          <w:rFonts w:ascii="Times New Roman" w:eastAsia="Calibri" w:hAnsi="Times New Roman"/>
          <w:sz w:val="28"/>
          <w:szCs w:val="28"/>
          <w:lang w:eastAsia="en-US"/>
        </w:rPr>
        <w:t>ің</w:t>
      </w:r>
      <w:r w:rsidR="006F2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F2BE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7486F">
        <w:rPr>
          <w:rFonts w:ascii="Times New Roman" w:eastAsia="Calibri" w:hAnsi="Times New Roman"/>
          <w:sz w:val="28"/>
          <w:szCs w:val="28"/>
          <w:lang w:eastAsia="en-US"/>
        </w:rPr>
        <w:t>Павлодар</w:t>
      </w:r>
      <w:r w:rsidR="00B220C9">
        <w:rPr>
          <w:rFonts w:ascii="Times New Roman" w:eastAsia="Calibri" w:hAnsi="Times New Roman"/>
          <w:sz w:val="28"/>
          <w:szCs w:val="28"/>
          <w:lang w:eastAsia="en-US"/>
        </w:rPr>
        <w:t xml:space="preserve"> облысы бойынша департаменті </w:t>
      </w:r>
      <w:r w:rsidR="00C66BE3" w:rsidRPr="00C66BE3">
        <w:rPr>
          <w:rFonts w:ascii="Times New Roman" w:eastAsia="Calibri" w:hAnsi="Times New Roman"/>
          <w:i/>
          <w:sz w:val="24"/>
          <w:szCs w:val="24"/>
          <w:lang w:eastAsia="en-US"/>
        </w:rPr>
        <w:t>(бұдан әрі - Департамент)</w:t>
      </w:r>
      <w:r w:rsidR="00C66B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B3025">
        <w:rPr>
          <w:rFonts w:ascii="Times New Roman" w:eastAsia="Calibri" w:hAnsi="Times New Roman"/>
          <w:sz w:val="28"/>
          <w:szCs w:val="28"/>
          <w:lang w:eastAsia="en-US"/>
        </w:rPr>
        <w:br/>
        <w:t>«Сыбайлас жемқорлыққа қарсы іс-қимыл туралы» Заңның</w:t>
      </w:r>
      <w:r w:rsidR="00A121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21D5" w:rsidRPr="00A121D5">
        <w:rPr>
          <w:rFonts w:ascii="Times New Roman" w:eastAsia="Calibri" w:hAnsi="Times New Roman"/>
          <w:i/>
          <w:sz w:val="24"/>
          <w:szCs w:val="28"/>
          <w:lang w:eastAsia="en-US"/>
        </w:rPr>
        <w:t>(бұдан әрі - Заң)</w:t>
      </w:r>
      <w:r w:rsidR="00FB3025" w:rsidRPr="00A121D5">
        <w:rPr>
          <w:rFonts w:ascii="Times New Roman" w:eastAsia="Calibri" w:hAnsi="Times New Roman"/>
          <w:sz w:val="24"/>
          <w:szCs w:val="28"/>
          <w:lang w:eastAsia="en-US"/>
        </w:rPr>
        <w:t xml:space="preserve"> </w:t>
      </w:r>
      <w:r w:rsidR="00A121D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076CC">
        <w:rPr>
          <w:rFonts w:ascii="Times New Roman" w:eastAsia="Calibri" w:hAnsi="Times New Roman"/>
          <w:sz w:val="28"/>
          <w:szCs w:val="28"/>
          <w:lang w:eastAsia="en-US"/>
        </w:rPr>
        <w:t>11-бабы 9-тармағы 5</w:t>
      </w:r>
      <w:r w:rsidR="00FE3C48">
        <w:rPr>
          <w:rFonts w:ascii="Times New Roman" w:eastAsia="Calibri" w:hAnsi="Times New Roman"/>
          <w:sz w:val="28"/>
          <w:szCs w:val="28"/>
          <w:lang w:eastAsia="en-US"/>
        </w:rPr>
        <w:t>) тармақшас</w:t>
      </w:r>
      <w:r w:rsidR="00FB3025">
        <w:rPr>
          <w:rFonts w:ascii="Times New Roman" w:eastAsia="Calibri" w:hAnsi="Times New Roman"/>
          <w:sz w:val="28"/>
          <w:szCs w:val="28"/>
          <w:lang w:eastAsia="en-US"/>
        </w:rPr>
        <w:t xml:space="preserve">ы талаптарына сәйкес, </w:t>
      </w:r>
      <w:r w:rsidR="002076CC" w:rsidRPr="002076CC">
        <w:rPr>
          <w:rFonts w:ascii="Times New Roman" w:eastAsia="Calibri" w:hAnsi="Times New Roman"/>
          <w:sz w:val="28"/>
          <w:szCs w:val="28"/>
          <w:lang w:eastAsia="en-US"/>
        </w:rPr>
        <w:t xml:space="preserve">квазимемлекеттік сектор субъектілерінде басқарушылық функцияларды орындайтын адамдар мен олардың жұбайлары </w:t>
      </w:r>
      <w:r w:rsidR="002076CC" w:rsidRPr="002076CC">
        <w:rPr>
          <w:rFonts w:ascii="Times New Roman" w:eastAsia="Calibri" w:hAnsi="Times New Roman"/>
          <w:i/>
          <w:sz w:val="24"/>
          <w:szCs w:val="28"/>
          <w:lang w:eastAsia="en-US"/>
        </w:rPr>
        <w:t>(зайыптары)</w:t>
      </w:r>
      <w:r w:rsidR="002076CC" w:rsidRPr="002076CC">
        <w:rPr>
          <w:rFonts w:ascii="Times New Roman" w:eastAsia="Calibri" w:hAnsi="Times New Roman"/>
          <w:sz w:val="24"/>
          <w:szCs w:val="28"/>
          <w:lang w:eastAsia="en-US"/>
        </w:rPr>
        <w:t xml:space="preserve"> </w:t>
      </w:r>
      <w:r w:rsidR="002076CC" w:rsidRPr="002076CC">
        <w:rPr>
          <w:rFonts w:ascii="Times New Roman" w:eastAsia="Calibri" w:hAnsi="Times New Roman"/>
          <w:sz w:val="28"/>
          <w:szCs w:val="28"/>
          <w:lang w:eastAsia="en-US"/>
        </w:rPr>
        <w:t>ұсынған</w:t>
      </w:r>
      <w:r w:rsidR="002076C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FB3025" w:rsidRPr="00FB3025">
        <w:rPr>
          <w:rFonts w:ascii="Times New Roman" w:eastAsia="Calibri" w:hAnsi="Times New Roman"/>
          <w:sz w:val="28"/>
          <w:szCs w:val="28"/>
          <w:lang w:eastAsia="en-US"/>
        </w:rPr>
        <w:t xml:space="preserve">жеке тұлғалардың декларацияларында көрсетілген мәліметтер есепті </w:t>
      </w:r>
      <w:r w:rsidR="00FB3025" w:rsidRPr="00FE3C48">
        <w:rPr>
          <w:rFonts w:ascii="Times New Roman" w:eastAsia="Calibri" w:hAnsi="Times New Roman"/>
          <w:b/>
          <w:sz w:val="28"/>
          <w:szCs w:val="28"/>
          <w:lang w:eastAsia="en-US"/>
        </w:rPr>
        <w:t>күнтізбелік жылдан кейінгі жылдың 31 желтоқсанынан кешіктірілмейтін мерзімде</w:t>
      </w:r>
      <w:r w:rsidR="00FB3025">
        <w:rPr>
          <w:rFonts w:ascii="Times New Roman" w:eastAsia="Calibri" w:hAnsi="Times New Roman"/>
          <w:sz w:val="28"/>
          <w:szCs w:val="28"/>
          <w:lang w:eastAsia="en-US"/>
        </w:rPr>
        <w:t xml:space="preserve"> жариялануға жататынын туралы хабарлайды</w:t>
      </w:r>
      <w:r w:rsidR="00FB3025" w:rsidRPr="00FB302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21D5" w:rsidRPr="00A121D5" w:rsidRDefault="00A121D5" w:rsidP="00A121D5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Заңның 1-бабы 2-1) тармақшасы талаптарына сәйкес, </w:t>
      </w:r>
      <w:r w:rsidRPr="00A121D5">
        <w:rPr>
          <w:rFonts w:ascii="Times New Roman" w:eastAsia="Calibri" w:hAnsi="Times New Roman"/>
          <w:sz w:val="28"/>
          <w:szCs w:val="28"/>
          <w:lang w:eastAsia="en-US"/>
        </w:rPr>
        <w:t xml:space="preserve">мемлекеттік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A121D5">
        <w:rPr>
          <w:rFonts w:ascii="Times New Roman" w:eastAsia="Calibri" w:hAnsi="Times New Roman"/>
          <w:sz w:val="28"/>
          <w:szCs w:val="28"/>
          <w:lang w:eastAsia="en-US"/>
        </w:rPr>
        <w:t>ұйымда немесе квазимемлекеттік сектор субъектісінде басқарушылық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функцияларды орындайтын адам -</w:t>
      </w:r>
      <w:r w:rsidRPr="00A121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121D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көрсетілген ұйымдарда ұйымдастырушылық-өкімдік немесе әкiмшiлiк-шаруашылық функцияларды </w:t>
      </w:r>
      <w:r w:rsidRPr="00A121D5">
        <w:rPr>
          <w:rFonts w:ascii="Times New Roman" w:eastAsia="Calibri" w:hAnsi="Times New Roman"/>
          <w:sz w:val="28"/>
          <w:szCs w:val="28"/>
          <w:lang w:eastAsia="en-US"/>
        </w:rPr>
        <w:t xml:space="preserve">тұрақты, уақытша не арнаулы өкiлеттiк бойынша </w:t>
      </w:r>
      <w:r w:rsidRPr="00A121D5">
        <w:rPr>
          <w:rFonts w:ascii="Times New Roman" w:eastAsia="Calibri" w:hAnsi="Times New Roman"/>
          <w:b/>
          <w:sz w:val="28"/>
          <w:szCs w:val="28"/>
          <w:lang w:eastAsia="en-US"/>
        </w:rPr>
        <w:t>орындайтын адам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21D5" w:rsidRPr="008A592D" w:rsidRDefault="008A592D" w:rsidP="008A592D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Өз кезегінде, Заңның 1-бабы 1) және 14) тармақшалары талаптарына сәйкес, </w:t>
      </w:r>
      <w:r w:rsidRPr="008A592D">
        <w:rPr>
          <w:rFonts w:ascii="Times New Roman" w:eastAsia="Calibri" w:hAnsi="Times New Roman"/>
          <w:b/>
          <w:sz w:val="28"/>
          <w:szCs w:val="28"/>
          <w:lang w:eastAsia="en-US"/>
        </w:rPr>
        <w:t>әкімшілік-шаруашылық функциялар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8A592D">
        <w:rPr>
          <w:rFonts w:ascii="Times New Roman" w:eastAsia="Calibri" w:hAnsi="Times New Roman"/>
          <w:sz w:val="28"/>
          <w:szCs w:val="28"/>
          <w:lang w:eastAsia="en-US"/>
        </w:rPr>
        <w:t xml:space="preserve"> ұйымның балансындағы мүлікті басқаруға және оған билік етуге Қазақстан Республикасының заңында белгі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ленген тәртіппен берілген құқық, ал </w:t>
      </w:r>
      <w:r w:rsidRPr="008A592D">
        <w:rPr>
          <w:rFonts w:ascii="Times New Roman" w:eastAsia="Calibri" w:hAnsi="Times New Roman"/>
          <w:b/>
          <w:sz w:val="28"/>
          <w:szCs w:val="28"/>
          <w:lang w:eastAsia="en-US"/>
        </w:rPr>
        <w:t>ұйымдастырушылық-өкімдік функциялар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8A592D">
        <w:rPr>
          <w:rFonts w:ascii="Times New Roman" w:eastAsia="Calibri" w:hAnsi="Times New Roman"/>
          <w:sz w:val="28"/>
          <w:szCs w:val="28"/>
          <w:lang w:eastAsia="en-US"/>
        </w:rPr>
        <w:t xml:space="preserve"> қызмет бойынша бағынысты адамдардың орындауы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A592D">
        <w:rPr>
          <w:rFonts w:ascii="Times New Roman" w:eastAsia="Calibri" w:hAnsi="Times New Roman"/>
          <w:sz w:val="28"/>
          <w:szCs w:val="28"/>
          <w:lang w:eastAsia="en-US"/>
        </w:rPr>
        <w:t>үшін міндетті бұйрықтар мен өкімдерді шығаруға, сондай-ақ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болып табылады.</w:t>
      </w:r>
    </w:p>
    <w:p w:rsidR="00FB3025" w:rsidRPr="00FB3025" w:rsidRDefault="00FB3025" w:rsidP="00FB3025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Бұл арада, </w:t>
      </w:r>
      <w:r w:rsidRPr="00FB3025">
        <w:rPr>
          <w:rFonts w:ascii="Times New Roman" w:eastAsia="Calibri" w:hAnsi="Times New Roman"/>
          <w:sz w:val="28"/>
          <w:szCs w:val="28"/>
          <w:lang w:eastAsia="en-US"/>
        </w:rPr>
        <w:t>Қазақстан Республикасының Мемлекеттік қызмет істері агенттігі Төрағасының 2025 жы</w:t>
      </w:r>
      <w:r>
        <w:rPr>
          <w:rFonts w:ascii="Times New Roman" w:eastAsia="Calibri" w:hAnsi="Times New Roman"/>
          <w:sz w:val="28"/>
          <w:szCs w:val="28"/>
          <w:lang w:eastAsia="en-US"/>
        </w:rPr>
        <w:t>лғы 11 қарашадағы № 185 бұйрығымен «</w:t>
      </w:r>
      <w:r w:rsidRPr="00FB3025">
        <w:rPr>
          <w:rFonts w:ascii="Times New Roman" w:eastAsia="Calibri" w:hAnsi="Times New Roman"/>
          <w:sz w:val="28"/>
          <w:szCs w:val="28"/>
          <w:lang w:eastAsia="en-US"/>
        </w:rPr>
        <w:t>Жариялануға жататын мә</w:t>
      </w:r>
      <w:r>
        <w:rPr>
          <w:rFonts w:ascii="Times New Roman" w:eastAsia="Calibri" w:hAnsi="Times New Roman"/>
          <w:sz w:val="28"/>
          <w:szCs w:val="28"/>
          <w:lang w:eastAsia="en-US"/>
        </w:rPr>
        <w:t>ліметтер тізбесін бекіту туралы»</w:t>
      </w:r>
      <w:r w:rsidRPr="00FB3025">
        <w:rPr>
          <w:rFonts w:ascii="Times New Roman" w:eastAsia="Calibri" w:hAnsi="Times New Roman"/>
          <w:sz w:val="28"/>
          <w:szCs w:val="28"/>
          <w:lang w:eastAsia="en-US"/>
        </w:rPr>
        <w:t xml:space="preserve"> Қазақстан Республикасы Сыбайлас жемқорлыққа қарсы іс-қимыл агенттігі </w:t>
      </w:r>
      <w:r w:rsidRPr="00FB3025">
        <w:rPr>
          <w:rFonts w:ascii="Times New Roman" w:eastAsia="Calibri" w:hAnsi="Times New Roman"/>
          <w:i/>
          <w:sz w:val="24"/>
          <w:szCs w:val="28"/>
          <w:lang w:eastAsia="en-US"/>
        </w:rPr>
        <w:t>(Сыбайлас жемқорлыққа қарсы қызмет)</w:t>
      </w:r>
      <w:r w:rsidRPr="00FB3025">
        <w:rPr>
          <w:rFonts w:ascii="Times New Roman" w:eastAsia="Calibri" w:hAnsi="Times New Roman"/>
          <w:sz w:val="24"/>
          <w:szCs w:val="28"/>
          <w:lang w:eastAsia="en-US"/>
        </w:rPr>
        <w:t xml:space="preserve"> </w:t>
      </w:r>
      <w:r w:rsidRPr="00FB3025">
        <w:rPr>
          <w:rFonts w:ascii="Times New Roman" w:eastAsia="Calibri" w:hAnsi="Times New Roman"/>
          <w:sz w:val="28"/>
          <w:szCs w:val="28"/>
          <w:lang w:eastAsia="en-US"/>
        </w:rPr>
        <w:t xml:space="preserve">Төрағасының 2025 жылғы 7 ақпандағы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B3025">
        <w:rPr>
          <w:rFonts w:ascii="Times New Roman" w:eastAsia="Calibri" w:hAnsi="Times New Roman"/>
          <w:sz w:val="28"/>
          <w:szCs w:val="28"/>
          <w:lang w:eastAsia="en-US"/>
        </w:rPr>
        <w:t>№ 26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бұйрығына өзгеріс енгізілген </w:t>
      </w:r>
      <w:r w:rsidRPr="00FB3025">
        <w:rPr>
          <w:rFonts w:ascii="Times New Roman" w:eastAsia="Calibri" w:hAnsi="Times New Roman"/>
          <w:i/>
          <w:sz w:val="24"/>
          <w:szCs w:val="28"/>
          <w:lang w:eastAsia="en-US"/>
        </w:rPr>
        <w:t xml:space="preserve">(бұйрық </w:t>
      </w:r>
      <w:r w:rsidR="00E21877">
        <w:rPr>
          <w:rFonts w:ascii="Times New Roman" w:eastAsia="Calibri" w:hAnsi="Times New Roman"/>
          <w:i/>
          <w:sz w:val="24"/>
          <w:szCs w:val="28"/>
          <w:lang w:eastAsia="en-US"/>
        </w:rPr>
        <w:t xml:space="preserve">және әдістемелік ұсынымдар </w:t>
      </w:r>
      <w:r w:rsidR="00E21877">
        <w:rPr>
          <w:rFonts w:ascii="Times New Roman" w:eastAsia="Calibri" w:hAnsi="Times New Roman"/>
          <w:i/>
          <w:sz w:val="24"/>
          <w:szCs w:val="28"/>
          <w:lang w:eastAsia="en-US"/>
        </w:rPr>
        <w:br/>
      </w:r>
      <w:r w:rsidRPr="00FB3025">
        <w:rPr>
          <w:rFonts w:ascii="Times New Roman" w:eastAsia="Calibri" w:hAnsi="Times New Roman"/>
          <w:i/>
          <w:sz w:val="24"/>
          <w:szCs w:val="28"/>
          <w:lang w:eastAsia="en-US"/>
        </w:rPr>
        <w:t>қоса беріледі)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F071BB" w:rsidRDefault="00FB3025" w:rsidP="008A592D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Осыған орай, Павлодар облысында </w:t>
      </w:r>
      <w:r w:rsidR="008A592D" w:rsidRPr="002076CC">
        <w:rPr>
          <w:rFonts w:ascii="Times New Roman" w:eastAsia="Calibri" w:hAnsi="Times New Roman"/>
          <w:sz w:val="28"/>
          <w:szCs w:val="28"/>
          <w:lang w:eastAsia="en-US"/>
        </w:rPr>
        <w:t>квазимемлекеттік сектор субъектілерінде басқарушылық функцияларды орындайтын адамдар</w:t>
      </w:r>
      <w:r w:rsidR="008A59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туралы </w:t>
      </w:r>
      <w:r w:rsidR="00FE3C48">
        <w:rPr>
          <w:rFonts w:ascii="Times New Roman" w:eastAsia="Calibri" w:hAnsi="Times New Roman"/>
          <w:sz w:val="28"/>
          <w:szCs w:val="28"/>
          <w:lang w:eastAsia="en-US"/>
        </w:rPr>
        <w:t xml:space="preserve">ақпаратты </w:t>
      </w:r>
      <w:r w:rsidR="001A5B62">
        <w:rPr>
          <w:rFonts w:ascii="Times New Roman" w:eastAsia="Calibri" w:hAnsi="Times New Roman"/>
          <w:sz w:val="28"/>
          <w:szCs w:val="28"/>
          <w:lang w:eastAsia="en-US"/>
        </w:rPr>
        <w:t xml:space="preserve">және декларацияларда көрсетілген мәліметтер орналастырылатын интернет-ресурсқа сілтемені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қосымшаға сәйкес Департаментке </w:t>
      </w:r>
      <w:r w:rsidR="00E21FF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2025 жылдың </w:t>
      </w:r>
      <w:r w:rsidR="00E21FFD">
        <w:rPr>
          <w:rFonts w:ascii="Times New Roman" w:eastAsia="Calibri" w:hAnsi="Times New Roman"/>
          <w:b/>
          <w:sz w:val="28"/>
          <w:szCs w:val="28"/>
          <w:lang w:eastAsia="en-US"/>
        </w:rPr>
        <w:br/>
        <w:t>2</w:t>
      </w:r>
      <w:r w:rsidR="00E21FFD">
        <w:rPr>
          <w:rFonts w:ascii="Times New Roman" w:eastAsia="Calibri" w:hAnsi="Times New Roman"/>
          <w:b/>
          <w:sz w:val="28"/>
          <w:szCs w:val="28"/>
          <w:lang w:val="ru-RU" w:eastAsia="en-US"/>
        </w:rPr>
        <w:t>7</w:t>
      </w:r>
      <w:bookmarkStart w:id="0" w:name="_GoBack"/>
      <w:bookmarkEnd w:id="0"/>
      <w:r w:rsidRPr="00FB30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қарашасына дейін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жолдауыңызға ықпал етуіңізді сұраймыз.</w:t>
      </w:r>
    </w:p>
    <w:p w:rsidR="00F071BB" w:rsidRPr="00FB3025" w:rsidRDefault="00FB3025" w:rsidP="00B220C9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i/>
          <w:sz w:val="24"/>
          <w:szCs w:val="28"/>
          <w:lang w:eastAsia="en-US"/>
        </w:rPr>
      </w:pPr>
      <w:r w:rsidRPr="00FB3025">
        <w:rPr>
          <w:rFonts w:ascii="Times New Roman" w:eastAsia="Calibri" w:hAnsi="Times New Roman"/>
          <w:i/>
          <w:sz w:val="24"/>
          <w:szCs w:val="28"/>
          <w:lang w:eastAsia="en-US"/>
        </w:rPr>
        <w:t xml:space="preserve">Қосымша: </w:t>
      </w:r>
      <w:r w:rsidRPr="002076CC">
        <w:rPr>
          <w:rFonts w:ascii="Times New Roman" w:eastAsia="Calibri" w:hAnsi="Times New Roman"/>
          <w:i/>
          <w:sz w:val="24"/>
          <w:szCs w:val="28"/>
          <w:lang w:eastAsia="en-US"/>
        </w:rPr>
        <w:t xml:space="preserve">___ </w:t>
      </w:r>
      <w:r w:rsidRPr="00FB3025">
        <w:rPr>
          <w:rFonts w:ascii="Times New Roman" w:eastAsia="Calibri" w:hAnsi="Times New Roman"/>
          <w:i/>
          <w:sz w:val="24"/>
          <w:szCs w:val="28"/>
          <w:lang w:eastAsia="en-US"/>
        </w:rPr>
        <w:t>парақта.</w:t>
      </w:r>
    </w:p>
    <w:p w:rsidR="00A27FAE" w:rsidRDefault="00A27FAE" w:rsidP="00FB3025">
      <w:pPr>
        <w:pBdr>
          <w:bottom w:val="single" w:sz="4" w:space="0" w:color="FFFFFF"/>
        </w:pBd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F2BE2" w:rsidRDefault="006F2BE2" w:rsidP="006E102A">
      <w:pPr>
        <w:pBdr>
          <w:bottom w:val="single" w:sz="4" w:space="0" w:color="FFFFFF"/>
        </w:pBd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B5624" w:rsidRPr="00644D66" w:rsidRDefault="00F143CB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44D66">
        <w:rPr>
          <w:rFonts w:ascii="Times New Roman" w:eastAsia="Calibri" w:hAnsi="Times New Roman"/>
          <w:b/>
          <w:sz w:val="28"/>
          <w:szCs w:val="28"/>
          <w:lang w:eastAsia="en-US"/>
        </w:rPr>
        <w:t>Департамент басшысы</w:t>
      </w:r>
      <w:r w:rsidR="000B5624" w:rsidRPr="00644D66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</w:p>
    <w:p w:rsidR="0037486F" w:rsidRPr="00FB3025" w:rsidRDefault="000B5624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44D66">
        <w:rPr>
          <w:rFonts w:ascii="Times New Roman" w:eastAsia="Calibri" w:hAnsi="Times New Roman"/>
          <w:b/>
          <w:sz w:val="28"/>
          <w:szCs w:val="28"/>
          <w:lang w:eastAsia="en-US"/>
        </w:rPr>
        <w:t>Әдеп жөнінд</w:t>
      </w:r>
      <w:r w:rsidR="0037486F" w:rsidRPr="00644D66">
        <w:rPr>
          <w:rFonts w:ascii="Times New Roman" w:eastAsia="Calibri" w:hAnsi="Times New Roman"/>
          <w:b/>
          <w:sz w:val="28"/>
          <w:szCs w:val="28"/>
          <w:lang w:eastAsia="en-US"/>
        </w:rPr>
        <w:t>егі кеңес төр</w:t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>ағасы</w:t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F071BB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М. Абильдин</w:t>
      </w:r>
    </w:p>
    <w:p w:rsidR="00EE787E" w:rsidRDefault="00EE787E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92D" w:rsidRDefault="008A592D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92D" w:rsidRDefault="008A592D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9166C" w:rsidRDefault="00B220C9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>
        <w:rPr>
          <w:rFonts w:ascii="Times New Roman" w:eastAsia="Calibri" w:hAnsi="Times New Roman"/>
          <w:i/>
          <w:sz w:val="16"/>
          <w:szCs w:val="16"/>
          <w:lang w:val="ru-RU" w:eastAsia="en-US"/>
        </w:rPr>
        <w:t xml:space="preserve">Орынд. </w:t>
      </w:r>
      <w:r w:rsidR="005958AB" w:rsidRPr="00763FB5">
        <w:rPr>
          <w:rFonts w:ascii="Times New Roman" w:eastAsia="Calibri" w:hAnsi="Times New Roman"/>
          <w:i/>
          <w:sz w:val="16"/>
          <w:szCs w:val="16"/>
          <w:lang w:eastAsia="en-US"/>
        </w:rPr>
        <w:t>Е. Абисаликов</w:t>
      </w:r>
      <w:r w:rsidR="0009166C">
        <w:rPr>
          <w:rFonts w:ascii="Times New Roman" w:eastAsia="Calibri" w:hAnsi="Times New Roman"/>
          <w:i/>
          <w:sz w:val="16"/>
          <w:szCs w:val="16"/>
          <w:lang w:eastAsia="en-US"/>
        </w:rPr>
        <w:t>,</w:t>
      </w:r>
    </w:p>
    <w:p w:rsidR="00BA02F6" w:rsidRPr="005958AB" w:rsidRDefault="00B220C9" w:rsidP="006A200E">
      <w:pPr>
        <w:pBdr>
          <w:bottom w:val="single" w:sz="4" w:space="31" w:color="FFFFFF"/>
        </w:pBd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>
        <w:rPr>
          <w:rFonts w:ascii="Times New Roman" w:eastAsia="Calibri" w:hAnsi="Times New Roman"/>
          <w:i/>
          <w:sz w:val="16"/>
          <w:szCs w:val="16"/>
          <w:lang w:val="ru-RU" w:eastAsia="en-US"/>
        </w:rPr>
        <w:t>Тел.</w:t>
      </w:r>
      <w:r w:rsidR="006417D8" w:rsidRPr="00763FB5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  <w:r w:rsidR="0061034E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+7 (7182) </w:t>
      </w:r>
      <w:r w:rsidR="006417D8" w:rsidRPr="00763FB5">
        <w:rPr>
          <w:rFonts w:ascii="Times New Roman" w:eastAsia="Calibri" w:hAnsi="Times New Roman"/>
          <w:i/>
          <w:sz w:val="16"/>
          <w:szCs w:val="16"/>
          <w:lang w:eastAsia="en-US"/>
        </w:rPr>
        <w:t>20-85-</w:t>
      </w:r>
      <w:r w:rsidR="005958AB">
        <w:rPr>
          <w:rFonts w:ascii="Times New Roman" w:eastAsia="Calibri" w:hAnsi="Times New Roman"/>
          <w:i/>
          <w:sz w:val="16"/>
          <w:szCs w:val="16"/>
          <w:lang w:eastAsia="en-US"/>
        </w:rPr>
        <w:t>98</w:t>
      </w:r>
    </w:p>
    <w:sectPr w:rsidR="00BA02F6" w:rsidRPr="005958AB" w:rsidSect="007D3B6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BE4" w:rsidRDefault="00E46BE4" w:rsidP="00105853">
      <w:r>
        <w:separator/>
      </w:r>
    </w:p>
  </w:endnote>
  <w:endnote w:type="continuationSeparator" w:id="0">
    <w:p w:rsidR="00E46BE4" w:rsidRDefault="00E46BE4" w:rsidP="001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BE4" w:rsidRDefault="00E46BE4" w:rsidP="00105853">
      <w:r>
        <w:separator/>
      </w:r>
    </w:p>
  </w:footnote>
  <w:footnote w:type="continuationSeparator" w:id="0">
    <w:p w:rsidR="00E46BE4" w:rsidRDefault="00E46BE4" w:rsidP="0010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802876"/>
      <w:docPartObj>
        <w:docPartGallery w:val="Page Numbers (Top of Page)"/>
        <w:docPartUnique/>
      </w:docPartObj>
    </w:sdtPr>
    <w:sdtEndPr/>
    <w:sdtContent>
      <w:p w:rsidR="003400B5" w:rsidRDefault="00004B6E">
        <w:pPr>
          <w:pStyle w:val="a9"/>
          <w:jc w:val="center"/>
        </w:pPr>
        <w:r w:rsidRPr="00105853">
          <w:rPr>
            <w:rFonts w:ascii="Times New Roman" w:hAnsi="Times New Roman"/>
          </w:rPr>
          <w:fldChar w:fldCharType="begin"/>
        </w:r>
        <w:r w:rsidR="003400B5" w:rsidRPr="00105853">
          <w:rPr>
            <w:rFonts w:ascii="Times New Roman" w:hAnsi="Times New Roman"/>
          </w:rPr>
          <w:instrText xml:space="preserve"> PAGE   \* MERGEFORMAT </w:instrText>
        </w:r>
        <w:r w:rsidRPr="00105853">
          <w:rPr>
            <w:rFonts w:ascii="Times New Roman" w:hAnsi="Times New Roman"/>
          </w:rPr>
          <w:fldChar w:fldCharType="separate"/>
        </w:r>
        <w:r w:rsidR="00E21FFD">
          <w:rPr>
            <w:rFonts w:ascii="Times New Roman" w:hAnsi="Times New Roman"/>
            <w:noProof/>
          </w:rPr>
          <w:t>2</w:t>
        </w:r>
        <w:r w:rsidRPr="00105853">
          <w:rPr>
            <w:rFonts w:ascii="Times New Roman" w:hAnsi="Times New Roman"/>
          </w:rPr>
          <w:fldChar w:fldCharType="end"/>
        </w:r>
      </w:p>
    </w:sdtContent>
  </w:sdt>
  <w:p w:rsidR="003400B5" w:rsidRDefault="003400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8D"/>
    <w:multiLevelType w:val="hybridMultilevel"/>
    <w:tmpl w:val="E490EB4A"/>
    <w:lvl w:ilvl="0" w:tplc="87F0AC0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EA1802"/>
    <w:multiLevelType w:val="hybridMultilevel"/>
    <w:tmpl w:val="BCEC2836"/>
    <w:lvl w:ilvl="0" w:tplc="0D54C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7A0AE2"/>
    <w:multiLevelType w:val="hybridMultilevel"/>
    <w:tmpl w:val="05283C0C"/>
    <w:lvl w:ilvl="0" w:tplc="C6E4AB44">
      <w:start w:val="202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81648A"/>
    <w:multiLevelType w:val="hybridMultilevel"/>
    <w:tmpl w:val="5CA21AE4"/>
    <w:lvl w:ilvl="0" w:tplc="518CE0D8">
      <w:start w:val="202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6D5"/>
    <w:rsid w:val="00004B6E"/>
    <w:rsid w:val="00016545"/>
    <w:rsid w:val="0001682F"/>
    <w:rsid w:val="00016BC0"/>
    <w:rsid w:val="000172C8"/>
    <w:rsid w:val="00020FE1"/>
    <w:rsid w:val="00024F38"/>
    <w:rsid w:val="0002683D"/>
    <w:rsid w:val="00032A18"/>
    <w:rsid w:val="00032F35"/>
    <w:rsid w:val="000546E1"/>
    <w:rsid w:val="00055820"/>
    <w:rsid w:val="00055EE9"/>
    <w:rsid w:val="000613E5"/>
    <w:rsid w:val="000653C3"/>
    <w:rsid w:val="00067E53"/>
    <w:rsid w:val="000731F8"/>
    <w:rsid w:val="000735D6"/>
    <w:rsid w:val="00081D69"/>
    <w:rsid w:val="00091027"/>
    <w:rsid w:val="0009166C"/>
    <w:rsid w:val="00097E3C"/>
    <w:rsid w:val="000A4914"/>
    <w:rsid w:val="000A5ADF"/>
    <w:rsid w:val="000B5624"/>
    <w:rsid w:val="000C5CFB"/>
    <w:rsid w:val="000C7F8B"/>
    <w:rsid w:val="000D5C90"/>
    <w:rsid w:val="000E3632"/>
    <w:rsid w:val="000E36BF"/>
    <w:rsid w:val="000E71B4"/>
    <w:rsid w:val="001047C6"/>
    <w:rsid w:val="00104D3B"/>
    <w:rsid w:val="00105853"/>
    <w:rsid w:val="001109FA"/>
    <w:rsid w:val="00111D23"/>
    <w:rsid w:val="001174F0"/>
    <w:rsid w:val="00117A1A"/>
    <w:rsid w:val="001209D3"/>
    <w:rsid w:val="0012396E"/>
    <w:rsid w:val="00130421"/>
    <w:rsid w:val="00131DA0"/>
    <w:rsid w:val="00136367"/>
    <w:rsid w:val="00137EC3"/>
    <w:rsid w:val="00140FBD"/>
    <w:rsid w:val="00144F1B"/>
    <w:rsid w:val="001504D8"/>
    <w:rsid w:val="001614FC"/>
    <w:rsid w:val="00170967"/>
    <w:rsid w:val="0017351A"/>
    <w:rsid w:val="00183130"/>
    <w:rsid w:val="00184D3F"/>
    <w:rsid w:val="001876EC"/>
    <w:rsid w:val="00195BEB"/>
    <w:rsid w:val="001A306F"/>
    <w:rsid w:val="001A5B62"/>
    <w:rsid w:val="001B0A2F"/>
    <w:rsid w:val="001B7607"/>
    <w:rsid w:val="001C5A40"/>
    <w:rsid w:val="001E24EE"/>
    <w:rsid w:val="001F4D75"/>
    <w:rsid w:val="001F5F94"/>
    <w:rsid w:val="002020AC"/>
    <w:rsid w:val="002076CC"/>
    <w:rsid w:val="00211037"/>
    <w:rsid w:val="00213A3C"/>
    <w:rsid w:val="002145EB"/>
    <w:rsid w:val="00220B5F"/>
    <w:rsid w:val="002213CA"/>
    <w:rsid w:val="00222439"/>
    <w:rsid w:val="00224994"/>
    <w:rsid w:val="00225882"/>
    <w:rsid w:val="0023085C"/>
    <w:rsid w:val="00234A9E"/>
    <w:rsid w:val="00237154"/>
    <w:rsid w:val="00261020"/>
    <w:rsid w:val="00265A54"/>
    <w:rsid w:val="00270621"/>
    <w:rsid w:val="00272D71"/>
    <w:rsid w:val="00273703"/>
    <w:rsid w:val="00274C19"/>
    <w:rsid w:val="00276643"/>
    <w:rsid w:val="00280588"/>
    <w:rsid w:val="00282845"/>
    <w:rsid w:val="0029079C"/>
    <w:rsid w:val="00293B20"/>
    <w:rsid w:val="002959EC"/>
    <w:rsid w:val="002A4389"/>
    <w:rsid w:val="002A47E9"/>
    <w:rsid w:val="002A61B1"/>
    <w:rsid w:val="002B270D"/>
    <w:rsid w:val="002B3F88"/>
    <w:rsid w:val="002C079F"/>
    <w:rsid w:val="002C4B30"/>
    <w:rsid w:val="002C7349"/>
    <w:rsid w:val="002C73F3"/>
    <w:rsid w:val="002D197A"/>
    <w:rsid w:val="002D3147"/>
    <w:rsid w:val="002D38A5"/>
    <w:rsid w:val="002D67B5"/>
    <w:rsid w:val="002E0563"/>
    <w:rsid w:val="002E423D"/>
    <w:rsid w:val="002E691E"/>
    <w:rsid w:val="002E7B4C"/>
    <w:rsid w:val="002F47C9"/>
    <w:rsid w:val="00305C18"/>
    <w:rsid w:val="00307D83"/>
    <w:rsid w:val="003151CE"/>
    <w:rsid w:val="00323745"/>
    <w:rsid w:val="003304F6"/>
    <w:rsid w:val="00333A2E"/>
    <w:rsid w:val="003342F2"/>
    <w:rsid w:val="003400B5"/>
    <w:rsid w:val="003438B9"/>
    <w:rsid w:val="003448C5"/>
    <w:rsid w:val="0035278D"/>
    <w:rsid w:val="0035474C"/>
    <w:rsid w:val="003575CE"/>
    <w:rsid w:val="00362EEB"/>
    <w:rsid w:val="00366CDB"/>
    <w:rsid w:val="0037486F"/>
    <w:rsid w:val="00376626"/>
    <w:rsid w:val="0038021C"/>
    <w:rsid w:val="003846D5"/>
    <w:rsid w:val="003871AF"/>
    <w:rsid w:val="00390258"/>
    <w:rsid w:val="00394264"/>
    <w:rsid w:val="00394A30"/>
    <w:rsid w:val="003959B9"/>
    <w:rsid w:val="003B0628"/>
    <w:rsid w:val="003D13FA"/>
    <w:rsid w:val="003D4CB9"/>
    <w:rsid w:val="003E1D7A"/>
    <w:rsid w:val="003E242A"/>
    <w:rsid w:val="003E6457"/>
    <w:rsid w:val="003E7159"/>
    <w:rsid w:val="003F3673"/>
    <w:rsid w:val="003F7206"/>
    <w:rsid w:val="00402052"/>
    <w:rsid w:val="00405D54"/>
    <w:rsid w:val="00411509"/>
    <w:rsid w:val="004171D0"/>
    <w:rsid w:val="00420C32"/>
    <w:rsid w:val="00421AEB"/>
    <w:rsid w:val="00424512"/>
    <w:rsid w:val="00425773"/>
    <w:rsid w:val="00434511"/>
    <w:rsid w:val="0043520F"/>
    <w:rsid w:val="00441217"/>
    <w:rsid w:val="00443119"/>
    <w:rsid w:val="00444DCA"/>
    <w:rsid w:val="00444F4E"/>
    <w:rsid w:val="00455C2B"/>
    <w:rsid w:val="00461823"/>
    <w:rsid w:val="004622AB"/>
    <w:rsid w:val="00463793"/>
    <w:rsid w:val="00471ADA"/>
    <w:rsid w:val="00473F1D"/>
    <w:rsid w:val="004758C0"/>
    <w:rsid w:val="0048472E"/>
    <w:rsid w:val="004904B1"/>
    <w:rsid w:val="00490FFC"/>
    <w:rsid w:val="00494120"/>
    <w:rsid w:val="00494854"/>
    <w:rsid w:val="00496EFF"/>
    <w:rsid w:val="00497C02"/>
    <w:rsid w:val="004A427D"/>
    <w:rsid w:val="004B1473"/>
    <w:rsid w:val="004B16CB"/>
    <w:rsid w:val="004B3367"/>
    <w:rsid w:val="004B4295"/>
    <w:rsid w:val="004B6F22"/>
    <w:rsid w:val="004C1615"/>
    <w:rsid w:val="004C5D77"/>
    <w:rsid w:val="004C60E8"/>
    <w:rsid w:val="004C7A98"/>
    <w:rsid w:val="004E3D2E"/>
    <w:rsid w:val="004E7899"/>
    <w:rsid w:val="004F4324"/>
    <w:rsid w:val="004F67A3"/>
    <w:rsid w:val="00501316"/>
    <w:rsid w:val="00515B23"/>
    <w:rsid w:val="00524FED"/>
    <w:rsid w:val="005255E7"/>
    <w:rsid w:val="00535D26"/>
    <w:rsid w:val="00536D54"/>
    <w:rsid w:val="00537F5F"/>
    <w:rsid w:val="00542F52"/>
    <w:rsid w:val="0055646E"/>
    <w:rsid w:val="005651B3"/>
    <w:rsid w:val="00571AD3"/>
    <w:rsid w:val="00572C79"/>
    <w:rsid w:val="0058451B"/>
    <w:rsid w:val="00585A8F"/>
    <w:rsid w:val="00594AC8"/>
    <w:rsid w:val="005958AB"/>
    <w:rsid w:val="005A17C0"/>
    <w:rsid w:val="005A3C06"/>
    <w:rsid w:val="005B0D3C"/>
    <w:rsid w:val="005B309D"/>
    <w:rsid w:val="005B4A36"/>
    <w:rsid w:val="005C539A"/>
    <w:rsid w:val="005D1C03"/>
    <w:rsid w:val="005D31E2"/>
    <w:rsid w:val="005D4A64"/>
    <w:rsid w:val="005E2D02"/>
    <w:rsid w:val="005F7B3E"/>
    <w:rsid w:val="00600F6F"/>
    <w:rsid w:val="00602443"/>
    <w:rsid w:val="00605EE3"/>
    <w:rsid w:val="006076F7"/>
    <w:rsid w:val="0061034E"/>
    <w:rsid w:val="00617FFA"/>
    <w:rsid w:val="00624E9D"/>
    <w:rsid w:val="00634C7E"/>
    <w:rsid w:val="0064179C"/>
    <w:rsid w:val="006417D8"/>
    <w:rsid w:val="00644D66"/>
    <w:rsid w:val="00654403"/>
    <w:rsid w:val="00654C89"/>
    <w:rsid w:val="00655A16"/>
    <w:rsid w:val="00660B6E"/>
    <w:rsid w:val="00660E13"/>
    <w:rsid w:val="006653C8"/>
    <w:rsid w:val="00665E4B"/>
    <w:rsid w:val="00667E50"/>
    <w:rsid w:val="0067277B"/>
    <w:rsid w:val="00674D21"/>
    <w:rsid w:val="00676179"/>
    <w:rsid w:val="00677379"/>
    <w:rsid w:val="00683872"/>
    <w:rsid w:val="00683F5F"/>
    <w:rsid w:val="00687C8A"/>
    <w:rsid w:val="00695C6D"/>
    <w:rsid w:val="00696938"/>
    <w:rsid w:val="006A0E50"/>
    <w:rsid w:val="006A15A1"/>
    <w:rsid w:val="006A200E"/>
    <w:rsid w:val="006A5897"/>
    <w:rsid w:val="006B0DFE"/>
    <w:rsid w:val="006B24E2"/>
    <w:rsid w:val="006B335C"/>
    <w:rsid w:val="006B34C0"/>
    <w:rsid w:val="006C402F"/>
    <w:rsid w:val="006C4083"/>
    <w:rsid w:val="006D166A"/>
    <w:rsid w:val="006E102A"/>
    <w:rsid w:val="006E307D"/>
    <w:rsid w:val="006E45B9"/>
    <w:rsid w:val="006E603C"/>
    <w:rsid w:val="006F15BF"/>
    <w:rsid w:val="006F1F8B"/>
    <w:rsid w:val="006F2BE2"/>
    <w:rsid w:val="006F46B2"/>
    <w:rsid w:val="006F6FDF"/>
    <w:rsid w:val="006F7D53"/>
    <w:rsid w:val="00722713"/>
    <w:rsid w:val="00722B63"/>
    <w:rsid w:val="00725305"/>
    <w:rsid w:val="00734E66"/>
    <w:rsid w:val="00740B22"/>
    <w:rsid w:val="00743DF5"/>
    <w:rsid w:val="00746AE1"/>
    <w:rsid w:val="00755EF4"/>
    <w:rsid w:val="00760DDA"/>
    <w:rsid w:val="00763FB5"/>
    <w:rsid w:val="007659F1"/>
    <w:rsid w:val="00766E9B"/>
    <w:rsid w:val="007711CE"/>
    <w:rsid w:val="00772196"/>
    <w:rsid w:val="00785DF2"/>
    <w:rsid w:val="00797AC3"/>
    <w:rsid w:val="007A7E5F"/>
    <w:rsid w:val="007B1FDC"/>
    <w:rsid w:val="007B6DCD"/>
    <w:rsid w:val="007B7E9D"/>
    <w:rsid w:val="007C03E9"/>
    <w:rsid w:val="007C15C1"/>
    <w:rsid w:val="007C3072"/>
    <w:rsid w:val="007C47DC"/>
    <w:rsid w:val="007C64DF"/>
    <w:rsid w:val="007D0DBB"/>
    <w:rsid w:val="007D3B62"/>
    <w:rsid w:val="007D5156"/>
    <w:rsid w:val="007D5D42"/>
    <w:rsid w:val="007E18F0"/>
    <w:rsid w:val="007E1AE6"/>
    <w:rsid w:val="007E4C6F"/>
    <w:rsid w:val="007F19C1"/>
    <w:rsid w:val="007F278E"/>
    <w:rsid w:val="00801064"/>
    <w:rsid w:val="008012A7"/>
    <w:rsid w:val="008062D4"/>
    <w:rsid w:val="00811919"/>
    <w:rsid w:val="008147A3"/>
    <w:rsid w:val="0081487A"/>
    <w:rsid w:val="00816BF6"/>
    <w:rsid w:val="008207C3"/>
    <w:rsid w:val="00820D02"/>
    <w:rsid w:val="008269F7"/>
    <w:rsid w:val="008337C9"/>
    <w:rsid w:val="00837557"/>
    <w:rsid w:val="00850636"/>
    <w:rsid w:val="008506CE"/>
    <w:rsid w:val="00852EF8"/>
    <w:rsid w:val="00855B61"/>
    <w:rsid w:val="00856EF3"/>
    <w:rsid w:val="00863994"/>
    <w:rsid w:val="00880FDC"/>
    <w:rsid w:val="00881CFA"/>
    <w:rsid w:val="00882572"/>
    <w:rsid w:val="008848B0"/>
    <w:rsid w:val="008851C2"/>
    <w:rsid w:val="00897BA7"/>
    <w:rsid w:val="008A592D"/>
    <w:rsid w:val="008A7279"/>
    <w:rsid w:val="008B001E"/>
    <w:rsid w:val="008B30B0"/>
    <w:rsid w:val="008B39D8"/>
    <w:rsid w:val="008B7B32"/>
    <w:rsid w:val="008C1722"/>
    <w:rsid w:val="008C4A52"/>
    <w:rsid w:val="008C5AF4"/>
    <w:rsid w:val="008D338A"/>
    <w:rsid w:val="008D6251"/>
    <w:rsid w:val="008D7751"/>
    <w:rsid w:val="008F18E2"/>
    <w:rsid w:val="008F51AC"/>
    <w:rsid w:val="008F6730"/>
    <w:rsid w:val="00901331"/>
    <w:rsid w:val="00901F0A"/>
    <w:rsid w:val="0091124E"/>
    <w:rsid w:val="00922EFE"/>
    <w:rsid w:val="00923960"/>
    <w:rsid w:val="0092543D"/>
    <w:rsid w:val="00930D62"/>
    <w:rsid w:val="00943EC0"/>
    <w:rsid w:val="00945CB9"/>
    <w:rsid w:val="00952ECA"/>
    <w:rsid w:val="00960BD0"/>
    <w:rsid w:val="00961A65"/>
    <w:rsid w:val="00971A98"/>
    <w:rsid w:val="00972E70"/>
    <w:rsid w:val="009751AF"/>
    <w:rsid w:val="00975A4A"/>
    <w:rsid w:val="009828FB"/>
    <w:rsid w:val="00982A6C"/>
    <w:rsid w:val="009875EE"/>
    <w:rsid w:val="00990490"/>
    <w:rsid w:val="00994DCB"/>
    <w:rsid w:val="009A17E8"/>
    <w:rsid w:val="009A265F"/>
    <w:rsid w:val="009A79E0"/>
    <w:rsid w:val="009A7C40"/>
    <w:rsid w:val="009C36E0"/>
    <w:rsid w:val="009C46A3"/>
    <w:rsid w:val="009D0A05"/>
    <w:rsid w:val="009E2730"/>
    <w:rsid w:val="009F5054"/>
    <w:rsid w:val="009F726D"/>
    <w:rsid w:val="00A02DF3"/>
    <w:rsid w:val="00A04F2A"/>
    <w:rsid w:val="00A121D5"/>
    <w:rsid w:val="00A27FAE"/>
    <w:rsid w:val="00A367DF"/>
    <w:rsid w:val="00A36BAF"/>
    <w:rsid w:val="00A371CE"/>
    <w:rsid w:val="00A40D6B"/>
    <w:rsid w:val="00A43178"/>
    <w:rsid w:val="00A45464"/>
    <w:rsid w:val="00A525B2"/>
    <w:rsid w:val="00A603FA"/>
    <w:rsid w:val="00A608DC"/>
    <w:rsid w:val="00A70AD2"/>
    <w:rsid w:val="00A74D80"/>
    <w:rsid w:val="00A8688B"/>
    <w:rsid w:val="00A95B75"/>
    <w:rsid w:val="00AB0FA4"/>
    <w:rsid w:val="00AB19B1"/>
    <w:rsid w:val="00AB7C49"/>
    <w:rsid w:val="00AC127F"/>
    <w:rsid w:val="00AC3AB9"/>
    <w:rsid w:val="00AC45D6"/>
    <w:rsid w:val="00AC5A1E"/>
    <w:rsid w:val="00AE7D22"/>
    <w:rsid w:val="00AF1BF9"/>
    <w:rsid w:val="00AF200B"/>
    <w:rsid w:val="00AF239E"/>
    <w:rsid w:val="00AF5069"/>
    <w:rsid w:val="00AF7AD0"/>
    <w:rsid w:val="00B031E9"/>
    <w:rsid w:val="00B03AA9"/>
    <w:rsid w:val="00B06108"/>
    <w:rsid w:val="00B1166A"/>
    <w:rsid w:val="00B136AB"/>
    <w:rsid w:val="00B14373"/>
    <w:rsid w:val="00B207E3"/>
    <w:rsid w:val="00B21145"/>
    <w:rsid w:val="00B220C9"/>
    <w:rsid w:val="00B233FC"/>
    <w:rsid w:val="00B30799"/>
    <w:rsid w:val="00B47F70"/>
    <w:rsid w:val="00B51537"/>
    <w:rsid w:val="00B55B15"/>
    <w:rsid w:val="00B64E50"/>
    <w:rsid w:val="00B83280"/>
    <w:rsid w:val="00B849C9"/>
    <w:rsid w:val="00B95AED"/>
    <w:rsid w:val="00BA02F6"/>
    <w:rsid w:val="00BA7175"/>
    <w:rsid w:val="00BB0B34"/>
    <w:rsid w:val="00BB2658"/>
    <w:rsid w:val="00BB72D5"/>
    <w:rsid w:val="00BC673C"/>
    <w:rsid w:val="00BD2E2F"/>
    <w:rsid w:val="00BE6B07"/>
    <w:rsid w:val="00BE78B1"/>
    <w:rsid w:val="00BF1558"/>
    <w:rsid w:val="00BF4799"/>
    <w:rsid w:val="00BF6F3C"/>
    <w:rsid w:val="00BF788E"/>
    <w:rsid w:val="00C05D8F"/>
    <w:rsid w:val="00C118A5"/>
    <w:rsid w:val="00C17342"/>
    <w:rsid w:val="00C25A4E"/>
    <w:rsid w:val="00C305A0"/>
    <w:rsid w:val="00C30800"/>
    <w:rsid w:val="00C351A2"/>
    <w:rsid w:val="00C35298"/>
    <w:rsid w:val="00C37501"/>
    <w:rsid w:val="00C42A97"/>
    <w:rsid w:val="00C42EF9"/>
    <w:rsid w:val="00C477CC"/>
    <w:rsid w:val="00C57AB8"/>
    <w:rsid w:val="00C57B42"/>
    <w:rsid w:val="00C6578E"/>
    <w:rsid w:val="00C65AA3"/>
    <w:rsid w:val="00C66BE3"/>
    <w:rsid w:val="00C74013"/>
    <w:rsid w:val="00C740EE"/>
    <w:rsid w:val="00C830F9"/>
    <w:rsid w:val="00C951E4"/>
    <w:rsid w:val="00C959C1"/>
    <w:rsid w:val="00CB4FF3"/>
    <w:rsid w:val="00CC0B29"/>
    <w:rsid w:val="00CC14B0"/>
    <w:rsid w:val="00CC307A"/>
    <w:rsid w:val="00CD2A57"/>
    <w:rsid w:val="00CE7854"/>
    <w:rsid w:val="00CE7FAB"/>
    <w:rsid w:val="00D11059"/>
    <w:rsid w:val="00D13C6E"/>
    <w:rsid w:val="00D1681F"/>
    <w:rsid w:val="00D320AE"/>
    <w:rsid w:val="00D32EDD"/>
    <w:rsid w:val="00D452C5"/>
    <w:rsid w:val="00D55358"/>
    <w:rsid w:val="00D55B04"/>
    <w:rsid w:val="00D56FDF"/>
    <w:rsid w:val="00D66643"/>
    <w:rsid w:val="00D769F8"/>
    <w:rsid w:val="00D83766"/>
    <w:rsid w:val="00D85227"/>
    <w:rsid w:val="00D91CEA"/>
    <w:rsid w:val="00D925E1"/>
    <w:rsid w:val="00D929CF"/>
    <w:rsid w:val="00DA03C3"/>
    <w:rsid w:val="00DA073C"/>
    <w:rsid w:val="00DA14FB"/>
    <w:rsid w:val="00DA7269"/>
    <w:rsid w:val="00DB2E36"/>
    <w:rsid w:val="00DC37DE"/>
    <w:rsid w:val="00DC6297"/>
    <w:rsid w:val="00DD2EC1"/>
    <w:rsid w:val="00DE3CE0"/>
    <w:rsid w:val="00DE473B"/>
    <w:rsid w:val="00DE72AF"/>
    <w:rsid w:val="00DF0DA2"/>
    <w:rsid w:val="00DF42CA"/>
    <w:rsid w:val="00E03DF3"/>
    <w:rsid w:val="00E047C9"/>
    <w:rsid w:val="00E158BC"/>
    <w:rsid w:val="00E16B4F"/>
    <w:rsid w:val="00E21877"/>
    <w:rsid w:val="00E21FFD"/>
    <w:rsid w:val="00E352F6"/>
    <w:rsid w:val="00E35FB3"/>
    <w:rsid w:val="00E36E29"/>
    <w:rsid w:val="00E41A5D"/>
    <w:rsid w:val="00E42BD9"/>
    <w:rsid w:val="00E46BE4"/>
    <w:rsid w:val="00E51317"/>
    <w:rsid w:val="00E54B41"/>
    <w:rsid w:val="00E73B6B"/>
    <w:rsid w:val="00E77156"/>
    <w:rsid w:val="00E80899"/>
    <w:rsid w:val="00E8710F"/>
    <w:rsid w:val="00E933FF"/>
    <w:rsid w:val="00E936A8"/>
    <w:rsid w:val="00E93C06"/>
    <w:rsid w:val="00E9698E"/>
    <w:rsid w:val="00E96D0A"/>
    <w:rsid w:val="00E97E93"/>
    <w:rsid w:val="00EA16E6"/>
    <w:rsid w:val="00EA4FD8"/>
    <w:rsid w:val="00EB1316"/>
    <w:rsid w:val="00EB3EC5"/>
    <w:rsid w:val="00EB4E11"/>
    <w:rsid w:val="00EB7668"/>
    <w:rsid w:val="00EC1736"/>
    <w:rsid w:val="00EE2804"/>
    <w:rsid w:val="00EE5F1A"/>
    <w:rsid w:val="00EE787E"/>
    <w:rsid w:val="00EF6650"/>
    <w:rsid w:val="00EF694E"/>
    <w:rsid w:val="00F03A33"/>
    <w:rsid w:val="00F04BEB"/>
    <w:rsid w:val="00F05B97"/>
    <w:rsid w:val="00F071BB"/>
    <w:rsid w:val="00F1122B"/>
    <w:rsid w:val="00F122EC"/>
    <w:rsid w:val="00F143CB"/>
    <w:rsid w:val="00F16606"/>
    <w:rsid w:val="00F32F74"/>
    <w:rsid w:val="00F35C7B"/>
    <w:rsid w:val="00F442B6"/>
    <w:rsid w:val="00F60498"/>
    <w:rsid w:val="00F61C48"/>
    <w:rsid w:val="00F638BF"/>
    <w:rsid w:val="00F66A97"/>
    <w:rsid w:val="00F72E41"/>
    <w:rsid w:val="00F75101"/>
    <w:rsid w:val="00F81766"/>
    <w:rsid w:val="00F81B73"/>
    <w:rsid w:val="00F84F05"/>
    <w:rsid w:val="00F86F5E"/>
    <w:rsid w:val="00F8756E"/>
    <w:rsid w:val="00F90562"/>
    <w:rsid w:val="00F94E42"/>
    <w:rsid w:val="00FA3979"/>
    <w:rsid w:val="00FB3025"/>
    <w:rsid w:val="00FC64D5"/>
    <w:rsid w:val="00FD00D8"/>
    <w:rsid w:val="00FD1960"/>
    <w:rsid w:val="00FE353E"/>
    <w:rsid w:val="00FE3C48"/>
    <w:rsid w:val="00FF09E8"/>
    <w:rsid w:val="00FF459E"/>
    <w:rsid w:val="00FF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EE0A345"/>
  <w15:docId w15:val="{34D2D2A8-98FA-4598-994D-660CE120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D5"/>
    <w:pPr>
      <w:spacing w:after="0" w:line="240" w:lineRule="auto"/>
    </w:pPr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4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D5"/>
    <w:rPr>
      <w:rFonts w:ascii="Tahoma" w:eastAsia="Times New Roman" w:hAnsi="Tahoma" w:cs="Tahoma"/>
      <w:sz w:val="16"/>
      <w:szCs w:val="16"/>
      <w:lang w:val="kk-KZ" w:eastAsia="kk-KZ"/>
    </w:rPr>
  </w:style>
  <w:style w:type="paragraph" w:customStyle="1" w:styleId="1">
    <w:name w:val="Обычный1"/>
    <w:rsid w:val="002E691E"/>
    <w:pPr>
      <w:spacing w:after="0"/>
    </w:pPr>
    <w:rPr>
      <w:rFonts w:ascii="Arial" w:eastAsia="Times New Roman" w:hAnsi="Arial" w:cs="Arial"/>
      <w:color w:val="000000"/>
      <w:lang w:eastAsia="ru-RU"/>
    </w:rPr>
  </w:style>
  <w:style w:type="table" w:styleId="a6">
    <w:name w:val="Table Grid"/>
    <w:basedOn w:val="a1"/>
    <w:uiPriority w:val="99"/>
    <w:rsid w:val="002E69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02F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A02F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58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5853"/>
    <w:rPr>
      <w:rFonts w:ascii="Calibri" w:eastAsia="Times New Roman" w:hAnsi="Calibri" w:cs="Times New Roman"/>
      <w:lang w:val="kk-KZ" w:eastAsia="kk-KZ"/>
    </w:rPr>
  </w:style>
  <w:style w:type="paragraph" w:styleId="ab">
    <w:name w:val="footer"/>
    <w:basedOn w:val="a"/>
    <w:link w:val="ac"/>
    <w:uiPriority w:val="99"/>
    <w:semiHidden/>
    <w:unhideWhenUsed/>
    <w:rsid w:val="001058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5853"/>
    <w:rPr>
      <w:rFonts w:ascii="Calibri" w:eastAsia="Times New Roman" w:hAnsi="Calibri" w:cs="Times New Roman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A592-993A-43C4-AEDE-BAFFDC30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Абисаликов_Е</cp:lastModifiedBy>
  <cp:revision>181</cp:revision>
  <cp:lastPrinted>2024-02-01T09:37:00Z</cp:lastPrinted>
  <dcterms:created xsi:type="dcterms:W3CDTF">2022-07-05T09:23:00Z</dcterms:created>
  <dcterms:modified xsi:type="dcterms:W3CDTF">2025-11-21T11:57:00Z</dcterms:modified>
</cp:coreProperties>
</file>